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720264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7086FADA" w:rsidR="0001169A" w:rsidRDefault="0001169A" w:rsidP="00FB5ED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estimer</w:t>
            </w:r>
          </w:p>
        </w:tc>
      </w:tr>
      <w:tr w:rsidR="0001169A" w14:paraId="76008433" w14:textId="4EFD46FD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B9069" w14:textId="47589A68" w:rsidR="0001169A" w:rsidRPr="00EE1EBC" w:rsidRDefault="0001169A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BD1CA8">
              <w:rPr>
                <w:rFonts w:ascii="Arial" w:hAnsi="Arial"/>
                <w:color w:val="626365"/>
                <w:sz w:val="19"/>
                <w:szCs w:val="19"/>
              </w:rPr>
              <w:t>devine</w:t>
            </w:r>
            <w:r w:rsidR="00264EAC">
              <w:rPr>
                <w:rFonts w:ascii="Arial" w:hAnsi="Arial"/>
                <w:color w:val="626365"/>
                <w:sz w:val="19"/>
                <w:szCs w:val="19"/>
              </w:rPr>
              <w:t xml:space="preserve"> au lieu d’estimer. </w:t>
            </w:r>
          </w:p>
          <w:p w14:paraId="57DB202C" w14:textId="77777777" w:rsidR="0001169A" w:rsidRPr="00EE1EBC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91726A0" w:rsidR="0001169A" w:rsidRPr="00EE1EBC" w:rsidRDefault="0001169A" w:rsidP="00240F9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au lieu d’estimer.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96B35BE" w:rsidR="0001169A" w:rsidRPr="00EE1EBC" w:rsidRDefault="0001169A" w:rsidP="00BD1CA8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BD1CA8">
              <w:rPr>
                <w:rFonts w:ascii="Arial" w:hAnsi="Arial"/>
                <w:color w:val="626365"/>
                <w:sz w:val="19"/>
                <w:szCs w:val="19"/>
              </w:rPr>
              <w:t>estime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, mais obtient un résultat loin du nombre de points.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7298682B" w:rsidR="0001169A" w:rsidRPr="00EE1EBC" w:rsidRDefault="0001169A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fait de bonnes estimations </w:t>
            </w:r>
            <w:r w:rsidR="00E32730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>et explique en quoi elles sont comparables au nombre de points.</w:t>
            </w:r>
          </w:p>
        </w:tc>
      </w:tr>
      <w:tr w:rsidR="0001169A" w14:paraId="01BA3F47" w14:textId="42A5F272" w:rsidTr="00720264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4B70372" w:rsidR="0001169A" w:rsidRPr="00D7596A" w:rsidRDefault="0001169A" w:rsidP="003A4C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A4C35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01169A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7437F5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7437F5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3E5AF24" w:rsidR="0001169A" w:rsidRPr="007437F5" w:rsidRDefault="0001169A" w:rsidP="00345039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 xml:space="preserve">Comportements et stratégies : </w:t>
            </w:r>
            <w:proofErr w:type="spellStart"/>
            <w:r>
              <w:rPr>
                <w:rFonts w:ascii="Arial" w:hAnsi="Arial"/>
                <w:b/>
              </w:rPr>
              <w:t>subitiser</w:t>
            </w:r>
            <w:proofErr w:type="spellEnd"/>
          </w:p>
        </w:tc>
      </w:tr>
      <w:tr w:rsidR="0001169A" w14:paraId="72AC45F2" w14:textId="5AAAB6AB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BE124EB" w:rsidR="0001169A" w:rsidRPr="00EE1EBC" w:rsidRDefault="0001169A" w:rsidP="00BD1CA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proofErr w:type="spellStart"/>
            <w:r>
              <w:rPr>
                <w:rFonts w:ascii="Arial" w:hAnsi="Arial"/>
                <w:color w:val="626365"/>
                <w:sz w:val="19"/>
                <w:szCs w:val="19"/>
              </w:rPr>
              <w:t>subitise</w:t>
            </w:r>
            <w:proofErr w:type="spellEnd"/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les arrangements </w:t>
            </w:r>
            <w:r w:rsidR="00BD1CA8">
              <w:rPr>
                <w:rFonts w:ascii="Arial" w:hAnsi="Arial"/>
                <w:color w:val="626365"/>
                <w:sz w:val="19"/>
                <w:szCs w:val="19"/>
              </w:rPr>
              <w:t xml:space="preserve">de points </w:t>
            </w:r>
            <w:r w:rsidR="00E32730">
              <w:rPr>
                <w:rFonts w:ascii="Arial" w:hAnsi="Arial"/>
                <w:color w:val="626365"/>
                <w:sz w:val="19"/>
                <w:szCs w:val="19"/>
              </w:rPr>
              <w:t xml:space="preserve">simples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jusqu’à 5.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2D1AF91" w:rsidR="0001169A" w:rsidRPr="00EE1EBC" w:rsidRDefault="0001169A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proofErr w:type="spellStart"/>
            <w:r>
              <w:rPr>
                <w:rFonts w:ascii="Arial" w:hAnsi="Arial"/>
                <w:color w:val="626365"/>
                <w:sz w:val="19"/>
                <w:szCs w:val="19"/>
              </w:rPr>
              <w:t>subitise</w:t>
            </w:r>
            <w:proofErr w:type="spellEnd"/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des arrangements plus complexes jusqu’à 5 points.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D175FE5" w:rsidR="0001169A" w:rsidRPr="00EE1EBC" w:rsidRDefault="00BD1CA8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CA8">
              <w:rPr>
                <w:rFonts w:ascii="Arial" w:hAnsi="Arial"/>
                <w:color w:val="626365"/>
                <w:sz w:val="19"/>
                <w:szCs w:val="19"/>
              </w:rPr>
              <w:t xml:space="preserve">L’élève regroupe les points pour </w:t>
            </w:r>
            <w:proofErr w:type="spellStart"/>
            <w:r w:rsidRPr="00BD1CA8">
              <w:rPr>
                <w:rFonts w:ascii="Arial" w:hAnsi="Arial"/>
                <w:color w:val="626365"/>
                <w:sz w:val="19"/>
                <w:szCs w:val="19"/>
              </w:rPr>
              <w:t>subitiser</w:t>
            </w:r>
            <w:proofErr w:type="spellEnd"/>
            <w:r w:rsidRPr="00BD1CA8">
              <w:rPr>
                <w:rFonts w:ascii="Arial" w:hAnsi="Arial"/>
                <w:color w:val="626365"/>
                <w:sz w:val="19"/>
                <w:szCs w:val="19"/>
              </w:rPr>
              <w:t xml:space="preserve"> des arrangements réguliers jusqu’à 10 points.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2584931D" w:rsidR="0001169A" w:rsidRPr="00EE1EBC" w:rsidRDefault="0001169A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proofErr w:type="spellStart"/>
            <w:r>
              <w:rPr>
                <w:rFonts w:ascii="Arial" w:hAnsi="Arial"/>
                <w:color w:val="626365"/>
                <w:sz w:val="19"/>
                <w:szCs w:val="19"/>
              </w:rPr>
              <w:t>subitise</w:t>
            </w:r>
            <w:proofErr w:type="spellEnd"/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des arrangements irréguliers jusqu’à 10 points.</w:t>
            </w:r>
          </w:p>
        </w:tc>
      </w:tr>
      <w:tr w:rsidR="0001169A" w14:paraId="2990543E" w14:textId="3373E86A" w:rsidTr="007437F5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583342C" w:rsidR="0001169A" w:rsidRPr="00D7596A" w:rsidRDefault="0001169A" w:rsidP="003A4C3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A4C35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7437F5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72CBDB57" w14:textId="77777777" w:rsidR="00BD6AD9" w:rsidRPr="00EE1EBC" w:rsidRDefault="00BD6AD9" w:rsidP="00A161DF">
      <w:pPr>
        <w:rPr>
          <w:rFonts w:ascii="Arial" w:hAnsi="Arial" w:cs="Arial"/>
          <w:sz w:val="24"/>
        </w:rPr>
      </w:pPr>
    </w:p>
    <w:sectPr w:rsidR="00BD6AD9" w:rsidRPr="00EE1EBC" w:rsidSect="008B4746">
      <w:headerReference w:type="default" r:id="rId7"/>
      <w:footerReference w:type="default" r:id="rId8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BED9" w14:textId="77777777" w:rsidR="003B20C5" w:rsidRDefault="003B20C5" w:rsidP="00CA2529">
      <w:pPr>
        <w:spacing w:after="0" w:line="240" w:lineRule="auto"/>
      </w:pPr>
      <w:r>
        <w:separator/>
      </w:r>
    </w:p>
  </w:endnote>
  <w:endnote w:type="continuationSeparator" w:id="0">
    <w:p w14:paraId="0F6BB757" w14:textId="77777777" w:rsidR="003B20C5" w:rsidRDefault="003B20C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CDB4" w14:textId="2461CC0D" w:rsidR="0039749F" w:rsidRPr="00774152" w:rsidRDefault="00774152" w:rsidP="00774152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  <w:lang w:val="en-US"/>
      </w:rPr>
    </w:pPr>
    <w:proofErr w:type="spellStart"/>
    <w:r w:rsidRPr="006168E3">
      <w:rPr>
        <w:rFonts w:ascii="Arial" w:hAnsi="Arial"/>
        <w:b/>
        <w:sz w:val="15"/>
        <w:szCs w:val="15"/>
        <w:lang w:val="en-US"/>
      </w:rPr>
      <w:t>M</w:t>
    </w:r>
    <w:r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6168E3">
      <w:rPr>
        <w:rFonts w:ascii="Arial" w:hAnsi="Arial"/>
        <w:b/>
        <w:sz w:val="15"/>
        <w:szCs w:val="15"/>
        <w:lang w:val="en-US"/>
      </w:rPr>
      <w:t xml:space="preserve"> 1</w:t>
    </w:r>
    <w:r w:rsidRPr="006168E3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r w:rsidRPr="006168E3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AF0D4BF" wp14:editId="641E98DF">
          <wp:extent cx="180975" cy="86360"/>
          <wp:effectExtent l="0" t="0" r="9525" b="889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68E3">
      <w:rPr>
        <w:rFonts w:ascii="Arial" w:hAnsi="Arial"/>
        <w:sz w:val="15"/>
        <w:szCs w:val="15"/>
        <w:lang w:val="en-US"/>
      </w:rPr>
      <w:t xml:space="preserve"> Copyright © 20</w:t>
    </w:r>
    <w:r>
      <w:rPr>
        <w:rFonts w:ascii="Arial" w:hAnsi="Arial"/>
        <w:sz w:val="15"/>
        <w:szCs w:val="15"/>
        <w:lang w:val="en-US"/>
      </w:rPr>
      <w:t>22</w:t>
    </w:r>
    <w:r w:rsidRPr="006168E3">
      <w:rPr>
        <w:rFonts w:ascii="Arial" w:hAnsi="Arial"/>
        <w:sz w:val="15"/>
        <w:szCs w:val="15"/>
        <w:lang w:val="en-US"/>
      </w:rPr>
      <w:t xml:space="preserve"> Pearson Canada Inc.</w:t>
    </w:r>
    <w:r w:rsidRPr="006168E3"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</w:rPr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BB24" w14:textId="77777777" w:rsidR="003B20C5" w:rsidRDefault="003B20C5" w:rsidP="00CA2529">
      <w:pPr>
        <w:spacing w:after="0" w:line="240" w:lineRule="auto"/>
      </w:pPr>
      <w:r>
        <w:separator/>
      </w:r>
    </w:p>
  </w:footnote>
  <w:footnote w:type="continuationSeparator" w:id="0">
    <w:p w14:paraId="668DC8A3" w14:textId="77777777" w:rsidR="003B20C5" w:rsidRDefault="003B20C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4905" w14:textId="77777777" w:rsidR="0039749F" w:rsidRPr="00E71CBF" w:rsidRDefault="002C04CE" w:rsidP="0039749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5FB78E2" wp14:editId="097DF57F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C5D50E" w14:textId="22B03F58" w:rsidR="002C04CE" w:rsidRPr="00CB2021" w:rsidRDefault="002C04C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B78E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.3pt;margin-top:8.7pt;width:126.05pt;height:3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" filled="f" stroked="f">
              <v:textbox>
                <w:txbxContent>
                  <w:p w14:paraId="50C5D50E" w14:textId="22B03F58" w:rsidR="002C04CE" w:rsidRPr="00CB2021" w:rsidRDefault="002C04C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94EBF2" wp14:editId="5F2C499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8" name="Pentagon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8354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8" o:spid="_x0000_s1026" type="#_x0000_t15" style="position:absolute;margin-left:-.65pt;margin-top:1.2pt;width:141.7pt;height:3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10F821D" wp14:editId="73AEAAA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9" name="Pentagon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0A0472" id="Pentagon 19" o:spid="_x0000_s1026" type="#_x0000_t15" style="position:absolute;margin-left:-.5pt;margin-top:1.35pt;width:135.05pt;height:3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39749F">
      <w:rPr>
        <w:rFonts w:ascii="Arial" w:hAnsi="Arial"/>
        <w:b/>
        <w:sz w:val="36"/>
        <w:szCs w:val="36"/>
      </w:rPr>
      <w:t xml:space="preserve">Fiche 25 : Évaluation de l’activité 8 </w:t>
    </w:r>
  </w:p>
  <w:p w14:paraId="508B6B01" w14:textId="52610EDD" w:rsidR="002C04CE" w:rsidRPr="00E71CBF" w:rsidRDefault="0039749F" w:rsidP="0039749F">
    <w:pPr>
      <w:spacing w:after="0"/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Le raisonnement spatial : 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8174D"/>
    <w:rsid w:val="00097C8F"/>
    <w:rsid w:val="000B04E7"/>
    <w:rsid w:val="000C2970"/>
    <w:rsid w:val="000C7349"/>
    <w:rsid w:val="000F1965"/>
    <w:rsid w:val="00112FF1"/>
    <w:rsid w:val="00192706"/>
    <w:rsid w:val="001A7920"/>
    <w:rsid w:val="00207CC0"/>
    <w:rsid w:val="00240F9E"/>
    <w:rsid w:val="00254851"/>
    <w:rsid w:val="00264EAC"/>
    <w:rsid w:val="0026581B"/>
    <w:rsid w:val="00266AEC"/>
    <w:rsid w:val="002C04CE"/>
    <w:rsid w:val="002C432C"/>
    <w:rsid w:val="002E6CD6"/>
    <w:rsid w:val="003014A9"/>
    <w:rsid w:val="00345039"/>
    <w:rsid w:val="0039749F"/>
    <w:rsid w:val="003A4C35"/>
    <w:rsid w:val="003B20C5"/>
    <w:rsid w:val="00483555"/>
    <w:rsid w:val="0051410B"/>
    <w:rsid w:val="00523471"/>
    <w:rsid w:val="0052693C"/>
    <w:rsid w:val="00543A9A"/>
    <w:rsid w:val="00581577"/>
    <w:rsid w:val="005B3A77"/>
    <w:rsid w:val="005F7EBF"/>
    <w:rsid w:val="006168E3"/>
    <w:rsid w:val="00661689"/>
    <w:rsid w:val="006941A3"/>
    <w:rsid w:val="00696ABC"/>
    <w:rsid w:val="007164AD"/>
    <w:rsid w:val="00720264"/>
    <w:rsid w:val="007437F5"/>
    <w:rsid w:val="00774152"/>
    <w:rsid w:val="00774BBE"/>
    <w:rsid w:val="007B6020"/>
    <w:rsid w:val="007D4065"/>
    <w:rsid w:val="00806CAF"/>
    <w:rsid w:val="00832B16"/>
    <w:rsid w:val="00837B19"/>
    <w:rsid w:val="008B4746"/>
    <w:rsid w:val="008D4A82"/>
    <w:rsid w:val="0096408F"/>
    <w:rsid w:val="00994C77"/>
    <w:rsid w:val="009A5A54"/>
    <w:rsid w:val="009B6FF8"/>
    <w:rsid w:val="00A161DF"/>
    <w:rsid w:val="00A16750"/>
    <w:rsid w:val="00A33C06"/>
    <w:rsid w:val="00A43E96"/>
    <w:rsid w:val="00AE494A"/>
    <w:rsid w:val="00B50F28"/>
    <w:rsid w:val="00B9593A"/>
    <w:rsid w:val="00BA072D"/>
    <w:rsid w:val="00BA10A4"/>
    <w:rsid w:val="00BD1CA8"/>
    <w:rsid w:val="00BD5ACB"/>
    <w:rsid w:val="00BD6AD9"/>
    <w:rsid w:val="00BE7BA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32730"/>
    <w:rsid w:val="00E45E3B"/>
    <w:rsid w:val="00E46FC8"/>
    <w:rsid w:val="00E613E3"/>
    <w:rsid w:val="00E71CBF"/>
    <w:rsid w:val="00EE1EBC"/>
    <w:rsid w:val="00EE29C2"/>
    <w:rsid w:val="00F10556"/>
    <w:rsid w:val="00F155A2"/>
    <w:rsid w:val="00F30AC1"/>
    <w:rsid w:val="00F6625B"/>
    <w:rsid w:val="00F86C1E"/>
    <w:rsid w:val="00FB2067"/>
    <w:rsid w:val="00FB5EDD"/>
    <w:rsid w:val="00FD2B2E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626592EE-D69E-6E41-B73C-C3C17ABE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514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7DCC3-9858-7B43-935C-EA6F5162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8</cp:revision>
  <cp:lastPrinted>2018-03-05T23:22:00Z</cp:lastPrinted>
  <dcterms:created xsi:type="dcterms:W3CDTF">2022-02-01T21:47:00Z</dcterms:created>
  <dcterms:modified xsi:type="dcterms:W3CDTF">2022-02-09T16:04:00Z</dcterms:modified>
</cp:coreProperties>
</file>