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:rsidRPr="003F3BFC" w14:paraId="2E39B3F8" w14:textId="77777777" w:rsidTr="00BD5AC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60599B" w:rsidR="00EE29C2" w:rsidRPr="00FA392D" w:rsidRDefault="00FA392D" w:rsidP="009551BD">
            <w:pPr>
              <w:spacing w:before="60"/>
              <w:rPr>
                <w:rFonts w:ascii="Arial" w:hAnsi="Arial" w:cs="Arial"/>
                <w:b/>
                <w:sz w:val="24"/>
                <w:szCs w:val="24"/>
                <w:lang w:val="fr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 xml:space="preserve">Comportements et stratégies : </w:t>
            </w:r>
            <w:r w:rsidR="009551BD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Trier des formes selon de</w:t>
            </w:r>
            <w:r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s attributs</w:t>
            </w:r>
          </w:p>
        </w:tc>
      </w:tr>
      <w:tr w:rsidR="00661689" w:rsidRPr="003F3BFC" w14:paraId="76008433" w14:textId="77777777" w:rsidTr="00FB1828">
        <w:trPr>
          <w:trHeight w:hRule="exact" w:val="1439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B202C" w14:textId="3AC17572" w:rsidR="00345039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identifie la forme, mais utilise un langage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non mathématique (p. ex., balle).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95AA5C" w14:textId="4CAE7919" w:rsidR="00790860" w:rsidRPr="009551BD" w:rsidRDefault="00FA392D" w:rsidP="00C14085">
            <w:pPr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pacing w:val="-2"/>
                <w:sz w:val="19"/>
                <w:szCs w:val="19"/>
                <w:lang w:val="fr-CA"/>
              </w:rPr>
              <w:t>L’élève identifie la forme, mais ne peut pas décrire ses attributs.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3EB05B" w14:textId="1D77FE3C" w:rsidR="00537659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L’élève décrit les attributs des blocs, mais a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br/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de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la difficulté à identifier les similitudes et les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différences entre 2 blocs.</w:t>
            </w:r>
          </w:p>
        </w:tc>
      </w:tr>
      <w:tr w:rsidR="00EE29C2" w14:paraId="01BA3F47" w14:textId="77777777" w:rsidTr="00DB4EC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DC7D29" w14:textId="60A15AFB" w:rsidR="00EE29C2" w:rsidRPr="00FA392D" w:rsidRDefault="00EE29C2" w:rsidP="009551B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551B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345039" w14:paraId="06EBD03A" w14:textId="77777777" w:rsidTr="00FB1828">
        <w:trPr>
          <w:trHeight w:val="2498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4A2A922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345039" w:rsidRPr="00FA392D" w:rsidRDefault="00345039" w:rsidP="00BD5ACB">
            <w:pPr>
              <w:rPr>
                <w:noProof/>
                <w:lang w:val="fr-CA" w:eastAsia="en-CA"/>
              </w:rPr>
            </w:pPr>
          </w:p>
        </w:tc>
      </w:tr>
      <w:tr w:rsidR="00DB4EC8" w14:paraId="0D590949" w14:textId="77777777" w:rsidTr="00DB4EC8">
        <w:trPr>
          <w:trHeight w:hRule="exact" w:val="112"/>
        </w:trPr>
        <w:tc>
          <w:tcPr>
            <w:tcW w:w="440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4877CE57" w14:textId="77777777" w:rsidR="00DB4EC8" w:rsidRPr="00FA392D" w:rsidRDefault="00DB4EC8" w:rsidP="00345039">
            <w:pPr>
              <w:pStyle w:val="Pa6"/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3733ABCF" w14:textId="77777777" w:rsidR="00DB4EC8" w:rsidRPr="00FA392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14:paraId="5452F39F" w14:textId="77777777" w:rsidR="00DB4EC8" w:rsidRPr="00FA392D" w:rsidRDefault="00DB4EC8" w:rsidP="00345039">
            <w:pPr>
              <w:pStyle w:val="Pa6"/>
              <w:rPr>
                <w:rFonts w:ascii="Verdana" w:hAnsi="Verdana" w:cs="Ergo LT Pro Condensed"/>
                <w:color w:val="626365"/>
                <w:sz w:val="19"/>
                <w:szCs w:val="19"/>
                <w:lang w:val="fr-CA"/>
              </w:rPr>
            </w:pPr>
          </w:p>
        </w:tc>
      </w:tr>
      <w:tr w:rsidR="00BE7BA6" w:rsidRPr="003F3BFC" w14:paraId="72AC45F2" w14:textId="77777777" w:rsidTr="00FB1828">
        <w:trPr>
          <w:trHeight w:hRule="exact" w:val="14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0B9AF2" w14:textId="7B52E479" w:rsidR="00BE7BA6" w:rsidRPr="00FA392D" w:rsidRDefault="008D7E6F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utilise toujours le même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attribut pour trier les blocs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(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p. 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ex.</w:t>
            </w:r>
            <w:r w:rsid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, la</w:t>
            </w:r>
            <w:r w:rsidR="008D2301" w:rsidRPr="00FA39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co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ule</w:t>
            </w:r>
            <w:r w:rsidR="008D2301" w:rsidRPr="00FA392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ur). 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ED580B" w14:textId="3BC4D6A9" w:rsidR="00BE7BA6" w:rsidRPr="00FA392D" w:rsidRDefault="009551BD" w:rsidP="009551BD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blocs selon un attribut, mais a de la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</w:t>
            </w:r>
            <w:r w:rsidRPr="009551B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difficulté à décrire le tri.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A2B2A5" w14:textId="096BD31C" w:rsidR="00BE7BA6" w:rsidRPr="00FA392D" w:rsidRDefault="008D7E6F" w:rsidP="001162C9">
            <w:pP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trie les blocs selon un attribut et utilise le langage mathématique pour décrire le tri.</w:t>
            </w:r>
          </w:p>
        </w:tc>
      </w:tr>
      <w:tr w:rsidR="00BE7BA6" w14:paraId="2990543E" w14:textId="77777777" w:rsidTr="00FB1828">
        <w:trPr>
          <w:trHeight w:hRule="exact" w:val="279"/>
        </w:trPr>
        <w:tc>
          <w:tcPr>
            <w:tcW w:w="13320" w:type="dxa"/>
            <w:gridSpan w:val="3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27B67A" w14:textId="6186D27B" w:rsidR="00BE7BA6" w:rsidRPr="00FA392D" w:rsidRDefault="00BE7BA6" w:rsidP="009551BD">
            <w:pPr>
              <w:rPr>
                <w:rFonts w:ascii="Arial" w:hAnsi="Arial" w:cs="Arial"/>
                <w:noProof/>
                <w:sz w:val="24"/>
                <w:szCs w:val="24"/>
                <w:lang w:val="fr-CA" w:eastAsia="en-CA"/>
              </w:rPr>
            </w:pP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Observations</w:t>
            </w:r>
            <w:r w:rsidR="009551BD">
              <w:rPr>
                <w:rFonts w:ascii="Arial" w:hAnsi="Arial" w:cs="Arial"/>
                <w:b/>
                <w:sz w:val="24"/>
                <w:szCs w:val="24"/>
                <w:lang w:val="fr-CA"/>
              </w:rPr>
              <w:t xml:space="preserve"> et d</w:t>
            </w:r>
            <w:r w:rsidRPr="00FA392D">
              <w:rPr>
                <w:rFonts w:ascii="Arial" w:hAnsi="Arial" w:cs="Arial"/>
                <w:b/>
                <w:sz w:val="24"/>
                <w:szCs w:val="24"/>
                <w:lang w:val="fr-CA"/>
              </w:rPr>
              <w:t>ocumentation</w:t>
            </w:r>
          </w:p>
        </w:tc>
      </w:tr>
      <w:tr w:rsidR="00DB4EC8" w14:paraId="2FDA25CD" w14:textId="77777777" w:rsidTr="00FB1828">
        <w:trPr>
          <w:trHeight w:val="2533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0D260A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4790802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234D4F2" w14:textId="77777777" w:rsidR="00DB4EC8" w:rsidRPr="00FA392D" w:rsidRDefault="00DB4EC8" w:rsidP="00BD5ACB">
            <w:pPr>
              <w:rPr>
                <w:noProof/>
                <w:lang w:val="fr-CA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636A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956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9CB64" w14:textId="77777777" w:rsidR="00625973" w:rsidRDefault="00625973" w:rsidP="00CA2529">
      <w:pPr>
        <w:spacing w:after="0" w:line="240" w:lineRule="auto"/>
      </w:pPr>
      <w:r>
        <w:separator/>
      </w:r>
    </w:p>
  </w:endnote>
  <w:endnote w:type="continuationSeparator" w:id="0">
    <w:p w14:paraId="42E82B47" w14:textId="77777777" w:rsidR="00625973" w:rsidRDefault="0062597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inemann Special Roman">
    <w:altName w:val="Heinemann Special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BCF34" w14:textId="77777777" w:rsidR="003F3BFC" w:rsidRDefault="003F3B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7A2F" w14:textId="273DE040" w:rsidR="00FD2B2E" w:rsidRPr="003F3BFC" w:rsidRDefault="003F3BFC" w:rsidP="003F3BFC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1D53B35" wp14:editId="7C4D3AFD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04DF" w14:textId="77777777" w:rsidR="003F3BFC" w:rsidRDefault="003F3B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7959B" w14:textId="77777777" w:rsidR="00625973" w:rsidRDefault="00625973" w:rsidP="00CA2529">
      <w:pPr>
        <w:spacing w:after="0" w:line="240" w:lineRule="auto"/>
      </w:pPr>
      <w:r>
        <w:separator/>
      </w:r>
    </w:p>
  </w:footnote>
  <w:footnote w:type="continuationSeparator" w:id="0">
    <w:p w14:paraId="77ED8DA4" w14:textId="77777777" w:rsidR="00625973" w:rsidRDefault="0062597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EB9C5" w14:textId="77777777" w:rsidR="003F3BFC" w:rsidRDefault="003F3B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9E14DE6" w:rsidR="00E613E3" w:rsidRPr="00FA392D" w:rsidRDefault="00C14085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6A4D5A7">
              <wp:simplePos x="0" y="0"/>
              <wp:positionH relativeFrom="margin">
                <wp:align>left</wp:align>
              </wp:positionH>
              <wp:positionV relativeFrom="paragraph">
                <wp:posOffset>102403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30383C" w14:textId="202444F5" w:rsidR="00790860" w:rsidRPr="00FA392D" w:rsidRDefault="00FA392D" w:rsidP="0079086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  <w:r w:rsidRPr="00FA392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  <w:t>La géométrie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8.05pt;width:126.05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A64hDV2wAAAAYBAAAPAAAA&#10;AAAAAAAAAAAAANAEAABkcnMvZG93bnJldi54bWxQSwUGAAAAAAQABADzAAAA2AUAAAAA&#10;" filled="f" stroked="f">
              <v:textbox>
                <w:txbxContent>
                  <w:p w14:paraId="6F30383C" w14:textId="202444F5" w:rsidR="00790860" w:rsidRPr="00FA392D" w:rsidRDefault="00FA392D" w:rsidP="00790860">
                    <w:pPr>
                      <w:spacing w:after="0"/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  <w:r w:rsidRPr="00FA392D"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  <w:t>La géométrie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E45E3B"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A0D8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 w:rsidRPr="00FA392D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CFEF53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A19834"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FA392D">
      <w:rPr>
        <w:lang w:val="fr-CA"/>
      </w:rPr>
      <w:tab/>
    </w:r>
    <w:r w:rsidR="00CA2529" w:rsidRPr="00FA392D">
      <w:rPr>
        <w:lang w:val="fr-CA"/>
      </w:rPr>
      <w:tab/>
    </w:r>
    <w:r w:rsidR="00CA2529" w:rsidRPr="00FA392D">
      <w:rPr>
        <w:lang w:val="fr-CA"/>
      </w:rPr>
      <w:tab/>
    </w:r>
    <w:r w:rsidR="00207CC0" w:rsidRPr="00FA392D">
      <w:rPr>
        <w:lang w:val="fr-CA"/>
      </w:rPr>
      <w:tab/>
    </w:r>
    <w:r w:rsidR="00FD2B2E" w:rsidRPr="00FA392D">
      <w:rPr>
        <w:lang w:val="fr-CA"/>
      </w:rPr>
      <w:tab/>
    </w:r>
    <w:r w:rsidR="00FA392D">
      <w:rPr>
        <w:rFonts w:ascii="Arial" w:hAnsi="Arial" w:cs="Arial"/>
        <w:b/>
        <w:sz w:val="36"/>
        <w:szCs w:val="36"/>
        <w:lang w:val="fr-CA"/>
      </w:rPr>
      <w:t>Fiche</w:t>
    </w:r>
    <w:r w:rsidR="00E613E3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="008D2301" w:rsidRPr="00FA392D">
      <w:rPr>
        <w:rFonts w:ascii="Arial" w:hAnsi="Arial" w:cs="Arial"/>
        <w:b/>
        <w:sz w:val="36"/>
        <w:szCs w:val="36"/>
        <w:lang w:val="fr-CA"/>
      </w:rPr>
      <w:t>3</w:t>
    </w:r>
    <w:r w:rsidR="006A1C7D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FA392D">
      <w:rPr>
        <w:rFonts w:ascii="Arial" w:hAnsi="Arial" w:cs="Arial"/>
        <w:b/>
        <w:sz w:val="36"/>
        <w:szCs w:val="36"/>
        <w:lang w:val="fr-CA"/>
      </w:rPr>
      <w:t xml:space="preserve">: </w:t>
    </w:r>
    <w:r w:rsidR="006A1C7D">
      <w:rPr>
        <w:rFonts w:ascii="Arial" w:hAnsi="Arial" w:cs="Arial"/>
        <w:b/>
        <w:sz w:val="36"/>
        <w:szCs w:val="36"/>
        <w:lang w:val="fr-CA"/>
      </w:rPr>
      <w:t>Évaluation</w:t>
    </w:r>
    <w:r w:rsidR="006A1C7D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="006A1C7D">
      <w:rPr>
        <w:rFonts w:ascii="Arial" w:hAnsi="Arial" w:cs="Arial"/>
        <w:b/>
        <w:sz w:val="36"/>
        <w:szCs w:val="36"/>
        <w:lang w:val="fr-CA"/>
      </w:rPr>
      <w:t>de l’a</w:t>
    </w:r>
    <w:r w:rsidR="00CB2021" w:rsidRPr="00FA392D">
      <w:rPr>
        <w:rFonts w:ascii="Arial" w:hAnsi="Arial" w:cs="Arial"/>
        <w:b/>
        <w:sz w:val="36"/>
        <w:szCs w:val="36"/>
        <w:lang w:val="fr-CA"/>
      </w:rPr>
      <w:t>ct</w:t>
    </w:r>
    <w:r w:rsidR="00FA392D">
      <w:rPr>
        <w:rFonts w:ascii="Arial" w:hAnsi="Arial" w:cs="Arial"/>
        <w:b/>
        <w:sz w:val="36"/>
        <w:szCs w:val="36"/>
        <w:lang w:val="fr-CA"/>
      </w:rPr>
      <w:t>ivité</w:t>
    </w:r>
    <w:r w:rsidR="00CB2021" w:rsidRPr="00FA392D">
      <w:rPr>
        <w:rFonts w:ascii="Arial" w:hAnsi="Arial" w:cs="Arial"/>
        <w:b/>
        <w:sz w:val="36"/>
        <w:szCs w:val="36"/>
        <w:lang w:val="fr-CA"/>
      </w:rPr>
      <w:t xml:space="preserve"> </w:t>
    </w:r>
    <w:r w:rsidRPr="00FA392D">
      <w:rPr>
        <w:rFonts w:ascii="Arial" w:hAnsi="Arial" w:cs="Arial"/>
        <w:b/>
        <w:sz w:val="36"/>
        <w:szCs w:val="36"/>
        <w:lang w:val="fr-CA"/>
      </w:rPr>
      <w:t>1</w:t>
    </w:r>
  </w:p>
  <w:p w14:paraId="4033973E" w14:textId="4A3C4B71" w:rsidR="00CA2529" w:rsidRPr="00FA392D" w:rsidRDefault="006A1C7D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Trier d</w:t>
    </w:r>
    <w:r w:rsidR="00FA392D">
      <w:rPr>
        <w:rFonts w:ascii="Arial" w:hAnsi="Arial" w:cs="Arial"/>
        <w:b/>
        <w:sz w:val="28"/>
        <w:szCs w:val="28"/>
        <w:lang w:val="fr-CA"/>
      </w:rPr>
      <w:t>es formes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4BC0" w14:textId="77777777" w:rsidR="003F3BFC" w:rsidRDefault="003F3B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2706"/>
    <w:rsid w:val="0008174D"/>
    <w:rsid w:val="00097C8F"/>
    <w:rsid w:val="000A7CEA"/>
    <w:rsid w:val="000C2970"/>
    <w:rsid w:val="000C7349"/>
    <w:rsid w:val="00112FF1"/>
    <w:rsid w:val="001162C9"/>
    <w:rsid w:val="00155546"/>
    <w:rsid w:val="00192706"/>
    <w:rsid w:val="001A7920"/>
    <w:rsid w:val="00207CC0"/>
    <w:rsid w:val="00254851"/>
    <w:rsid w:val="002B0421"/>
    <w:rsid w:val="002C432C"/>
    <w:rsid w:val="003014A9"/>
    <w:rsid w:val="00345039"/>
    <w:rsid w:val="003822BF"/>
    <w:rsid w:val="003920AF"/>
    <w:rsid w:val="003F3BFC"/>
    <w:rsid w:val="00437690"/>
    <w:rsid w:val="00483555"/>
    <w:rsid w:val="0052693C"/>
    <w:rsid w:val="00537659"/>
    <w:rsid w:val="00540AF1"/>
    <w:rsid w:val="00543A9A"/>
    <w:rsid w:val="00581577"/>
    <w:rsid w:val="005B3A77"/>
    <w:rsid w:val="00625973"/>
    <w:rsid w:val="00636A1D"/>
    <w:rsid w:val="00642807"/>
    <w:rsid w:val="00661689"/>
    <w:rsid w:val="00696ABC"/>
    <w:rsid w:val="006A1C7D"/>
    <w:rsid w:val="00790860"/>
    <w:rsid w:val="00806CAF"/>
    <w:rsid w:val="00832B16"/>
    <w:rsid w:val="008D2301"/>
    <w:rsid w:val="008D7E6F"/>
    <w:rsid w:val="009551BD"/>
    <w:rsid w:val="00994C77"/>
    <w:rsid w:val="009B6FF8"/>
    <w:rsid w:val="00A43E96"/>
    <w:rsid w:val="00A76232"/>
    <w:rsid w:val="00AE494A"/>
    <w:rsid w:val="00B506E3"/>
    <w:rsid w:val="00B9593A"/>
    <w:rsid w:val="00BA072D"/>
    <w:rsid w:val="00BA10A4"/>
    <w:rsid w:val="00BD5ACB"/>
    <w:rsid w:val="00BE7BA6"/>
    <w:rsid w:val="00C14085"/>
    <w:rsid w:val="00C72956"/>
    <w:rsid w:val="00C840E1"/>
    <w:rsid w:val="00C957B8"/>
    <w:rsid w:val="00CA2529"/>
    <w:rsid w:val="00CB2021"/>
    <w:rsid w:val="00CF3ED1"/>
    <w:rsid w:val="00D45657"/>
    <w:rsid w:val="00D7596A"/>
    <w:rsid w:val="00DA1368"/>
    <w:rsid w:val="00DB4EC8"/>
    <w:rsid w:val="00DD6F23"/>
    <w:rsid w:val="00E16179"/>
    <w:rsid w:val="00E330BA"/>
    <w:rsid w:val="00E45E3B"/>
    <w:rsid w:val="00E613E3"/>
    <w:rsid w:val="00E71CBF"/>
    <w:rsid w:val="00EE29C2"/>
    <w:rsid w:val="00F10556"/>
    <w:rsid w:val="00F155A2"/>
    <w:rsid w:val="00F8039F"/>
    <w:rsid w:val="00F86C1E"/>
    <w:rsid w:val="00FA392D"/>
    <w:rsid w:val="00FB1828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docId w15:val="{206DBE56-1AF5-46F6-9207-F6AF880A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37659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character" w:customStyle="1" w:styleId="A13">
    <w:name w:val="A13"/>
    <w:uiPriority w:val="99"/>
    <w:rsid w:val="00790860"/>
    <w:rPr>
      <w:rFonts w:ascii="Heinemann Special Roman" w:hAnsi="Heinemann Special Roman" w:cs="Heinemann Special Roman"/>
      <w:color w:val="404041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rsid w:val="0053765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98AD9-2DA9-0942-A101-6B87F924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Kloss, Caroline</cp:lastModifiedBy>
  <cp:revision>2</cp:revision>
  <cp:lastPrinted>2017-06-15T19:46:00Z</cp:lastPrinted>
  <dcterms:created xsi:type="dcterms:W3CDTF">2022-03-02T20:13:00Z</dcterms:created>
  <dcterms:modified xsi:type="dcterms:W3CDTF">2022-03-02T20:13:00Z</dcterms:modified>
</cp:coreProperties>
</file>