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A813B9" w:rsidRPr="00A813B9" w14:paraId="4332AC6D" w14:textId="77777777" w:rsidTr="002931E4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C1816E1" w14:textId="77777777" w:rsidR="00A813B9" w:rsidRPr="00496534" w:rsidRDefault="00A813B9" w:rsidP="002931E4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CA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>Comportements et stratégies : Créer un collier/bracelet symétrique</w:t>
            </w:r>
          </w:p>
        </w:tc>
      </w:tr>
      <w:tr w:rsidR="00A813B9" w:rsidRPr="00A813B9" w14:paraId="40FE3000" w14:textId="77777777" w:rsidTr="00D71A76">
        <w:trPr>
          <w:trHeight w:hRule="exact" w:val="166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0DA0A7" w14:textId="77777777" w:rsidR="00A813B9" w:rsidRPr="00496534" w:rsidRDefault="00A813B9" w:rsidP="002931E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96534">
              <w:rPr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A560439" wp14:editId="4C723D90">
                  <wp:simplePos x="0" y="0"/>
                  <wp:positionH relativeFrom="column">
                    <wp:posOffset>947508</wp:posOffset>
                  </wp:positionH>
                  <wp:positionV relativeFrom="paragraph">
                    <wp:posOffset>423545</wp:posOffset>
                  </wp:positionV>
                  <wp:extent cx="649224" cy="481584"/>
                  <wp:effectExtent l="0" t="0" r="11430" b="127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m1_g04_a18_t01_blm.jpg"/>
                          <pic:cNvPicPr/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9224" cy="48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place les perles sur la ficelle au hasard, sans égard pour la symétrie</w:t>
            </w:r>
            <w:r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Pr="00496534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7D8CBFB" w14:textId="77777777" w:rsidR="00A813B9" w:rsidRPr="00496534" w:rsidRDefault="00A813B9" w:rsidP="002931E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place </w:t>
            </w:r>
            <w:r w:rsidRPr="00496534"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61A489C" wp14:editId="72028C14">
                  <wp:simplePos x="0" y="0"/>
                  <wp:positionH relativeFrom="column">
                    <wp:posOffset>874288</wp:posOffset>
                  </wp:positionH>
                  <wp:positionV relativeFrom="paragraph">
                    <wp:posOffset>428625</wp:posOffset>
                  </wp:positionV>
                  <wp:extent cx="652272" cy="505968"/>
                  <wp:effectExtent l="0" t="0" r="8255" b="254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1_g04_a18_t02_blm.jpg"/>
                          <pic:cNvPicPr/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72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plus de perles d’un côté de la grosse perle que de l’autre</w:t>
            </w:r>
            <w:r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  <w:r w:rsidRPr="00496534">
              <w:rPr>
                <w:rFonts w:ascii="Arial" w:hAnsi="Arial" w:cs="Arial"/>
                <w:noProof/>
                <w:lang w:val="fr-CA" w:eastAsia="en-CA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16478E" w14:textId="77777777" w:rsidR="00A813B9" w:rsidRPr="00496534" w:rsidRDefault="00A813B9" w:rsidP="002931E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L’élève crée un motif d’un côté de la grosse perle, puis le copie de l’autre côté sans en faire une </w:t>
            </w:r>
            <w:r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image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miroir</w:t>
            </w:r>
            <w:r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.</w:t>
            </w:r>
          </w:p>
          <w:p w14:paraId="68C3F796" w14:textId="77777777" w:rsidR="00A813B9" w:rsidRPr="00496534" w:rsidRDefault="00A813B9" w:rsidP="002931E4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96534">
              <w:rPr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27336DC4" wp14:editId="292A1C15">
                  <wp:simplePos x="0" y="0"/>
                  <wp:positionH relativeFrom="column">
                    <wp:posOffset>967105</wp:posOffset>
                  </wp:positionH>
                  <wp:positionV relativeFrom="paragraph">
                    <wp:posOffset>78740</wp:posOffset>
                  </wp:positionV>
                  <wp:extent cx="661416" cy="505968"/>
                  <wp:effectExtent l="0" t="0" r="0" b="254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1_g04_a18_t03_blm.jpg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813B9" w14:paraId="57F7AFF1" w14:textId="77777777" w:rsidTr="002931E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2844929" w14:textId="77777777" w:rsidR="00A813B9" w:rsidRPr="00496534" w:rsidRDefault="00A813B9" w:rsidP="002931E4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49653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49653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A813B9" w14:paraId="46E42B18" w14:textId="77777777" w:rsidTr="00D71A76">
        <w:trPr>
          <w:trHeight w:val="155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42588BE" w14:textId="77777777" w:rsidR="00A813B9" w:rsidRPr="00496534" w:rsidRDefault="00A813B9" w:rsidP="002931E4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FBB2D8" w14:textId="77777777" w:rsidR="00A813B9" w:rsidRPr="00496534" w:rsidRDefault="00A813B9" w:rsidP="002931E4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908EFCB" w14:textId="77777777" w:rsidR="00A813B9" w:rsidRPr="00496534" w:rsidRDefault="00A813B9" w:rsidP="002931E4">
            <w:pPr>
              <w:rPr>
                <w:noProof/>
                <w:lang w:val="fr-CA" w:eastAsia="en-CA"/>
              </w:rPr>
            </w:pPr>
          </w:p>
        </w:tc>
      </w:tr>
      <w:tr w:rsidR="006467A0" w:rsidRPr="00A813B9" w14:paraId="5F5B93F9" w14:textId="77777777" w:rsidTr="002931E4">
        <w:trPr>
          <w:trHeight w:hRule="exact" w:val="186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3D54DEB" w14:textId="5505CBFC" w:rsidR="006467A0" w:rsidRPr="00496534" w:rsidRDefault="006467A0" w:rsidP="006467A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L’élève fait un</w:t>
            </w:r>
            <w:r w:rsidRPr="00496534">
              <w:rPr>
                <w:noProof/>
                <w:lang w:val="en-US"/>
              </w:rPr>
              <w:drawing>
                <wp:anchor distT="0" distB="0" distL="114300" distR="114300" simplePos="0" relativeHeight="251675648" behindDoc="0" locked="0" layoutInCell="1" allowOverlap="1" wp14:anchorId="5A6F5CAF" wp14:editId="1C424F3E">
                  <wp:simplePos x="0" y="0"/>
                  <wp:positionH relativeFrom="column">
                    <wp:posOffset>1089308</wp:posOffset>
                  </wp:positionH>
                  <wp:positionV relativeFrom="paragraph">
                    <wp:posOffset>457835</wp:posOffset>
                  </wp:positionV>
                  <wp:extent cx="661416" cy="505968"/>
                  <wp:effectExtent l="0" t="0" r="0" b="254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m1_g04_a18_t04_blm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collier</w:t>
            </w:r>
            <w:r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/bracelet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symétrique,</w:t>
            </w:r>
            <w:r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mais avec une seule couleur. Il est donc difficile de savoir</w:t>
            </w:r>
            <w:r w:rsidRPr="00496534"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  <w:t>s’il a considéré la symétrie.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91B2615" w14:textId="1C12024E" w:rsidR="006467A0" w:rsidRPr="00496534" w:rsidRDefault="006467A0" w:rsidP="006467A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81FB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L’élève place la majorité des perles correctement, mais mêle l’ordre de quelques-unes.</w:t>
            </w:r>
            <w:r w:rsidRPr="00481FB2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76672" behindDoc="0" locked="0" layoutInCell="1" allowOverlap="1" wp14:anchorId="79EF2035" wp14:editId="4DC4A048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414020</wp:posOffset>
                  </wp:positionV>
                  <wp:extent cx="658368" cy="505968"/>
                  <wp:effectExtent l="0" t="0" r="2540" b="254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m1_g04_a18_t05_blm.jpg"/>
                          <pic:cNvPicPr/>
                        </pic:nvPicPr>
                        <pic:blipFill>
                          <a:blip r:embed="rId1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368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81FB2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 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D382E79" w14:textId="02EB569D" w:rsidR="006467A0" w:rsidRPr="00496534" w:rsidRDefault="006467A0" w:rsidP="006467A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  <w:r w:rsidRPr="004A6EA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 xml:space="preserve">L’élève </w:t>
            </w:r>
            <w:bookmarkStart w:id="0" w:name="_GoBack"/>
            <w:r w:rsidRPr="004A6EAF">
              <w:rPr>
                <w:noProof/>
                <w:spacing w:val="-2"/>
                <w:lang w:val="en-US"/>
              </w:rPr>
              <w:drawing>
                <wp:anchor distT="0" distB="0" distL="114300" distR="114300" simplePos="0" relativeHeight="251677696" behindDoc="0" locked="0" layoutInCell="1" allowOverlap="1" wp14:anchorId="1966882C" wp14:editId="0D045041">
                  <wp:simplePos x="0" y="0"/>
                  <wp:positionH relativeFrom="column">
                    <wp:posOffset>1037873</wp:posOffset>
                  </wp:positionH>
                  <wp:positionV relativeFrom="paragraph">
                    <wp:posOffset>366395</wp:posOffset>
                  </wp:positionV>
                  <wp:extent cx="661416" cy="505968"/>
                  <wp:effectExtent l="0" t="0" r="0" b="254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1_g04_a18_t06_blm.jpg"/>
                          <pic:cNvPicPr/>
                        </pic:nvPicPr>
                        <pic:blipFill>
                          <a:blip r:embed="rId1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9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416" cy="5059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  <w:r w:rsidRPr="004A6EAF">
              <w:rPr>
                <w:rFonts w:ascii="Arial" w:hAnsi="Arial" w:cs="Arial"/>
                <w:color w:val="626365"/>
                <w:spacing w:val="-2"/>
                <w:sz w:val="19"/>
                <w:szCs w:val="19"/>
                <w:lang w:val="fr-CA"/>
              </w:rPr>
              <w:t>fait un collier/bracelet symétrique et explique pourquoi il est symétrique avec aisance.</w:t>
            </w:r>
          </w:p>
        </w:tc>
      </w:tr>
      <w:tr w:rsidR="006467A0" w14:paraId="1A8B5DAD" w14:textId="77777777" w:rsidTr="002931E4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48AFC1" w14:textId="77777777" w:rsidR="006467A0" w:rsidRPr="00496534" w:rsidRDefault="006467A0" w:rsidP="006467A0">
            <w:pPr>
              <w:rPr>
                <w:rFonts w:ascii="Arial" w:hAnsi="Arial" w:cs="Arial"/>
                <w:noProof/>
                <w:sz w:val="24"/>
                <w:szCs w:val="24"/>
                <w:lang w:val="fr-CA" w:eastAsia="en-CA"/>
              </w:rPr>
            </w:pPr>
            <w:r w:rsidRPr="00496534">
              <w:rPr>
                <w:rFonts w:ascii="Arial" w:hAnsi="Arial" w:cs="Arial"/>
                <w:b/>
                <w:sz w:val="24"/>
                <w:szCs w:val="24"/>
                <w:lang w:val="fr-CA"/>
              </w:rPr>
              <w:t>Observations</w:t>
            </w:r>
            <w:r>
              <w:rPr>
                <w:rFonts w:ascii="Arial" w:hAnsi="Arial" w:cs="Arial"/>
                <w:b/>
                <w:sz w:val="24"/>
                <w:szCs w:val="24"/>
                <w:lang w:val="fr-CA"/>
              </w:rPr>
              <w:t xml:space="preserve"> et d</w:t>
            </w:r>
            <w:r w:rsidRPr="00496534">
              <w:rPr>
                <w:rFonts w:ascii="Arial" w:hAnsi="Arial" w:cs="Arial"/>
                <w:b/>
                <w:sz w:val="24"/>
                <w:szCs w:val="24"/>
                <w:lang w:val="fr-CA"/>
              </w:rPr>
              <w:t>ocumentation</w:t>
            </w:r>
          </w:p>
        </w:tc>
      </w:tr>
      <w:tr w:rsidR="006467A0" w14:paraId="76F71A25" w14:textId="77777777" w:rsidTr="002931E4">
        <w:trPr>
          <w:trHeight w:val="219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F95722A" w14:textId="77777777" w:rsidR="006467A0" w:rsidRPr="00496534" w:rsidRDefault="006467A0" w:rsidP="006467A0">
            <w:pPr>
              <w:rPr>
                <w:noProof/>
                <w:lang w:val="fr-CA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499790" w14:textId="77777777" w:rsidR="006467A0" w:rsidRPr="00496534" w:rsidRDefault="006467A0" w:rsidP="006467A0">
            <w:pPr>
              <w:rPr>
                <w:noProof/>
                <w:lang w:val="fr-CA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9485524" w14:textId="77777777" w:rsidR="006467A0" w:rsidRPr="00496534" w:rsidRDefault="006467A0" w:rsidP="006467A0">
            <w:pPr>
              <w:rPr>
                <w:noProof/>
                <w:lang w:val="fr-CA" w:eastAsia="en-CA"/>
              </w:rPr>
            </w:pPr>
          </w:p>
        </w:tc>
      </w:tr>
    </w:tbl>
    <w:p w14:paraId="51921C54" w14:textId="77777777" w:rsidR="00F10556" w:rsidRPr="0016054B" w:rsidRDefault="00F10556" w:rsidP="00FD2B2E">
      <w:pPr>
        <w:rPr>
          <w:lang w:val="fr-FR"/>
        </w:rPr>
      </w:pPr>
    </w:p>
    <w:sectPr w:rsidR="00F10556" w:rsidRPr="0016054B" w:rsidSect="00E71CBF">
      <w:headerReference w:type="default" r:id="rId20"/>
      <w:footerReference w:type="default" r:id="rId2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90AD50" w14:textId="77777777" w:rsidR="00043EEB" w:rsidRDefault="00043EEB" w:rsidP="00CA2529">
      <w:pPr>
        <w:spacing w:after="0" w:line="240" w:lineRule="auto"/>
      </w:pPr>
      <w:r>
        <w:separator/>
      </w:r>
    </w:p>
  </w:endnote>
  <w:endnote w:type="continuationSeparator" w:id="0">
    <w:p w14:paraId="591E367D" w14:textId="77777777" w:rsidR="00043EEB" w:rsidRDefault="00043EE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Menlo Bold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0CB6E64C" w:rsidR="0028676E" w:rsidRPr="00282ECE" w:rsidRDefault="00282ECE" w:rsidP="00282ECE">
    <w:pPr>
      <w:pBdr>
        <w:top w:val="single" w:sz="4" w:space="0" w:color="auto"/>
      </w:pBdr>
      <w:tabs>
        <w:tab w:val="right" w:pos="13228"/>
      </w:tabs>
      <w:ind w:left="-288" w:right="475"/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/>
        <w:b/>
        <w:sz w:val="15"/>
        <w:szCs w:val="15"/>
        <w:lang w:val="fr-CA"/>
      </w:rPr>
      <w:t>Mathologie</w:t>
    </w:r>
    <w:proofErr w:type="spellEnd"/>
    <w:r>
      <w:rPr>
        <w:rFonts w:ascii="Arial" w:hAnsi="Arial"/>
        <w:b/>
        <w:sz w:val="15"/>
        <w:szCs w:val="15"/>
        <w:lang w:val="fr-CA"/>
      </w:rPr>
      <w:t xml:space="preserve"> 1</w:t>
    </w:r>
    <w:r>
      <w:rPr>
        <w:rFonts w:ascii="Arial" w:hAnsi="Arial"/>
        <w:sz w:val="15"/>
        <w:szCs w:val="15"/>
        <w:lang w:val="fr-CA"/>
      </w:rPr>
      <w:tab/>
      <w:t>L’autorisation de reproduire ou de modifier cette page n’est accordée qu’aux écoles ayant effectué l’achat.</w:t>
    </w:r>
    <w:r>
      <w:rPr>
        <w:rFonts w:ascii="Arial" w:hAnsi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32CABE0" wp14:editId="379F30A3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  <w:lang w:val="fr-CA"/>
      </w:rPr>
      <w:t xml:space="preserve"> Copyright © 2022 Pearson Canada Inc.</w:t>
    </w:r>
    <w:r>
      <w:rPr>
        <w:rFonts w:ascii="Arial" w:hAnsi="Arial"/>
        <w:sz w:val="15"/>
        <w:szCs w:val="15"/>
        <w:lang w:val="fr-CA"/>
      </w:rPr>
      <w:tab/>
      <w:t>Cette page peut avoir été modifiée de sa forme initiale.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0B4F97" w14:textId="77777777" w:rsidR="00043EEB" w:rsidRDefault="00043EEB" w:rsidP="00CA2529">
      <w:pPr>
        <w:spacing w:after="0" w:line="240" w:lineRule="auto"/>
      </w:pPr>
      <w:r>
        <w:separator/>
      </w:r>
    </w:p>
  </w:footnote>
  <w:footnote w:type="continuationSeparator" w:id="0">
    <w:p w14:paraId="3B14AA05" w14:textId="77777777" w:rsidR="00043EEB" w:rsidRDefault="00043EE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2D94C0C3" w:rsidR="00E613E3" w:rsidRPr="0016054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16054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4684F41F" w:rsidR="00E613E3" w:rsidRPr="00CB2021" w:rsidRDefault="0016054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" filled="f" stroked="f">
              <v:textbox>
                <w:txbxContent>
                  <w:p w14:paraId="2521030B" w14:textId="4684F41F" w:rsidR="00E613E3" w:rsidRPr="00CB2021" w:rsidRDefault="0016054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16054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E8CA8FC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BIayvU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="00E45E3B" w:rsidRPr="0016054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36E1C2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16054B">
      <w:rPr>
        <w:lang w:val="fr-FR"/>
      </w:rPr>
      <w:tab/>
    </w:r>
    <w:r w:rsidR="00CA2529" w:rsidRPr="0016054B">
      <w:rPr>
        <w:lang w:val="fr-FR"/>
      </w:rPr>
      <w:tab/>
    </w:r>
    <w:r w:rsidR="00CA2529" w:rsidRPr="0016054B">
      <w:rPr>
        <w:lang w:val="fr-FR"/>
      </w:rPr>
      <w:tab/>
    </w:r>
    <w:r w:rsidR="00207CC0" w:rsidRPr="0016054B">
      <w:rPr>
        <w:lang w:val="fr-FR"/>
      </w:rPr>
      <w:tab/>
    </w:r>
    <w:r w:rsidR="00FD2B2E" w:rsidRPr="0016054B">
      <w:rPr>
        <w:lang w:val="fr-FR"/>
      </w:rPr>
      <w:tab/>
    </w:r>
    <w:r w:rsidR="0016054B" w:rsidRPr="0016054B">
      <w:rPr>
        <w:rFonts w:ascii="Arial" w:hAnsi="Arial" w:cs="Arial"/>
        <w:b/>
        <w:sz w:val="36"/>
        <w:szCs w:val="36"/>
        <w:lang w:val="fr-FR"/>
      </w:rPr>
      <w:t>Fiche</w:t>
    </w:r>
    <w:r w:rsidR="00E613E3" w:rsidRPr="0016054B">
      <w:rPr>
        <w:rFonts w:ascii="Arial" w:hAnsi="Arial" w:cs="Arial"/>
        <w:b/>
        <w:sz w:val="36"/>
        <w:szCs w:val="36"/>
        <w:lang w:val="fr-FR"/>
      </w:rPr>
      <w:t xml:space="preserve"> </w:t>
    </w:r>
    <w:r w:rsidR="0045051A">
      <w:rPr>
        <w:rFonts w:ascii="Arial" w:hAnsi="Arial" w:cs="Arial"/>
        <w:b/>
        <w:sz w:val="36"/>
        <w:szCs w:val="36"/>
        <w:lang w:val="fr-FR"/>
      </w:rPr>
      <w:t>31</w:t>
    </w:r>
    <w:r w:rsidR="0016054B" w:rsidRPr="0016054B">
      <w:rPr>
        <w:rFonts w:ascii="Arial" w:hAnsi="Arial" w:cs="Arial"/>
        <w:b/>
        <w:sz w:val="36"/>
        <w:szCs w:val="36"/>
        <w:lang w:val="fr-FR"/>
      </w:rPr>
      <w:t> </w:t>
    </w:r>
    <w:r w:rsidR="00E613E3" w:rsidRPr="0016054B">
      <w:rPr>
        <w:rFonts w:ascii="Arial" w:hAnsi="Arial" w:cs="Arial"/>
        <w:b/>
        <w:sz w:val="36"/>
        <w:szCs w:val="36"/>
        <w:lang w:val="fr-FR"/>
      </w:rPr>
      <w:t xml:space="preserve">: </w:t>
    </w:r>
    <w:r w:rsidR="0016054B" w:rsidRPr="0016054B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16054B">
      <w:rPr>
        <w:rFonts w:ascii="Arial" w:hAnsi="Arial" w:cs="Arial"/>
        <w:b/>
        <w:sz w:val="36"/>
        <w:szCs w:val="36"/>
        <w:lang w:val="fr-FR"/>
      </w:rPr>
      <w:t>ctivit</w:t>
    </w:r>
    <w:r w:rsidR="0016054B" w:rsidRPr="0016054B">
      <w:rPr>
        <w:rFonts w:ascii="Arial" w:hAnsi="Arial" w:cs="Arial"/>
        <w:b/>
        <w:sz w:val="36"/>
        <w:szCs w:val="36"/>
        <w:lang w:val="fr-FR"/>
      </w:rPr>
      <w:t>é</w:t>
    </w:r>
    <w:r w:rsidR="00CB2021" w:rsidRPr="0016054B">
      <w:rPr>
        <w:rFonts w:ascii="Arial" w:hAnsi="Arial" w:cs="Arial"/>
        <w:b/>
        <w:sz w:val="36"/>
        <w:szCs w:val="36"/>
        <w:lang w:val="fr-FR"/>
      </w:rPr>
      <w:t xml:space="preserve"> </w:t>
    </w:r>
    <w:r w:rsidR="0045051A">
      <w:rPr>
        <w:rFonts w:ascii="Arial" w:hAnsi="Arial" w:cs="Arial"/>
        <w:b/>
        <w:sz w:val="36"/>
        <w:szCs w:val="36"/>
        <w:lang w:val="fr-FR"/>
      </w:rPr>
      <w:t>16</w:t>
    </w:r>
  </w:p>
  <w:p w14:paraId="4033973E" w14:textId="092F3636" w:rsidR="00CA2529" w:rsidRPr="0016054B" w:rsidRDefault="0045051A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>
      <w:rPr>
        <w:rFonts w:ascii="Arial" w:hAnsi="Arial" w:cs="Arial"/>
        <w:b/>
        <w:sz w:val="28"/>
        <w:szCs w:val="28"/>
        <w:lang w:val="fr-FR"/>
      </w:rPr>
      <w:t xml:space="preserve">La </w:t>
    </w:r>
    <w:proofErr w:type="spellStart"/>
    <w:r>
      <w:rPr>
        <w:rFonts w:ascii="Arial" w:hAnsi="Arial" w:cs="Arial"/>
        <w:b/>
        <w:sz w:val="28"/>
        <w:szCs w:val="28"/>
        <w:lang w:val="fr-FR"/>
      </w:rPr>
      <w:t>sym</w:t>
    </w:r>
    <w:r>
      <w:rPr>
        <w:rFonts w:ascii="Arial" w:hAnsi="Arial" w:cs="Arial"/>
        <w:b/>
        <w:sz w:val="28"/>
        <w:szCs w:val="28"/>
        <w:lang w:val="fr-CA"/>
      </w:rPr>
      <w:t>étrie</w:t>
    </w:r>
    <w:proofErr w:type="spellEnd"/>
    <w:r w:rsidR="00141CAD">
      <w:rPr>
        <w:rFonts w:ascii="Arial" w:hAnsi="Arial" w:cs="Arial"/>
        <w:b/>
        <w:sz w:val="28"/>
        <w:szCs w:val="28"/>
        <w:lang w:val="fr-FR"/>
      </w:rPr>
      <w:t> : Approfondissement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B9C"/>
    <w:rsid w:val="000120A3"/>
    <w:rsid w:val="000169D9"/>
    <w:rsid w:val="00022537"/>
    <w:rsid w:val="000254F1"/>
    <w:rsid w:val="00043EEB"/>
    <w:rsid w:val="00050E5C"/>
    <w:rsid w:val="0008174D"/>
    <w:rsid w:val="00097C8F"/>
    <w:rsid w:val="000B0455"/>
    <w:rsid w:val="000C2970"/>
    <w:rsid w:val="000C7349"/>
    <w:rsid w:val="000F43C1"/>
    <w:rsid w:val="00112FF1"/>
    <w:rsid w:val="00141CAD"/>
    <w:rsid w:val="0016054B"/>
    <w:rsid w:val="001713F2"/>
    <w:rsid w:val="00192706"/>
    <w:rsid w:val="001A2910"/>
    <w:rsid w:val="001A7920"/>
    <w:rsid w:val="00207CC0"/>
    <w:rsid w:val="00254851"/>
    <w:rsid w:val="00270D20"/>
    <w:rsid w:val="00282ECE"/>
    <w:rsid w:val="0028676E"/>
    <w:rsid w:val="002C0061"/>
    <w:rsid w:val="002C432C"/>
    <w:rsid w:val="002C4CB2"/>
    <w:rsid w:val="003014A9"/>
    <w:rsid w:val="003274F4"/>
    <w:rsid w:val="003370C4"/>
    <w:rsid w:val="00345039"/>
    <w:rsid w:val="003B6921"/>
    <w:rsid w:val="003D1566"/>
    <w:rsid w:val="003F023F"/>
    <w:rsid w:val="003F6FB6"/>
    <w:rsid w:val="0045051A"/>
    <w:rsid w:val="00463413"/>
    <w:rsid w:val="00483555"/>
    <w:rsid w:val="004F5C6D"/>
    <w:rsid w:val="0052693C"/>
    <w:rsid w:val="00543A9A"/>
    <w:rsid w:val="00554D5B"/>
    <w:rsid w:val="00581577"/>
    <w:rsid w:val="00583406"/>
    <w:rsid w:val="005A6E5F"/>
    <w:rsid w:val="005B3A77"/>
    <w:rsid w:val="005B7D0F"/>
    <w:rsid w:val="005C284B"/>
    <w:rsid w:val="006467A0"/>
    <w:rsid w:val="00661689"/>
    <w:rsid w:val="00682371"/>
    <w:rsid w:val="00696ABC"/>
    <w:rsid w:val="006A588E"/>
    <w:rsid w:val="006F3C18"/>
    <w:rsid w:val="006F4FB3"/>
    <w:rsid w:val="00741178"/>
    <w:rsid w:val="007440A6"/>
    <w:rsid w:val="00783B21"/>
    <w:rsid w:val="007A6B78"/>
    <w:rsid w:val="007D6D69"/>
    <w:rsid w:val="00822C61"/>
    <w:rsid w:val="00823895"/>
    <w:rsid w:val="00832B16"/>
    <w:rsid w:val="00872137"/>
    <w:rsid w:val="0088099A"/>
    <w:rsid w:val="009060FE"/>
    <w:rsid w:val="0092323E"/>
    <w:rsid w:val="009304D0"/>
    <w:rsid w:val="00966282"/>
    <w:rsid w:val="009855E2"/>
    <w:rsid w:val="00994C77"/>
    <w:rsid w:val="00996847"/>
    <w:rsid w:val="009B6FF8"/>
    <w:rsid w:val="009D2751"/>
    <w:rsid w:val="009E1564"/>
    <w:rsid w:val="00A16DE7"/>
    <w:rsid w:val="00A2077B"/>
    <w:rsid w:val="00A43E96"/>
    <w:rsid w:val="00A54527"/>
    <w:rsid w:val="00A64C7C"/>
    <w:rsid w:val="00A813B9"/>
    <w:rsid w:val="00AB03E9"/>
    <w:rsid w:val="00AB27C7"/>
    <w:rsid w:val="00AD239B"/>
    <w:rsid w:val="00AE494A"/>
    <w:rsid w:val="00B8168D"/>
    <w:rsid w:val="00B949BE"/>
    <w:rsid w:val="00B9593A"/>
    <w:rsid w:val="00BA072D"/>
    <w:rsid w:val="00BA10A4"/>
    <w:rsid w:val="00BB125A"/>
    <w:rsid w:val="00BD5ACB"/>
    <w:rsid w:val="00BE7BA6"/>
    <w:rsid w:val="00BF0328"/>
    <w:rsid w:val="00C01446"/>
    <w:rsid w:val="00C27B7C"/>
    <w:rsid w:val="00C336BB"/>
    <w:rsid w:val="00C3476D"/>
    <w:rsid w:val="00C50BC4"/>
    <w:rsid w:val="00C72956"/>
    <w:rsid w:val="00C85AE2"/>
    <w:rsid w:val="00C957B8"/>
    <w:rsid w:val="00CA2529"/>
    <w:rsid w:val="00CB2021"/>
    <w:rsid w:val="00CF3ED1"/>
    <w:rsid w:val="00D52A68"/>
    <w:rsid w:val="00D63BA1"/>
    <w:rsid w:val="00D71A76"/>
    <w:rsid w:val="00D7596A"/>
    <w:rsid w:val="00DA1368"/>
    <w:rsid w:val="00DB4EC8"/>
    <w:rsid w:val="00DD6F23"/>
    <w:rsid w:val="00DF1C8E"/>
    <w:rsid w:val="00E16179"/>
    <w:rsid w:val="00E21EE5"/>
    <w:rsid w:val="00E45E3B"/>
    <w:rsid w:val="00E5074A"/>
    <w:rsid w:val="00E613E3"/>
    <w:rsid w:val="00E71CBF"/>
    <w:rsid w:val="00EE29C2"/>
    <w:rsid w:val="00F10556"/>
    <w:rsid w:val="00F358C6"/>
    <w:rsid w:val="00F666E9"/>
    <w:rsid w:val="00F83B52"/>
    <w:rsid w:val="00F8569A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3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4F5C6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C6D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C6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C6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C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hdphoto1.wdp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microsoft.com/office/2007/relationships/hdphoto" Target="media/hdphoto2.wdp"/><Relationship Id="rId12" Type="http://schemas.openxmlformats.org/officeDocument/2006/relationships/image" Target="media/image3.jpeg"/><Relationship Id="rId13" Type="http://schemas.microsoft.com/office/2007/relationships/hdphoto" Target="media/hdphoto3.wdp"/><Relationship Id="rId14" Type="http://schemas.openxmlformats.org/officeDocument/2006/relationships/image" Target="media/image4.jpeg"/><Relationship Id="rId15" Type="http://schemas.microsoft.com/office/2007/relationships/hdphoto" Target="media/hdphoto4.wdp"/><Relationship Id="rId16" Type="http://schemas.openxmlformats.org/officeDocument/2006/relationships/image" Target="media/image5.jpeg"/><Relationship Id="rId17" Type="http://schemas.microsoft.com/office/2007/relationships/hdphoto" Target="media/hdphoto5.wdp"/><Relationship Id="rId18" Type="http://schemas.openxmlformats.org/officeDocument/2006/relationships/image" Target="media/image6.jpeg"/><Relationship Id="rId19" Type="http://schemas.microsoft.com/office/2007/relationships/hdphoto" Target="media/hdphoto6.wdp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BD227-6EF9-D84C-9794-676136A9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629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11</cp:revision>
  <cp:lastPrinted>2019-11-01T18:35:00Z</cp:lastPrinted>
  <dcterms:created xsi:type="dcterms:W3CDTF">2022-03-07T18:33:00Z</dcterms:created>
  <dcterms:modified xsi:type="dcterms:W3CDTF">2022-04-04T00:22:00Z</dcterms:modified>
</cp:coreProperties>
</file>