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7FED6" w14:textId="77777777" w:rsidR="00001490" w:rsidRPr="004B7B27" w:rsidRDefault="001B0168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4C734" wp14:editId="440AE23E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ECD5B" w14:textId="77777777" w:rsidR="00135D33" w:rsidRPr="00764D7F" w:rsidRDefault="00135D33" w:rsidP="001B016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71B8D24E" w14:textId="77777777" w:rsidR="00135D33" w:rsidRDefault="00135D33" w:rsidP="001B016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4C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-3.1pt;width:74.7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aKeRAIAAEQEAAAOAAAAZHJzL2Uyb0RvYy54bWysU8lu2zAQvRfoPxC8K1pCLxIiB4kdFwXS&#10;BUj6ATRFWUIlDkvSkdKg/94hZadueyt6IchZ3sy8N7y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sCjTlbznP0CHRdJsnlbBYq8OKUrI117yT0xF9KalD4AM6f&#10;7q3zzfDiFOJrKdi2XRfE79RvBgycLFgaU73PNxG0fMmT/G55t2QRy+Z3EUuqKrrZrlk036aL2eZy&#10;s15v0h/TTp0lpRlLbrM82s6Xi4jVbBbli2QZJWl+m88TlrPNNiRh6VPRwJ2nayLOjbvxqMUOqmdk&#10;0cC0yvj18NKA+U7JgGtcUvvtwI2kpHuvUIk8ZczvfXiw2SLDhzn37M49XAmEKqmjZLqu3fRXDtq0&#10;+wYrTdoruEH16jYw62WeujpqjqsaCD9+K/8Xzt8h6tfnX/0EAAD//wMAUEsDBBQABgAIAAAAIQC1&#10;bxpT3AAAAAgBAAAPAAAAZHJzL2Rvd25yZXYueG1sTI/BbsIwEETvlfoP1iL1BnaARm0aB1Wtem0F&#10;bZG4mXhJIuJ1FBuS/n2XE9xmNKuZt/lqdK04Yx8aTxqSmQKBVHrbUKXh5/tj+gQiREPWtJ5Qwx8G&#10;WBX3d7nJrB9ojedNrASXUMiMhjrGLpMylDU6E2a+Q+Ls4HtnItu+krY3A5e7Vs6VSqUzDfFCbTp8&#10;q7E8bk5Ow+/nYbddqq/q3T12gx+VJPcstX6YjK8vICKO8XoMF3xGh4KZ9v5ENoiW/YLJo4ZpOgdx&#10;ydMFi72GZZKALHJ5+0DxDwAA//8DAFBLAQItABQABgAIAAAAIQC2gziS/gAAAOEBAAATAAAAAAAA&#10;AAAAAAAAAAAAAABbQ29udGVudF9UeXBlc10ueG1sUEsBAi0AFAAGAAgAAAAhADj9If/WAAAAlAEA&#10;AAsAAAAAAAAAAAAAAAAALwEAAF9yZWxzLy5yZWxzUEsBAi0AFAAGAAgAAAAhAL1xop5EAgAARAQA&#10;AA4AAAAAAAAAAAAAAAAALgIAAGRycy9lMm9Eb2MueG1sUEsBAi0AFAAGAAgAAAAhALVvGlPcAAAA&#10;CAEAAA8AAAAAAAAAAAAAAAAAngQAAGRycy9kb3ducmV2LnhtbFBLBQYAAAAABAAEAPMAAACnBQAA&#10;AAA=&#10;" filled="f" stroked="f">
                <v:textbox>
                  <w:txbxContent>
                    <w:p w14:paraId="0D1ECD5B" w14:textId="77777777" w:rsidR="00135D33" w:rsidRPr="00764D7F" w:rsidRDefault="00135D33" w:rsidP="001B016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71B8D24E" w14:textId="77777777" w:rsidR="00135D33" w:rsidRDefault="00135D33" w:rsidP="001B016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641E2" wp14:editId="4F6A6161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041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-6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7F5A33" w:rsidRPr="004B7B27">
        <w:rPr>
          <w:rFonts w:ascii="Arial" w:hAnsi="Arial" w:cs="Arial"/>
          <w:b/>
          <w:noProof/>
          <w:sz w:val="40"/>
          <w:szCs w:val="40"/>
          <w:lang w:val="fr-CA"/>
        </w:rPr>
        <w:t>Corrélation</w:t>
      </w:r>
      <w:r w:rsidR="00001490" w:rsidRPr="004B7B27">
        <w:rPr>
          <w:rFonts w:ascii="Arial" w:hAnsi="Arial" w:cs="Arial"/>
          <w:b/>
          <w:noProof/>
          <w:sz w:val="40"/>
          <w:szCs w:val="40"/>
          <w:lang w:val="fr-CA"/>
        </w:rPr>
        <w:t xml:space="preserve"> avec</w:t>
      </w:r>
      <w:r w:rsidR="00001490" w:rsidRPr="004B7B2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7F5A33" w:rsidRPr="004B7B27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58B830E8" w14:textId="14EF09ED" w:rsidR="001B0168" w:rsidRPr="004B7B27" w:rsidRDefault="007F5A33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 xml:space="preserve">Ensemble 1 des fiches </w:t>
      </w:r>
      <w:r w:rsidR="00001490" w:rsidRPr="004B7B27">
        <w:rPr>
          <w:rFonts w:ascii="Arial" w:hAnsi="Arial" w:cs="Arial"/>
          <w:b/>
          <w:noProof/>
          <w:sz w:val="32"/>
          <w:szCs w:val="32"/>
          <w:lang w:val="fr-CA"/>
        </w:rPr>
        <w:t>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="00001490"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es obje</w:t>
      </w:r>
      <w:r w:rsidR="001B0168" w:rsidRPr="004B7B27">
        <w:rPr>
          <w:rFonts w:ascii="Arial" w:hAnsi="Arial" w:cs="Arial"/>
          <w:b/>
          <w:noProof/>
          <w:sz w:val="32"/>
          <w:szCs w:val="32"/>
          <w:lang w:val="fr-CA"/>
        </w:rPr>
        <w:t>ts</w:t>
      </w:r>
    </w:p>
    <w:p w14:paraId="2D3913F7" w14:textId="77777777" w:rsidR="00C70DC0" w:rsidRPr="004B7B27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lang w:val="fr-CA"/>
        </w:rPr>
      </w:pPr>
    </w:p>
    <w:p w14:paraId="01BFC2DA" w14:textId="77777777" w:rsidR="00C70DC0" w:rsidRPr="00A404FA" w:rsidRDefault="0000149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Ont.</w:t>
      </w:r>
    </w:p>
    <w:p w14:paraId="34A2C9B0" w14:textId="77777777" w:rsidR="00C70DC0" w:rsidRPr="00BF125F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BF125F" w14:paraId="40F904CB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64202A06" w14:textId="77777777" w:rsidR="009410AE" w:rsidRPr="00BF125F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F125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9410AE" w:rsidRPr="00C27768" w14:paraId="04C4C534" w14:textId="77777777" w:rsidTr="00393A36">
        <w:tc>
          <w:tcPr>
            <w:tcW w:w="9350" w:type="dxa"/>
          </w:tcPr>
          <w:p w14:paraId="2C39A6B4" w14:textId="3E1C7BBD" w:rsidR="009410AE" w:rsidRPr="00BF125F" w:rsidRDefault="00B23A9F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8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.1 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7F5A33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électionne un </w:t>
            </w:r>
            <w:r w:rsidR="00BF125F" w:rsidRPr="00BF125F">
              <w:rPr>
                <w:rFonts w:ascii="Arial" w:hAnsi="Arial" w:cs="Arial"/>
                <w:sz w:val="20"/>
                <w:szCs w:val="20"/>
                <w:lang w:val="fr-CA"/>
              </w:rPr>
              <w:t>attribut</w:t>
            </w:r>
            <w:r w:rsidR="007F5A33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pour la mesure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(</w:t>
            </w:r>
            <w:r w:rsidR="007F5A33" w:rsidRPr="00BF125F">
              <w:rPr>
                <w:rFonts w:ascii="Arial" w:hAnsi="Arial" w:cs="Arial"/>
                <w:sz w:val="20"/>
                <w:szCs w:val="20"/>
                <w:lang w:val="fr-CA"/>
              </w:rPr>
              <w:t>p.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7F5A33" w:rsidRPr="00BF125F">
              <w:rPr>
                <w:rFonts w:ascii="Arial" w:hAnsi="Arial" w:cs="Arial"/>
                <w:sz w:val="20"/>
                <w:szCs w:val="20"/>
                <w:lang w:val="fr-CA"/>
              </w:rPr>
              <w:t>x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., </w:t>
            </w:r>
            <w:r w:rsidR="007F5A33" w:rsidRPr="00BF125F">
              <w:rPr>
                <w:rFonts w:ascii="Arial" w:hAnsi="Arial" w:cs="Arial"/>
                <w:sz w:val="20"/>
                <w:szCs w:val="20"/>
                <w:lang w:val="fr-CA"/>
              </w:rPr>
              <w:t>capacité</w:t>
            </w:r>
            <w:r w:rsidR="00BF125F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), détermine une unité de mesure non conventionnelle 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(</w:t>
            </w:r>
            <w:r w:rsidR="00BF125F" w:rsidRPr="00BF125F">
              <w:rPr>
                <w:rFonts w:ascii="Arial" w:hAnsi="Arial" w:cs="Arial"/>
                <w:sz w:val="20"/>
                <w:szCs w:val="20"/>
                <w:lang w:val="fr-CA"/>
              </w:rPr>
              <w:t>p.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BF125F" w:rsidRPr="00BF125F">
              <w:rPr>
                <w:rFonts w:ascii="Arial" w:hAnsi="Arial" w:cs="Arial"/>
                <w:sz w:val="20"/>
                <w:szCs w:val="20"/>
                <w:lang w:val="fr-CA"/>
              </w:rPr>
              <w:t>x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., </w:t>
            </w:r>
            <w:r w:rsidR="00BF125F" w:rsidRPr="00BF125F">
              <w:rPr>
                <w:rFonts w:ascii="Arial" w:hAnsi="Arial" w:cs="Arial"/>
                <w:sz w:val="20"/>
                <w:szCs w:val="20"/>
                <w:lang w:val="fr-CA"/>
              </w:rPr>
              <w:t>petit contenant de margarine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), 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>et mesure et compare au moins deux objets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(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>p.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>ex., dé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termine 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quel </w:t>
            </w:r>
            <w:r w:rsidR="00E30211">
              <w:rPr>
                <w:rFonts w:ascii="Arial" w:hAnsi="Arial" w:cs="Arial"/>
                <w:sz w:val="20"/>
                <w:szCs w:val="20"/>
                <w:lang w:val="fr-CA"/>
              </w:rPr>
              <w:t>contenant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peut contenir plus d’eau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3ABD21C1" w14:textId="12CC0E56" w:rsidR="000745E0" w:rsidRPr="00BF125F" w:rsidRDefault="00B23A9F" w:rsidP="006526D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6526DF">
              <w:rPr>
                <w:rFonts w:ascii="Arial" w:hAnsi="Arial" w:cs="Arial"/>
                <w:sz w:val="20"/>
                <w:szCs w:val="20"/>
                <w:lang w:val="fr-CA"/>
              </w:rPr>
              <w:t>18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.2 </w:t>
            </w:r>
            <w:r w:rsidR="006526DF">
              <w:rPr>
                <w:rFonts w:ascii="Arial" w:hAnsi="Arial" w:cs="Arial"/>
                <w:sz w:val="20"/>
                <w:szCs w:val="20"/>
                <w:lang w:val="fr-CA"/>
              </w:rPr>
              <w:t>U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tilise les stratégies </w:t>
            </w:r>
            <w:r w:rsidR="009C7867">
              <w:rPr>
                <w:rFonts w:ascii="Arial" w:hAnsi="Arial" w:cs="Arial"/>
                <w:sz w:val="20"/>
                <w:szCs w:val="20"/>
                <w:lang w:val="fr-CA"/>
              </w:rPr>
              <w:t>approprié</w:t>
            </w:r>
            <w:r w:rsidR="006526DF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9C7867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pour me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>sure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>r avec des unités non conventionnelles</w:t>
            </w:r>
            <w:r w:rsidR="0046205C" w:rsidRP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 (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>p.</w:t>
            </w:r>
            <w:r w:rsidR="006526DF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BF125F">
              <w:rPr>
                <w:rFonts w:ascii="Arial" w:hAnsi="Arial" w:cs="Arial"/>
                <w:sz w:val="20"/>
                <w:szCs w:val="20"/>
                <w:lang w:val="fr-CA"/>
              </w:rPr>
              <w:t xml:space="preserve">ex., </w:t>
            </w:r>
            <w:r w:rsidR="006526DF">
              <w:rPr>
                <w:rFonts w:ascii="Arial" w:hAnsi="Arial" w:cs="Arial"/>
                <w:sz w:val="20"/>
                <w:szCs w:val="20"/>
                <w:lang w:val="fr-CA"/>
              </w:rPr>
              <w:t>utilise ses pas pour mesurer une longueur sans chevauchement et sans espace ; utilise le même contenant d’eau plein pour déterminer la capacité d’une tasse)</w:t>
            </w:r>
          </w:p>
        </w:tc>
      </w:tr>
      <w:tr w:rsidR="009410AE" w:rsidRPr="00C35683" w14:paraId="7C8C2B2B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0BCE1870" w14:textId="50F711A1" w:rsidR="009410AE" w:rsidRPr="00C35683" w:rsidRDefault="00882EF6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882EF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C3568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C27768" w14:paraId="56AC5B85" w14:textId="77777777" w:rsidTr="00393A36">
        <w:tc>
          <w:tcPr>
            <w:tcW w:w="9350" w:type="dxa"/>
          </w:tcPr>
          <w:p w14:paraId="28611073" w14:textId="77777777" w:rsidR="001B0168" w:rsidRPr="00E7235A" w:rsidRDefault="00C35683" w:rsidP="00393A3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7235A">
              <w:rPr>
                <w:rFonts w:ascii="Arial" w:hAnsi="Arial" w:cs="Arial"/>
                <w:sz w:val="20"/>
                <w:szCs w:val="20"/>
                <w:lang w:val="fr-CA"/>
              </w:rPr>
              <w:t>Mesure</w:t>
            </w:r>
          </w:p>
          <w:p w14:paraId="07C9A802" w14:textId="5E3EF7F1" w:rsidR="00FD090D" w:rsidRPr="004B7B27" w:rsidRDefault="00FD090D" w:rsidP="00393A3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B7B27">
              <w:rPr>
                <w:rFonts w:ascii="Arial" w:hAnsi="Arial" w:cs="Arial"/>
                <w:sz w:val="20"/>
                <w:szCs w:val="20"/>
                <w:lang w:val="fr-CA"/>
              </w:rPr>
              <w:t>Mesure et relations</w:t>
            </w:r>
          </w:p>
          <w:p w14:paraId="032FAA7E" w14:textId="05437486" w:rsidR="0046205C" w:rsidRPr="00C35683" w:rsidRDefault="009410AE" w:rsidP="00DD736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B7B27">
              <w:rPr>
                <w:rFonts w:ascii="Arial" w:hAnsi="Arial" w:cs="Arial"/>
                <w:sz w:val="20"/>
                <w:szCs w:val="20"/>
                <w:lang w:val="fr-CA"/>
              </w:rPr>
              <w:t>–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 comparer deux ou trois objets dont les attributs sont mesurables (p.</w:t>
            </w:r>
            <w:r w:rsidR="00FD090D" w:rsidRPr="004B7B27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>ex., longueur, hauteur, largeur, aire, température, masse, capacité) et décrire les objets en</w:t>
            </w:r>
            <w:r w:rsidR="00DD7362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 établissant les relations qui existent entre eux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 (p.</w:t>
            </w:r>
            <w:r w:rsidR="00AA315A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>ex., plus grand, plus lourd, plus vite, plus gros, plus chaud</w:t>
            </w:r>
            <w:r w:rsidR="00DD7362" w:rsidRPr="004B7B27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>; « Si je mets côte à côte une gomme à effacer, un crayon et une règle d’un mètre, je vois que la gomme à effacer est la plus courte et que la règle d’un mètre est la plus longue »)</w:t>
            </w:r>
            <w:r w:rsidR="003A4B61" w:rsidRPr="009267EB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55AEC" w:rsidRPr="009267EB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(Activités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1 à </w:t>
            </w:r>
            <w:r w:rsidR="004127D4" w:rsidRPr="00C35683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9410AE" w:rsidRPr="00C35683" w14:paraId="05FCF8E6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2D3FDC8E" w14:textId="1E66E518" w:rsidR="009410AE" w:rsidRPr="00C35683" w:rsidRDefault="00882EF6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882EF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C3568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C27768" w14:paraId="584C9CBB" w14:textId="77777777" w:rsidTr="00393A36">
        <w:tc>
          <w:tcPr>
            <w:tcW w:w="9350" w:type="dxa"/>
          </w:tcPr>
          <w:p w14:paraId="54E543B4" w14:textId="77777777" w:rsidR="00845873" w:rsidRPr="00307F50" w:rsidRDefault="00845873" w:rsidP="00845873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7235A">
              <w:rPr>
                <w:rFonts w:ascii="Arial" w:hAnsi="Arial" w:cs="Arial"/>
                <w:sz w:val="20"/>
                <w:szCs w:val="20"/>
                <w:lang w:val="fr-CA"/>
              </w:rPr>
              <w:t>Mesure</w:t>
            </w:r>
          </w:p>
          <w:p w14:paraId="30BAC0A1" w14:textId="077C9F6F" w:rsidR="00FD090D" w:rsidRPr="004B7B27" w:rsidRDefault="00FD090D" w:rsidP="00845873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B7B27">
              <w:rPr>
                <w:rFonts w:ascii="Arial" w:hAnsi="Arial" w:cs="Arial"/>
                <w:sz w:val="20"/>
                <w:szCs w:val="20"/>
                <w:lang w:val="fr-CA"/>
              </w:rPr>
              <w:t>Mesure et relations</w:t>
            </w:r>
          </w:p>
          <w:p w14:paraId="4BC4CF2C" w14:textId="280B3689" w:rsidR="0046205C" w:rsidRPr="00C35683" w:rsidRDefault="009410AE" w:rsidP="000E640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46205C" w:rsidRPr="004B7B27">
              <w:rPr>
                <w:rFonts w:ascii="Arial" w:hAnsi="Arial" w:cs="Arial"/>
                <w:sz w:val="20"/>
                <w:szCs w:val="20"/>
                <w:lang w:val="fr-CA"/>
              </w:rPr>
              <w:t>compare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r et </w:t>
            </w:r>
            <w:r w:rsidR="000E640C" w:rsidRPr="004B7B27">
              <w:rPr>
                <w:rFonts w:ascii="Arial" w:hAnsi="Arial" w:cs="Arial"/>
                <w:sz w:val="20"/>
                <w:szCs w:val="20"/>
                <w:lang w:val="fr-CA"/>
              </w:rPr>
              <w:t>ordonner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E640C" w:rsidRPr="004B7B27">
              <w:rPr>
                <w:rFonts w:ascii="Arial" w:hAnsi="Arial" w:cs="Arial"/>
                <w:sz w:val="20"/>
                <w:szCs w:val="20"/>
                <w:lang w:val="fr-CA"/>
              </w:rPr>
              <w:t>un ensemble d’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>objets selon leur masse et/ou leur capacité, à l’aide d’unités de mesure non conventionnelles (p.</w:t>
            </w:r>
            <w:r w:rsidR="000E640C" w:rsidRPr="004B7B27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55AEC" w:rsidRPr="004B7B27">
              <w:rPr>
                <w:rFonts w:ascii="Arial" w:hAnsi="Arial" w:cs="Arial"/>
                <w:sz w:val="20"/>
                <w:szCs w:val="20"/>
                <w:lang w:val="fr-CA"/>
              </w:rPr>
              <w:t xml:space="preserve">ex., </w:t>
            </w:r>
            <w:r w:rsidR="00782D4C" w:rsidRPr="004B7B27">
              <w:rPr>
                <w:rFonts w:ascii="Arial" w:hAnsi="Arial" w:cs="Arial"/>
                <w:sz w:val="20"/>
                <w:szCs w:val="20"/>
                <w:lang w:val="fr-CA"/>
              </w:rPr>
              <w:t>« </w:t>
            </w:r>
            <w:r w:rsidR="00EC207B" w:rsidRPr="004B7B27">
              <w:rPr>
                <w:rFonts w:ascii="Arial" w:hAnsi="Arial" w:cs="Arial"/>
                <w:sz w:val="20"/>
                <w:szCs w:val="20"/>
                <w:lang w:val="fr-CA"/>
              </w:rPr>
              <w:t>La boîte de café contient plus de sable que la boîte de soupe, mais la même quantité que le petit seau »)</w:t>
            </w:r>
          </w:p>
        </w:tc>
      </w:tr>
    </w:tbl>
    <w:p w14:paraId="0E25924B" w14:textId="77777777" w:rsidR="00C70DC0" w:rsidRPr="004B7B27" w:rsidRDefault="00C70DC0">
      <w:pPr>
        <w:rPr>
          <w:rFonts w:ascii="Arial" w:hAnsi="Arial" w:cs="Arial"/>
          <w:sz w:val="20"/>
          <w:szCs w:val="20"/>
          <w:lang w:val="fr-CA"/>
        </w:rPr>
      </w:pPr>
    </w:p>
    <w:p w14:paraId="526A1159" w14:textId="77777777" w:rsidR="00C70DC0" w:rsidRPr="004B7B27" w:rsidRDefault="00C70DC0">
      <w:pPr>
        <w:spacing w:after="160" w:line="259" w:lineRule="auto"/>
        <w:rPr>
          <w:rFonts w:ascii="Arial" w:hAnsi="Arial" w:cs="Arial"/>
          <w:sz w:val="20"/>
          <w:szCs w:val="20"/>
          <w:lang w:val="fr-CA"/>
        </w:rPr>
      </w:pPr>
      <w:r w:rsidRPr="004B7B27">
        <w:rPr>
          <w:rFonts w:ascii="Arial" w:hAnsi="Arial" w:cs="Arial"/>
          <w:sz w:val="20"/>
          <w:szCs w:val="20"/>
          <w:lang w:val="fr-CA"/>
        </w:rPr>
        <w:br w:type="page"/>
      </w:r>
    </w:p>
    <w:p w14:paraId="4A2875D2" w14:textId="73294A76" w:rsidR="00E35723" w:rsidRPr="004B7B27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69DD4" wp14:editId="4781B4D1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BF279" w14:textId="77777777" w:rsidR="00135D33" w:rsidRPr="00764D7F" w:rsidRDefault="00135D3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64E1C8A6" w14:textId="77777777" w:rsidR="00135D33" w:rsidRDefault="00135D3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69DD4" id="Text Box 4" o:spid="_x0000_s1027" type="#_x0000_t202" style="position:absolute;left:0;text-align:left;margin-left:6.9pt;margin-top:-3.1pt;width:74.7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PPRgIAAEsEAAAOAAAAZHJzL2Uyb0RvYy54bWysVMlu2zAQvRfoPxC8y5IcepEQOYi3okC6&#10;AEk/gKYoS6jEYUnaUlr03zuksrjtrehFIGd5M/PeUNc3Q9eSszS2AVXQdJJQIpWAslHHgn552EdL&#10;SqzjquQtKFnQR2npzertm+te53IKNbSlNARBlM17XdDaOZ3HsRW17LidgJYKnRWYjju8mmNcGt4j&#10;etfG0ySZxz2YUhsQ0lq0bkcnXQX8qpLCfaoqKx1pC4q9ufA14Xvw33h1zfOj4bpuxFMb/B+66Hij&#10;sOgL1JY7Tk6m+Quqa4QBC5WbCOhiqKpGyDADTpMmf0xzX3MtwyxIjtUvNNn/Bys+nj8b0pQFZZQo&#10;3qFED3JwZA0DYZ6dXtscg+41hrkBzahymNTqOxBfLVGwqbk6yltjoK8lL7G71GfGF6kjjvUgh/4D&#10;lFiGnxwEoKEynacOySCIjio9vijjWxFozNhynqFHoOsqSa5ms1CB58/J2lj3TkJH/KGgBoUP4Px8&#10;Z51vhufPIb6Wgn3TtkH8Vv1mwMDRgqUx1ft8E0HLH1mS7Za7JYvYdL6LWFKW0e1+w6L5Pl3Mtlfb&#10;zWab/hx36iIpnbJkPc2i/Xy5iFjFZlG2SJZRkmbrbJ6wjG33IQlLPxcN3Hm6RuLccBiCSIFYz+sB&#10;ykck08C40fgC8VCD+U5Jj9tcUPvtxI2kpH2vUJAsZcyvf7iw2WKKF3PpOVx6uBIIVVBHyXjcuPHJ&#10;nLRpjjVWGldAwS2KWDWB4NeunqTHjQ28P70u/yQu7yHq9R+w+gUAAP//AwBQSwMEFAAGAAgAAAAh&#10;ALVvGlPcAAAACAEAAA8AAABkcnMvZG93bnJldi54bWxMj8FuwjAQRO+V+g/WIvUGdoBGbRoHVa16&#10;bQVtkbiZeEki4nUUG5L+fZcT3GY0q5m3+Wp0rThjHxpPGpKZAoFUettQpeHn+2P6BCJEQ9a0nlDD&#10;HwZYFfd3ucmsH2iN502sBJdQyIyGOsYukzKUNToTZr5D4uzge2ci276StjcDl7tWzpVKpTMN8UJt&#10;OnyrsTxuTk7D7+dht12qr+rdPXaDH5Uk9yy1fpiMry8gIo7xegwXfEaHgpn2/kQ2iJb9gsmjhmk6&#10;B3HJ0wWLvYZlkoAscnn7QPEPAAD//wMAUEsBAi0AFAAGAAgAAAAhALaDOJL+AAAA4QEAABMAAAAA&#10;AAAAAAAAAAAAAAAAAFtDb250ZW50X1R5cGVzXS54bWxQSwECLQAUAAYACAAAACEAOP0h/9YAAACU&#10;AQAACwAAAAAAAAAAAAAAAAAvAQAAX3JlbHMvLnJlbHNQSwECLQAUAAYACAAAACEAC5+Tz0YCAABL&#10;BAAADgAAAAAAAAAAAAAAAAAuAgAAZHJzL2Uyb0RvYy54bWxQSwECLQAUAAYACAAAACEAtW8aU9wA&#10;AAAIAQAADwAAAAAAAAAAAAAAAACgBAAAZHJzL2Rvd25yZXYueG1sUEsFBgAAAAAEAAQA8wAAAKkF&#10;AAAAAA==&#10;" filled="f" stroked="f">
                <v:textbox>
                  <w:txbxContent>
                    <w:p w14:paraId="058BF279" w14:textId="77777777" w:rsidR="00135D33" w:rsidRPr="00764D7F" w:rsidRDefault="00135D3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64E1C8A6" w14:textId="77777777" w:rsidR="00135D33" w:rsidRDefault="00135D3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297DB" wp14:editId="3C8895E9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B4B15" id="AutoShape 996" o:spid="_x0000_s1026" type="#_x0000_t116" style="position:absolute;margin-left:0;margin-top:-6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br/>
        <w:t>le programme d’études</w:t>
      </w:r>
    </w:p>
    <w:p w14:paraId="4608CB7E" w14:textId="62348C16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74A14672" w14:textId="77777777" w:rsidR="00E35723" w:rsidRPr="004B7B27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6A18802B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</w:t>
      </w:r>
      <w:r w:rsidR="0000149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.-B</w:t>
      </w:r>
      <w:proofErr w:type="gramStart"/>
      <w:r w:rsidR="0000149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./</w:t>
      </w:r>
      <w:proofErr w:type="spellStart"/>
      <w:proofErr w:type="gramEnd"/>
      <w:r w:rsidR="0000149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Yn</w:t>
      </w:r>
      <w:proofErr w:type="spellEnd"/>
    </w:p>
    <w:p w14:paraId="48F9DC18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EC207B" w14:paraId="49453E40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347D62D4" w14:textId="77777777" w:rsidR="009410AE" w:rsidRPr="00EC207B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C207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9410AE" w:rsidRPr="00C27768" w14:paraId="47775AE7" w14:textId="77777777" w:rsidTr="00393A36">
        <w:tc>
          <w:tcPr>
            <w:tcW w:w="9350" w:type="dxa"/>
          </w:tcPr>
          <w:p w14:paraId="0071F1EC" w14:textId="7783DD6A" w:rsidR="0046205C" w:rsidRPr="00EC207B" w:rsidRDefault="00EC207B" w:rsidP="0046205C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La mesure comparative directe (p.</w:t>
            </w:r>
            <w:r w:rsidR="003149E7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ex</w:t>
            </w:r>
            <w:r w:rsidR="0046205C" w:rsidRPr="00EC207B">
              <w:rPr>
                <w:rFonts w:ascii="Arial" w:hAnsi="Arial" w:cs="Arial"/>
                <w:sz w:val="20"/>
                <w:szCs w:val="20"/>
                <w:lang w:val="fr-CA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longueur</w:t>
            </w:r>
            <w:r w:rsidR="0046205C" w:rsidRPr="00EC207B">
              <w:rPr>
                <w:rFonts w:ascii="Arial" w:hAnsi="Arial" w:cs="Arial"/>
                <w:sz w:val="20"/>
                <w:szCs w:val="20"/>
                <w:lang w:val="fr-CA"/>
              </w:rPr>
              <w:t>, mass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e, capacité</w:t>
            </w:r>
            <w:r w:rsidR="0046205C" w:rsidRPr="00EC207B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2E5AA7F4" w14:textId="77777777" w:rsidR="0046205C" w:rsidRPr="00F90410" w:rsidRDefault="004B428F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c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omprendre l’importance d’utiliser un point de référence pour faire des comparaisons directes de mesures linéaires</w:t>
            </w:r>
          </w:p>
          <w:p w14:paraId="66E9FE7A" w14:textId="5BA6AC27" w:rsidR="0046205C" w:rsidRPr="00F90410" w:rsidRDefault="004B428F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h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auteur, largeur, longueur linéaires</w:t>
            </w:r>
            <w:r w:rsidR="0046205C"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(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p.</w:t>
            </w:r>
            <w:r w:rsidR="003149E7" w:rsidRPr="00F90410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ex</w:t>
            </w:r>
            <w:r w:rsidR="00F90410" w:rsidRPr="00F9041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plus long que, plus court que, plus grand que, plus large que</w:t>
            </w:r>
            <w:r w:rsidR="0046205C" w:rsidRPr="00F90410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39D47490" w14:textId="18D21D40" w:rsidR="0046205C" w:rsidRPr="00F90410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mass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(p.</w:t>
            </w:r>
            <w:r w:rsidR="003149E7" w:rsidRPr="00F90410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ex</w:t>
            </w:r>
            <w:r w:rsidR="00F90410" w:rsidRPr="00F9041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plus lourd que, plus léger que, égal à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5C9E7EE7" w14:textId="4FB8EFE6" w:rsidR="009410AE" w:rsidRPr="005D53E6" w:rsidRDefault="0046205C" w:rsidP="00E7235A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ca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pacité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>(p.</w:t>
            </w:r>
            <w:r w:rsidR="003149E7" w:rsidRPr="00F90410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EC207B"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ex. </w:t>
            </w:r>
            <w:r w:rsidR="004B428F" w:rsidRPr="00F90410">
              <w:rPr>
                <w:rFonts w:ascii="Arial" w:hAnsi="Arial" w:cs="Arial"/>
                <w:sz w:val="20"/>
                <w:szCs w:val="20"/>
                <w:lang w:val="fr-CA"/>
              </w:rPr>
              <w:t>contient plus que, contient moins que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</w:tc>
      </w:tr>
      <w:tr w:rsidR="009410AE" w:rsidRPr="00EC207B" w14:paraId="69C92BA9" w14:textId="77777777" w:rsidTr="004B428F">
        <w:trPr>
          <w:trHeight w:val="341"/>
        </w:trPr>
        <w:tc>
          <w:tcPr>
            <w:tcW w:w="9350" w:type="dxa"/>
            <w:shd w:val="clear" w:color="auto" w:fill="D9D9D9" w:themeFill="background1" w:themeFillShade="D9"/>
          </w:tcPr>
          <w:p w14:paraId="48E73AD7" w14:textId="0DBDC659" w:rsidR="009410AE" w:rsidRPr="00EC207B" w:rsidRDefault="00882EF6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882EF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EC207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EC207B" w14:paraId="0498DF69" w14:textId="77777777" w:rsidTr="00393A36">
        <w:tc>
          <w:tcPr>
            <w:tcW w:w="9350" w:type="dxa"/>
          </w:tcPr>
          <w:p w14:paraId="659CDF43" w14:textId="3C9EA810" w:rsidR="00A26FF8" w:rsidRPr="00F90410" w:rsidRDefault="004B428F" w:rsidP="00A26F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La mesure directe avec des unités non </w:t>
            </w:r>
            <w:r w:rsidR="00F90410" w:rsidRPr="00F90410">
              <w:rPr>
                <w:rFonts w:ascii="Arial" w:hAnsi="Arial" w:cs="Arial"/>
                <w:sz w:val="20"/>
                <w:szCs w:val="20"/>
                <w:lang w:val="fr-CA"/>
              </w:rPr>
              <w:t>standard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(non </w:t>
            </w:r>
            <w:r w:rsidR="00A26FF8" w:rsidRPr="00F90410">
              <w:rPr>
                <w:rFonts w:ascii="Arial" w:hAnsi="Arial" w:cs="Arial"/>
                <w:sz w:val="20"/>
                <w:szCs w:val="20"/>
                <w:lang w:val="fr-CA"/>
              </w:rPr>
              <w:t>uniform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es et</w:t>
            </w:r>
            <w:r w:rsidR="00A26FF8" w:rsidRPr="00F90410">
              <w:rPr>
                <w:rFonts w:ascii="Arial" w:hAnsi="Arial" w:cs="Arial"/>
                <w:sz w:val="20"/>
                <w:szCs w:val="20"/>
                <w:lang w:val="fr-CA"/>
              </w:rPr>
              <w:t xml:space="preserve"> uniform</w:t>
            </w: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es</w:t>
            </w:r>
            <w:r w:rsidR="00A26FF8" w:rsidRPr="00F90410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4E2E0A9F" w14:textId="3AA64D36" w:rsidR="00A26FF8" w:rsidRPr="00EC207B" w:rsidRDefault="004B428F" w:rsidP="00A26FF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90410">
              <w:rPr>
                <w:rFonts w:ascii="Arial" w:hAnsi="Arial" w:cs="Arial"/>
                <w:sz w:val="20"/>
                <w:szCs w:val="20"/>
                <w:lang w:val="fr-CA"/>
              </w:rPr>
              <w:t>comprendre l’importance d’utiliser un point de référence pour faire des comparaisons directes de mesures linéaires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EC207B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1)</w:t>
            </w:r>
          </w:p>
          <w:p w14:paraId="3CF7AC46" w14:textId="618213DB" w:rsidR="009410AE" w:rsidRPr="005D53E6" w:rsidRDefault="004B428F" w:rsidP="005D53E6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E5B0E">
              <w:rPr>
                <w:rFonts w:ascii="Arial" w:hAnsi="Arial" w:cs="Arial"/>
                <w:sz w:val="20"/>
                <w:szCs w:val="20"/>
                <w:lang w:val="fr-CA"/>
              </w:rPr>
              <w:t>carreler une surface</w:t>
            </w:r>
            <w:r w:rsidR="005458D6" w:rsidRPr="00EC207B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EC207B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5)</w:t>
            </w:r>
          </w:p>
        </w:tc>
      </w:tr>
      <w:tr w:rsidR="009410AE" w:rsidRPr="00EC207B" w14:paraId="07D66157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77BF7AC9" w14:textId="6E036A71" w:rsidR="009410AE" w:rsidRPr="00EC207B" w:rsidRDefault="00882EF6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882EF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EC207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EC207B" w14:paraId="36E0F89E" w14:textId="77777777" w:rsidTr="00393A36">
        <w:tc>
          <w:tcPr>
            <w:tcW w:w="9350" w:type="dxa"/>
          </w:tcPr>
          <w:p w14:paraId="1304B6AE" w14:textId="42C4F606" w:rsidR="00E24D55" w:rsidRPr="00EC207B" w:rsidRDefault="00EC207B" w:rsidP="005D53E6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C207B">
              <w:rPr>
                <w:rFonts w:ascii="Arial" w:hAnsi="Arial" w:cs="Arial"/>
                <w:sz w:val="20"/>
                <w:szCs w:val="20"/>
                <w:lang w:val="fr-CA"/>
              </w:rPr>
              <w:t>Pas de corré</w:t>
            </w:r>
            <w:r w:rsidR="00E24D55" w:rsidRPr="00EC207B">
              <w:rPr>
                <w:rFonts w:ascii="Arial" w:hAnsi="Arial" w:cs="Arial"/>
                <w:sz w:val="20"/>
                <w:szCs w:val="20"/>
                <w:lang w:val="fr-CA"/>
              </w:rPr>
              <w:t>lation</w:t>
            </w:r>
            <w:r w:rsidR="005D53E6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</w:tbl>
    <w:p w14:paraId="6FAEA335" w14:textId="77777777" w:rsidR="00001490" w:rsidRDefault="00001490" w:rsidP="0000149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5B8A7C38" w14:textId="2004802C" w:rsidR="00393A36" w:rsidRDefault="00C70DC0" w:rsidP="00393A36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  <w:r w:rsidR="00E35723"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BCDF4" wp14:editId="2C51931F">
                <wp:simplePos x="0" y="0"/>
                <wp:positionH relativeFrom="column">
                  <wp:posOffset>85725</wp:posOffset>
                </wp:positionH>
                <wp:positionV relativeFrom="paragraph">
                  <wp:posOffset>-38100</wp:posOffset>
                </wp:positionV>
                <wp:extent cx="16954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EAE94" w14:textId="5F92D505" w:rsidR="00135D33" w:rsidRDefault="00AA315A" w:rsidP="00E3572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35D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BCDF4" id="Text Box 6" o:spid="_x0000_s1028" type="#_x0000_t202" style="position:absolute;left:0;text-align:left;margin-left:6.75pt;margin-top:-3pt;width:133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ueSAIAAEwEAAAOAAAAZHJzL2Uyb0RvYy54bWysVNuO2yAQfa/Uf0C8O74sdmJrndXmVlXa&#10;XqTdfgDBOLZqAwUSe7vqv3fAyTZt36q+IGBmzsycM3B7N/YdOnFtWilKHM8ijLhgsmrFocRfnnbB&#10;AiNjqahoJwUv8TM3+G759s3toAqeyEZ2FdcIQIQpBlXixlpVhKFhDe+pmUnFBRhrqXtq4agPYaXp&#10;AOh9FyZRlIWD1JXSknFj4HYzGfHS49c1Z/ZTXRtuUVdiqM36Vft179ZweUuLg6aqadm5DPoPVfS0&#10;FZD0FWpDLUVH3f4F1bdMSyNrO2OyD2Vdt4z7HqCbOPqjm8eGKu57AXKMeqXJ/D9Y9vH0WaO2KnGG&#10;kaA9SPTER4tWckSZY2dQpgCnRwVudoRrUNl3atSDZF8NEnLdUHHg91rLoeG0gupiFxlehU44xoHs&#10;hw+ygjT0aKUHGmvdO+qADATooNLzqzKuFOZSZnlKUjAxsN1E0U2a+hS0uEQrbew7LnvkNiXWoLxH&#10;p6cHY101tLi4uGRC7tqu8+p34rcLcJxuIDeEOpurwov5kkf5drFdkIAk2TYgUVUF97s1CbJdPE83&#10;N5v1ehP/mIbqKihOSLRK8mCXLeYBqUka5PNoEURxvsqziORks/NBkPqS1JPn+JqYs+N+9ColF032&#10;snoGNrWcRhqeIGwaqb9jNMA4l9h8O1LNMereC1Akjwlx8+8PJJ0ncNDXlv21hQoGUCW2GE3btZ3e&#10;zFHp9tBApmkGhLwHFevWE+zknqo6aw8j63k/Py/3Jq7P3uvXJ7D8CQAA//8DAFBLAwQUAAYACAAA&#10;ACEAFquRddsAAAAIAQAADwAAAGRycy9kb3ducmV2LnhtbEyPzU7DMBCE70i8g7VI3Np1f1VCnAqB&#10;uIIoUKk3N94mEfE6it0mvD3LCY6zM5r9Jt+OvlUX6mMT2MBsqkERl8E1XBn4eH+ebEDFZNnZNjAZ&#10;+KYI2+L6KreZCwO/0WWXKiUlHDNroE6pyxBjWZO3cRo6YvFOofc2iewrdL0dpNy3ONd6jd42LB9q&#10;29FjTeXX7uwNfL6cDvulfq2e/KobwqiR/R0ac3szPtyDSjSmvzD84gs6FMJ0DGd2UbWiFytJGpis&#10;ZZL4842Ww9HAcrYALHL8P6D4AQAA//8DAFBLAQItABQABgAIAAAAIQC2gziS/gAAAOEBAAATAAAA&#10;AAAAAAAAAAAAAAAAAABbQ29udGVudF9UeXBlc10ueG1sUEsBAi0AFAAGAAgAAAAhADj9If/WAAAA&#10;lAEAAAsAAAAAAAAAAAAAAAAALwEAAF9yZWxzLy5yZWxzUEsBAi0AFAAGAAgAAAAhAEAZe55IAgAA&#10;TAQAAA4AAAAAAAAAAAAAAAAALgIAAGRycy9lMm9Eb2MueG1sUEsBAi0AFAAGAAgAAAAhABarkXXb&#10;AAAACAEAAA8AAAAAAAAAAAAAAAAAogQAAGRycy9kb3ducmV2LnhtbFBLBQYAAAAABAAEAPMAAACq&#10;BQAAAAA=&#10;" filled="f" stroked="f">
                <v:textbox>
                  <w:txbxContent>
                    <w:p w14:paraId="300EAE94" w14:textId="5F92D505" w:rsidR="00135D33" w:rsidRDefault="00AA315A" w:rsidP="00E3572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35D33"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</w:txbxContent>
                </v:textbox>
              </v:shape>
            </w:pict>
          </mc:Fallback>
        </mc:AlternateContent>
      </w:r>
      <w:r w:rsidR="00E35723"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9E6590" wp14:editId="65AB375A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0EEF2" id="AutoShape 996" o:spid="_x0000_s1026" type="#_x0000_t116" style="position:absolute;margin-left:0;margin-top:-6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DgnPzQ3gAAAAcBAAAPAAAAAAAAAAAAAAAAAIIEAABkcnMv&#10;ZG93bnJldi54bWxQSwUGAAAAAAQABADzAAAAjQUAAAAA&#10;"/>
            </w:pict>
          </mc:Fallback>
        </mc:AlternateContent>
      </w:r>
      <w:r w:rsidR="00490BF9">
        <w:rPr>
          <w:rFonts w:ascii="Arial" w:hAnsi="Arial" w:cs="Arial"/>
          <w:b/>
          <w:noProof/>
          <w:sz w:val="40"/>
          <w:szCs w:val="40"/>
        </w:rPr>
        <w:t>Cor</w:t>
      </w:r>
      <w:r w:rsidR="008D1F1A">
        <w:rPr>
          <w:rFonts w:ascii="Arial" w:hAnsi="Arial" w:cs="Arial"/>
          <w:b/>
          <w:noProof/>
          <w:sz w:val="40"/>
          <w:szCs w:val="40"/>
        </w:rPr>
        <w:t>rélation avec</w:t>
      </w:r>
      <w:r w:rsidR="00393A36">
        <w:rPr>
          <w:rFonts w:ascii="Arial" w:hAnsi="Arial" w:cs="Arial"/>
          <w:b/>
          <w:noProof/>
          <w:sz w:val="40"/>
          <w:szCs w:val="40"/>
        </w:rPr>
        <w:br/>
      </w:r>
      <w:r w:rsidR="00C35683">
        <w:rPr>
          <w:rFonts w:ascii="Arial" w:hAnsi="Arial" w:cs="Arial"/>
          <w:b/>
          <w:noProof/>
          <w:sz w:val="40"/>
          <w:szCs w:val="40"/>
        </w:rPr>
        <w:t>le programme d’études</w:t>
      </w:r>
    </w:p>
    <w:p w14:paraId="5A738793" w14:textId="315C8C16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4596890C" w14:textId="77777777" w:rsidR="00E35723" w:rsidRPr="004B7B27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3B147A69" w14:textId="77777777" w:rsidR="00CF071B" w:rsidRPr="00A404FA" w:rsidRDefault="0000149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Sask.</w:t>
      </w:r>
    </w:p>
    <w:p w14:paraId="1BA8DAF3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:rsidRPr="005C22A2" w14:paraId="4DDFC4C2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37E456B9" w14:textId="77777777" w:rsidR="00C70DC0" w:rsidRPr="005C22A2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C70DC0" w:rsidRPr="00C27768" w14:paraId="49247668" w14:textId="77777777" w:rsidTr="00393A36">
        <w:tc>
          <w:tcPr>
            <w:tcW w:w="9350" w:type="dxa"/>
          </w:tcPr>
          <w:p w14:paraId="1C8C203E" w14:textId="77777777" w:rsidR="00A404FA" w:rsidRPr="005C22A2" w:rsidRDefault="00490BF9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Forme et espace</w:t>
            </w:r>
          </w:p>
          <w:p w14:paraId="46BDB53A" w14:textId="606BB735" w:rsidR="005C22A2" w:rsidRDefault="00140D8F" w:rsidP="00B23A9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MPe.9</w:t>
            </w:r>
            <w:r w:rsidR="005C22A2"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Mesurer deux objets à l’aide de la comparaison directe en se basant sur un seul attribut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 tel que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26FF8"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: </w:t>
            </w:r>
          </w:p>
          <w:p w14:paraId="76DE4F94" w14:textId="1F6068C9" w:rsidR="00CF071B" w:rsidRPr="005C22A2" w:rsidRDefault="005C22A2" w:rsidP="00AB031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46" w:hanging="173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• la longueur, y compris la hauteur</w:t>
            </w:r>
            <w:r w:rsidR="00140D8F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499FD4FB" w14:textId="416CD118" w:rsidR="00CF071B" w:rsidRPr="005C22A2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•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 la </w:t>
            </w: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mass</w:t>
            </w:r>
            <w:r w:rsidR="005C22A2" w:rsidRPr="005C22A2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140D8F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13BA7089" w14:textId="0606B424" w:rsidR="00CF071B" w:rsidRPr="005C22A2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le </w:t>
            </w: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volume</w:t>
            </w:r>
            <w:r w:rsidR="00140D8F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190AA9E5" w14:textId="52AD4CB5" w:rsidR="00CF071B" w:rsidRPr="005C22A2" w:rsidRDefault="005C22A2" w:rsidP="00AB031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la </w:t>
            </w: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capacité</w:t>
            </w:r>
            <w:r w:rsidR="00A26FF8" w:rsidRPr="005C22A2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C70DC0" w:rsidRPr="005C22A2" w14:paraId="0DC6148D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16DF40CF" w14:textId="58B69D2C" w:rsidR="00C70DC0" w:rsidRPr="005C22A2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5C22A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70DC0" w:rsidRPr="00C27768" w14:paraId="69042BAA" w14:textId="77777777" w:rsidTr="00393A36">
        <w:tc>
          <w:tcPr>
            <w:tcW w:w="9350" w:type="dxa"/>
          </w:tcPr>
          <w:p w14:paraId="030F266A" w14:textId="77777777" w:rsidR="005C22A2" w:rsidRPr="005C22A2" w:rsidRDefault="005C22A2" w:rsidP="005C22A2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Forme et espace</w:t>
            </w:r>
          </w:p>
          <w:p w14:paraId="77416508" w14:textId="54AFB93A" w:rsidR="00A26FF8" w:rsidRPr="005C22A2" w:rsidRDefault="005C22A2" w:rsidP="00B23A9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1FE</w:t>
            </w:r>
            <w:r w:rsidR="00490BF9" w:rsidRPr="005C22A2">
              <w:rPr>
                <w:rFonts w:ascii="Arial" w:hAnsi="Arial" w:cs="Arial"/>
                <w:sz w:val="20"/>
                <w:szCs w:val="20"/>
                <w:lang w:val="fr-CA"/>
              </w:rPr>
              <w:t>.1 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émontrer une compréhension de la notion de mesure directe </w:t>
            </w:r>
            <w:r w:rsidR="00BC5474">
              <w:rPr>
                <w:rFonts w:ascii="Arial" w:hAnsi="Arial" w:cs="Arial"/>
                <w:sz w:val="20"/>
                <w:szCs w:val="20"/>
                <w:lang w:val="fr-CA"/>
              </w:rPr>
              <w:t xml:space="preserve">(mesure linéaire, masse, volume, capacité et aire)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en tant que processus de comparaison, y compris</w:t>
            </w:r>
            <w:r w:rsidR="00736627">
              <w:rPr>
                <w:rFonts w:ascii="Arial" w:hAnsi="Arial" w:cs="Arial"/>
                <w:sz w:val="20"/>
                <w:szCs w:val="20"/>
                <w:lang w:val="fr-CA"/>
              </w:rPr>
              <w:t> :</w:t>
            </w:r>
          </w:p>
          <w:p w14:paraId="22CDCA6A" w14:textId="7461B86A" w:rsidR="00A26FF8" w:rsidRPr="005C22A2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>identifier des attributs qui peuvent être comparés</w:t>
            </w:r>
            <w:r w:rsidR="00736627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4BDAFB48" w14:textId="3CCE3979" w:rsidR="00A26FF8" w:rsidRPr="005C22A2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736627">
              <w:rPr>
                <w:rFonts w:ascii="Arial" w:hAnsi="Arial" w:cs="Arial"/>
                <w:sz w:val="20"/>
                <w:szCs w:val="20"/>
                <w:lang w:val="fr-CA"/>
              </w:rPr>
              <w:t>ordonner des objets ;</w:t>
            </w:r>
          </w:p>
          <w:p w14:paraId="2AE6CA88" w14:textId="4E7FB54B" w:rsidR="00A26FF8" w:rsidRPr="005C22A2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>formuler des énoncés de comparaison</w:t>
            </w:r>
            <w:r w:rsidR="00736627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2902BC72" w14:textId="5D648C86" w:rsidR="00A26FF8" w:rsidRPr="005C22A2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5C22A2">
              <w:rPr>
                <w:rFonts w:ascii="Arial" w:hAnsi="Arial" w:cs="Arial"/>
                <w:sz w:val="20"/>
                <w:szCs w:val="20"/>
                <w:lang w:val="fr-CA"/>
              </w:rPr>
              <w:t>remplir, couvrir ou apparier</w:t>
            </w:r>
            <w:r w:rsidRPr="005C22A2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5458D6" w:rsidRPr="005C22A2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5C22A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5C22A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1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5458D6" w:rsidRPr="005C22A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C70DC0" w:rsidRPr="005C22A2" w14:paraId="4B2F06A7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600C192F" w14:textId="6FA329F4" w:rsidR="00C70DC0" w:rsidRPr="005C22A2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5C22A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70DC0" w:rsidRPr="005C22A2" w14:paraId="25E22FA5" w14:textId="77777777" w:rsidTr="00393A36">
        <w:tc>
          <w:tcPr>
            <w:tcW w:w="9350" w:type="dxa"/>
          </w:tcPr>
          <w:p w14:paraId="4E90D903" w14:textId="60930F10" w:rsidR="00A26FF8" w:rsidRPr="005C22A2" w:rsidRDefault="005C22A2" w:rsidP="005D53E6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Pas de corré</w:t>
            </w:r>
            <w:r w:rsidR="005D53E6">
              <w:rPr>
                <w:rFonts w:ascii="Arial" w:hAnsi="Arial" w:cs="Arial"/>
                <w:sz w:val="20"/>
                <w:szCs w:val="20"/>
                <w:lang w:val="fr-CA"/>
              </w:rPr>
              <w:t>lation.</w:t>
            </w:r>
          </w:p>
        </w:tc>
      </w:tr>
    </w:tbl>
    <w:p w14:paraId="714A8177" w14:textId="77777777" w:rsidR="002E4E95" w:rsidRPr="00A404FA" w:rsidRDefault="002E4E95" w:rsidP="00C70DC0">
      <w:pPr>
        <w:rPr>
          <w:rFonts w:ascii="Arial" w:hAnsi="Arial" w:cs="Arial"/>
          <w:sz w:val="20"/>
          <w:szCs w:val="20"/>
        </w:rPr>
      </w:pPr>
    </w:p>
    <w:p w14:paraId="525598BB" w14:textId="77777777" w:rsidR="00CF071B" w:rsidRPr="00A404FA" w:rsidRDefault="00CF071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14:paraId="38D12A5B" w14:textId="2DA72123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76311" wp14:editId="2320682E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EBBB5" w14:textId="77777777" w:rsidR="00135D33" w:rsidRPr="00764D7F" w:rsidRDefault="00135D3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2083D843" w14:textId="77777777" w:rsidR="00135D33" w:rsidRDefault="00135D3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76311" id="Text Box 8" o:spid="_x0000_s1029" type="#_x0000_t202" style="position:absolute;left:0;text-align:left;margin-left:6.9pt;margin-top:-3.1pt;width:74.7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j7SQIAAEsEAAAOAAAAZHJzL2Uyb0RvYy54bWysVMtu2zAQvBfoPxC8K5Js2paEyEFix0WB&#10;9AEk/QCaoiyhEpcl6Uhp0H/vkopTt70VvQjkPmZ3Z5a6vBr7jjxKY1tQJU0vEkqkElC16lDSLw+7&#10;KKPEOq4q3oGSJX2Sll6t3765HHQhZ9BAV0lDEETZYtAlbZzTRRxb0cie2wvQUqGzBtNzh1dziCvD&#10;B0Tvu3iWJMt4AFNpA0Jai9bt5KTrgF/XUrhPdW2lI11JsTcXviZ89/4bry95cTBcN614aYP/Qxc9&#10;bxUWfYXacsfJ0bR/QfWtMGChdhcC+hjquhUyzIDTpMkf09w3XMswC5Jj9StN9v/Bio+Pnw1pq5Ki&#10;UIr3KNGDHB25gZFknp1B2wKD7jWGuRHNqHKY1Oo7EF8tUbBpuDrIa2NgaCSvsLvUZ8ZnqROO9SD7&#10;4QNUWIYfHQSgsTa9pw7JIIiOKj29KuNbEWjMWbbM0SPQNU+S+WIRKvDilKyNde8k9MQfSmpQ+ADO&#10;H++s883w4hTiaynYtV0XxO/UbwYMnCxYGlO9zzcRtHzOk/w2u81YxGbL24glVRVd7zYsWu7S1WI7&#10;32422/THtFNnSemMJTezPNots1XEaraI8lWSRUma3+TLhOVsuwtJWPpUNHDn6ZqIc+N+DCLNT5Ls&#10;oXpCMg1MG40vEA8NmO+UDLjNJbXfjtxISrr3CgXJU8b8+ocLW6xmeDHnnv25hyuBUCV1lEzHjZue&#10;zFGb9tBgpWkFFFyjiHUbCPZqT129SI8bG3h/eV3+SZzfQ9Svf8D6JwAAAP//AwBQSwMEFAAGAAgA&#10;AAAhALVvGlPcAAAACAEAAA8AAABkcnMvZG93bnJldi54bWxMj8FuwjAQRO+V+g/WIvUGdoBGbRoH&#10;Va16bQVtkbiZeEki4nUUG5L+fZcT3GY0q5m3+Wp0rThjHxpPGpKZAoFUettQpeHn+2P6BCJEQ9a0&#10;nlDDHwZYFfd3ucmsH2iN502sBJdQyIyGOsYukzKUNToTZr5D4uzge2ci276StjcDl7tWzpVKpTMN&#10;8UJtOnyrsTxuTk7D7+dht12qr+rdPXaDH5Uk9yy1fpiMry8gIo7xegwXfEaHgpn2/kQ2iJb9gsmj&#10;hmk6B3HJ0wWLvYZlkoAscnn7QPEPAAD//wMAUEsBAi0AFAAGAAgAAAAhALaDOJL+AAAA4QEAABMA&#10;AAAAAAAAAAAAAAAAAAAAAFtDb250ZW50X1R5cGVzXS54bWxQSwECLQAUAAYACAAAACEAOP0h/9YA&#10;AACUAQAACwAAAAAAAAAAAAAAAAAvAQAAX3JlbHMvLnJlbHNQSwECLQAUAAYACAAAACEA7dbo+0kC&#10;AABLBAAADgAAAAAAAAAAAAAAAAAuAgAAZHJzL2Uyb0RvYy54bWxQSwECLQAUAAYACAAAACEAtW8a&#10;U9wAAAAIAQAADwAAAAAAAAAAAAAAAACjBAAAZHJzL2Rvd25yZXYueG1sUEsFBgAAAAAEAAQA8wAA&#10;AKwFAAAAAA==&#10;" filled="f" stroked="f">
                <v:textbox>
                  <w:txbxContent>
                    <w:p w14:paraId="0D4EBBB5" w14:textId="77777777" w:rsidR="00135D33" w:rsidRPr="00764D7F" w:rsidRDefault="00135D3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2083D843" w14:textId="77777777" w:rsidR="00135D33" w:rsidRDefault="00135D3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4980DB" wp14:editId="77E12AB8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98F19" id="AutoShape 996" o:spid="_x0000_s1026" type="#_x0000_t116" style="position:absolute;margin-left:0;margin-top:-6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393A36">
        <w:rPr>
          <w:rFonts w:ascii="Arial" w:hAnsi="Arial" w:cs="Arial"/>
          <w:b/>
          <w:noProof/>
          <w:sz w:val="40"/>
          <w:szCs w:val="40"/>
        </w:rPr>
        <w:t>Corrélation avec</w:t>
      </w:r>
      <w:r w:rsidR="00393A36">
        <w:rPr>
          <w:rFonts w:ascii="Arial" w:hAnsi="Arial" w:cs="Arial"/>
          <w:b/>
          <w:noProof/>
          <w:sz w:val="40"/>
          <w:szCs w:val="40"/>
        </w:rPr>
        <w:br/>
        <w:t>le programme d’études</w:t>
      </w:r>
    </w:p>
    <w:p w14:paraId="1D24F456" w14:textId="4676EA4E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3F7DFA38" w14:textId="77777777" w:rsidR="00E35723" w:rsidRPr="004B7B27" w:rsidRDefault="00E35723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5EF514C0" w14:textId="540F722C" w:rsidR="00CF071B" w:rsidRPr="00A404FA" w:rsidRDefault="00001490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Î.-P.É.</w:t>
      </w:r>
      <w:r w:rsidR="00FA252B"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/N</w:t>
      </w: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.-</w:t>
      </w:r>
      <w:r w:rsidR="00FA252B"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</w:t>
      </w:r>
      <w:r w:rsidR="00E436B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</w:t>
      </w:r>
      <w:bookmarkStart w:id="0" w:name="_GoBack"/>
      <w:bookmarkEnd w:id="0"/>
    </w:p>
    <w:p w14:paraId="7B2A04DB" w14:textId="77777777" w:rsidR="00CF071B" w:rsidRPr="009217BC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071B" w:rsidRPr="009217BC" w14:paraId="79876109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1609301C" w14:textId="77777777" w:rsidR="00CF071B" w:rsidRPr="009217BC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CF071B" w:rsidRPr="00C27768" w14:paraId="2F13B917" w14:textId="77777777" w:rsidTr="00393A36">
        <w:tc>
          <w:tcPr>
            <w:tcW w:w="9350" w:type="dxa"/>
          </w:tcPr>
          <w:p w14:paraId="59A27F51" w14:textId="77777777" w:rsidR="00A404FA" w:rsidRPr="009217BC" w:rsidRDefault="009217BC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45E2F667" w14:textId="0FC04630" w:rsidR="00CF071B" w:rsidRPr="009217BC" w:rsidRDefault="009217BC" w:rsidP="00135D3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M.F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1 U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tiliser la comparaison directe pour comparer deux objets en se basant sur une seule caractéristique telle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 xml:space="preserve"> que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la longueur (hauteur), la 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mass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 (poids) et le volume (capacité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).</w:t>
            </w:r>
          </w:p>
        </w:tc>
      </w:tr>
      <w:tr w:rsidR="00CF071B" w:rsidRPr="009217BC" w14:paraId="68730BAB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22B081DF" w14:textId="0711DDB5" w:rsidR="00CF071B" w:rsidRPr="009217BC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921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F071B" w:rsidRPr="009217BC" w14:paraId="42634A5E" w14:textId="77777777" w:rsidTr="00393A36">
        <w:tc>
          <w:tcPr>
            <w:tcW w:w="9350" w:type="dxa"/>
          </w:tcPr>
          <w:p w14:paraId="2093A026" w14:textId="77777777" w:rsidR="009217BC" w:rsidRPr="009217BC" w:rsidRDefault="009217BC" w:rsidP="009217B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5A73A366" w14:textId="63F7DBBF" w:rsidR="00CF071B" w:rsidRPr="009217BC" w:rsidRDefault="009217BC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CA"/>
              </w:rPr>
              <w:t>1.F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proofErr w:type="gramEnd"/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émontrer une compréhension de la notion de mesure en tant que processus de comparaison en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</w:p>
          <w:p w14:paraId="215078D7" w14:textId="0E515B81" w:rsidR="00CF071B" w:rsidRPr="009217BC" w:rsidRDefault="00CF071B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43" w:hanging="4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3E6962">
              <w:rPr>
                <w:rFonts w:ascii="Arial" w:hAnsi="Arial" w:cs="Arial"/>
                <w:sz w:val="20"/>
                <w:szCs w:val="20"/>
                <w:lang w:val="fr-CA"/>
              </w:rPr>
              <w:t>identifi</w:t>
            </w:r>
            <w:r w:rsidR="009217BC">
              <w:rPr>
                <w:rFonts w:ascii="Arial" w:hAnsi="Arial" w:cs="Arial"/>
                <w:sz w:val="20"/>
                <w:szCs w:val="20"/>
                <w:lang w:val="fr-CA"/>
              </w:rPr>
              <w:t>ant des caractéristiques qui peuvent être comparées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9217BC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2738A274" w14:textId="6BD0C132" w:rsidR="00CF071B" w:rsidRPr="009217BC" w:rsidRDefault="00CF071B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43" w:hanging="4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 xml:space="preserve">ordonnant </w:t>
            </w:r>
            <w:r w:rsidR="003E6962">
              <w:rPr>
                <w:rFonts w:ascii="Arial" w:hAnsi="Arial" w:cs="Arial"/>
                <w:sz w:val="20"/>
                <w:szCs w:val="20"/>
                <w:lang w:val="fr-CA"/>
              </w:rPr>
              <w:t>d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es objets </w:t>
            </w:r>
            <w:r w:rsidR="009217BC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42BD0785" w14:textId="5922C72F" w:rsidR="00CF071B" w:rsidRPr="009217BC" w:rsidRDefault="00CF071B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43" w:hanging="4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9217BC">
              <w:rPr>
                <w:rFonts w:ascii="Arial" w:hAnsi="Arial" w:cs="Arial"/>
                <w:sz w:val="20"/>
                <w:szCs w:val="20"/>
                <w:lang w:val="fr-CA"/>
              </w:rPr>
              <w:t>formulant des énoncés</w:t>
            </w:r>
            <w:r w:rsidR="00612141">
              <w:rPr>
                <w:rFonts w:ascii="Arial" w:hAnsi="Arial" w:cs="Arial"/>
                <w:sz w:val="20"/>
                <w:szCs w:val="20"/>
                <w:lang w:val="fr-CA"/>
              </w:rPr>
              <w:t xml:space="preserve"> de comparaison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612141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7FB4490C" w14:textId="4A627907" w:rsidR="00CF071B" w:rsidRPr="009217BC" w:rsidRDefault="00CF071B" w:rsidP="00363C99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43" w:hanging="43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612141">
              <w:rPr>
                <w:rFonts w:ascii="Arial" w:hAnsi="Arial" w:cs="Arial"/>
                <w:sz w:val="20"/>
                <w:szCs w:val="20"/>
                <w:lang w:val="fr-CA"/>
              </w:rPr>
              <w:t>remplissant, en couvrant ou en appariant</w:t>
            </w: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5458D6"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423C2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9217B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1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5458D6" w:rsidRPr="009217B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CF071B" w:rsidRPr="009217BC" w14:paraId="1912114E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7628DF79" w14:textId="02C3ECF6" w:rsidR="00CF071B" w:rsidRPr="009217BC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921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F071B" w:rsidRPr="00C27768" w14:paraId="20D1D3CB" w14:textId="77777777" w:rsidTr="00393A36">
        <w:tc>
          <w:tcPr>
            <w:tcW w:w="9350" w:type="dxa"/>
          </w:tcPr>
          <w:p w14:paraId="652EA9FC" w14:textId="77777777" w:rsidR="009217BC" w:rsidRPr="009217BC" w:rsidRDefault="009217BC" w:rsidP="009217B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7FE8CB72" w14:textId="4290875C" w:rsidR="00612141" w:rsidRPr="009217BC" w:rsidRDefault="00612141" w:rsidP="003E6962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CA"/>
              </w:rPr>
              <w:t>2.F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>3</w:t>
            </w:r>
            <w:proofErr w:type="gramEnd"/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 Compare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r et 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>ordonner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 selon leur longueur, leur hauteur</w:t>
            </w:r>
            <w:r w:rsidR="00135D33">
              <w:rPr>
                <w:rFonts w:ascii="Arial" w:hAnsi="Arial" w:cs="Arial"/>
                <w:sz w:val="20"/>
                <w:szCs w:val="20"/>
                <w:lang w:val="fr-CA"/>
              </w:rPr>
              <w:t xml:space="preserve">, la distance autour et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leur masse (poids</w:t>
            </w:r>
            <w:r w:rsidR="00CF071B"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en utilisant des unités de mesure non </w:t>
            </w:r>
            <w:r w:rsidR="00FD1F2A">
              <w:rPr>
                <w:rFonts w:ascii="Arial" w:hAnsi="Arial" w:cs="Arial"/>
                <w:sz w:val="20"/>
                <w:szCs w:val="20"/>
                <w:lang w:val="fr-CA"/>
              </w:rPr>
              <w:t>standard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, et formuler des énoncés de comparaison.</w:t>
            </w:r>
          </w:p>
        </w:tc>
      </w:tr>
    </w:tbl>
    <w:p w14:paraId="2CB6E47F" w14:textId="77777777" w:rsidR="00FA252B" w:rsidRPr="009217BC" w:rsidRDefault="00FA252B">
      <w:pPr>
        <w:spacing w:after="160" w:line="259" w:lineRule="auto"/>
        <w:rPr>
          <w:rFonts w:ascii="Arial" w:hAnsi="Arial" w:cs="Arial"/>
          <w:sz w:val="20"/>
          <w:szCs w:val="20"/>
          <w:lang w:val="fr-CA"/>
        </w:rPr>
      </w:pPr>
    </w:p>
    <w:p w14:paraId="7F689621" w14:textId="77777777" w:rsidR="00FA252B" w:rsidRPr="009217BC" w:rsidRDefault="00FA252B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  <w:r w:rsidRPr="009217BC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br w:type="page"/>
      </w:r>
    </w:p>
    <w:p w14:paraId="6A546074" w14:textId="0CB6EE81" w:rsidR="00E35723" w:rsidRPr="004B7B27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30DAE5" wp14:editId="314A3505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0380D" w14:textId="77777777" w:rsidR="00135D33" w:rsidRPr="00764D7F" w:rsidRDefault="00135D3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0CC33A72" w14:textId="77777777" w:rsidR="00135D33" w:rsidRDefault="00135D3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0DAE5" id="Text Box 10" o:spid="_x0000_s1030" type="#_x0000_t202" style="position:absolute;left:0;text-align:left;margin-left:6.9pt;margin-top:-3.1pt;width:74.7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uRISQIAAE0EAAAOAAAAZHJzL2Uyb0RvYy54bWysVMlu2zAQvRfoPxC8K5JsepEQOXDsuCiQ&#10;LkDSD6ApyhIqcViSjpQG/fcOKTt121vRi0DO8mbmvaGub4auJU/S2AZUQdOrhBKpBJSNOhT0y+Mu&#10;WlJiHVclb0HJgj5LS29Wb99c9zqXE6ihLaUhCKJs3uuC1s7pPI6tqGXH7RVoqdBZgem4w6s5xKXh&#10;PaJ3bTxJknncgym1ASGtRet2dNJVwK8qKdynqrLSkbag2JsLXxO+e/+NV9c8Pxiu60ac2uD/0EXH&#10;G4VFX6G23HFyNM1fUF0jDFio3JWALoaqaoQMM+A0afLHNA811zLMguRY/UqT/X+w4uPTZ0OaErVD&#10;ehTvUKNHOThyCwNBE/LTa5tj2IPGQDegHWPDrFbfg/hqiYJNzdVBro2Bvpa8xP5SnxlfpI441oPs&#10;+w9QYh1+dBCAhsp0njykgyA6NvL8qo3vRaAxY8t5hh6BrmmSTGezUIHn52RtrHsnoSP+UFCD0gdw&#10;/nRvnW+G5+cQX0vBrmnbIH+rfjNg4GjB0pjqfb6JoOZLlmR3y7sli9hkfhexpCyj9W7DovkuXcy2&#10;0+1ms01/jFt1kZROWHI7yaLdfLmIWMVmUbZIllGSZrfZPGEZ2+5CEpY+Fw3cebpG4tywH4JM7CzJ&#10;HspnJNPAuNP4BvFQg/lOSY/7XFD77ciNpKR9r1CQLGXMP4BwYbPFBC/m0rO/9HAlEKqgjpLxuHHj&#10;ozlq0xxqrDSugII1ilg1gWCv9tjVSXrc2cD76X35R3F5D1G//gKrnwAAAP//AwBQSwMEFAAGAAgA&#10;AAAhALVvGlPcAAAACAEAAA8AAABkcnMvZG93bnJldi54bWxMj8FuwjAQRO+V+g/WIvUGdoBGbRoH&#10;Va16bQVtkbiZeEki4nUUG5L+fZcT3GY0q5m3+Wp0rThjHxpPGpKZAoFUettQpeHn+2P6BCJEQ9a0&#10;nlDDHwZYFfd3ucmsH2iN502sBJdQyIyGOsYukzKUNToTZr5D4uzge2ci276StjcDl7tWzpVKpTMN&#10;8UJtOnyrsTxuTk7D7+dht12qr+rdPXaDH5Uk9yy1fpiMry8gIo7xegwXfEaHgpn2/kQ2iJb9gsmj&#10;hmk6B3HJ0wWLvYZlkoAscnn7QPEPAAD//wMAUEsBAi0AFAAGAAgAAAAhALaDOJL+AAAA4QEAABMA&#10;AAAAAAAAAAAAAAAAAAAAAFtDb250ZW50X1R5cGVzXS54bWxQSwECLQAUAAYACAAAACEAOP0h/9YA&#10;AACUAQAACwAAAAAAAAAAAAAAAAAvAQAAX3JlbHMvLnJlbHNQSwECLQAUAAYACAAAACEA7TLkSEkC&#10;AABNBAAADgAAAAAAAAAAAAAAAAAuAgAAZHJzL2Uyb0RvYy54bWxQSwECLQAUAAYACAAAACEAtW8a&#10;U9wAAAAIAQAADwAAAAAAAAAAAAAAAACjBAAAZHJzL2Rvd25yZXYueG1sUEsFBgAAAAAEAAQA8wAA&#10;AKwFAAAAAA==&#10;" filled="f" stroked="f">
                <v:textbox>
                  <w:txbxContent>
                    <w:p w14:paraId="5990380D" w14:textId="77777777" w:rsidR="00135D33" w:rsidRPr="00764D7F" w:rsidRDefault="00135D3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0CC33A72" w14:textId="77777777" w:rsidR="00135D33" w:rsidRDefault="00135D3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E0D2A4" wp14:editId="79FD9E8A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154A1" id="AutoShape 996" o:spid="_x0000_s1026" type="#_x0000_t116" style="position:absolute;margin-left:0;margin-top:-6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br/>
        <w:t>le programme d’études</w:t>
      </w:r>
    </w:p>
    <w:p w14:paraId="2DBE4A3B" w14:textId="5B0782A8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5CC3D32D" w14:textId="77777777" w:rsidR="00E35723" w:rsidRPr="004B7B27" w:rsidRDefault="00E35723" w:rsidP="00DF552D">
      <w:pPr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5F8953DE" w14:textId="7374A2CD" w:rsidR="00FA252B" w:rsidRDefault="00001490" w:rsidP="00DF552D">
      <w:pPr>
        <w:rPr>
          <w:rFonts w:ascii="Arial" w:hAnsi="Arial" w:cs="Arial"/>
          <w:b/>
          <w:sz w:val="20"/>
          <w:szCs w:val="20"/>
          <w:lang w:val="fr-CA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Alb</w:t>
      </w:r>
      <w:proofErr w:type="spellEnd"/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./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T.</w:t>
      </w:r>
      <w:r w:rsidR="00E7235A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N.-O.</w:t>
      </w:r>
      <w:r w:rsidR="008A2D6D" w:rsidRPr="004A5966">
        <w:rPr>
          <w:rFonts w:ascii="Arial" w:hAnsi="Arial" w:cs="Arial"/>
          <w:sz w:val="20"/>
          <w:szCs w:val="20"/>
          <w:lang w:val="fr-CA"/>
        </w:rPr>
        <w:t>/</w:t>
      </w:r>
      <w:r w:rsidR="008A2D6D" w:rsidRPr="004A5966">
        <w:rPr>
          <w:rFonts w:ascii="Arial" w:hAnsi="Arial" w:cs="Arial"/>
          <w:b/>
          <w:sz w:val="20"/>
          <w:szCs w:val="20"/>
          <w:lang w:val="fr-CA"/>
        </w:rPr>
        <w:t>N</w:t>
      </w:r>
      <w:r>
        <w:rPr>
          <w:rFonts w:ascii="Arial" w:hAnsi="Arial" w:cs="Arial"/>
          <w:b/>
          <w:sz w:val="20"/>
          <w:szCs w:val="20"/>
          <w:lang w:val="fr-CA"/>
        </w:rPr>
        <w:t>t</w:t>
      </w:r>
    </w:p>
    <w:p w14:paraId="73A1B777" w14:textId="77777777" w:rsidR="00DF552D" w:rsidRPr="004A5966" w:rsidRDefault="00DF552D" w:rsidP="00DF552D">
      <w:pPr>
        <w:rPr>
          <w:rFonts w:ascii="Arial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252B" w:rsidRPr="00AA315A" w14:paraId="24F7C363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3263426B" w14:textId="77777777" w:rsidR="00FA252B" w:rsidRPr="004A5966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FA252B" w:rsidRPr="00C27768" w14:paraId="49E05EB6" w14:textId="77777777" w:rsidTr="00393A36">
        <w:tc>
          <w:tcPr>
            <w:tcW w:w="9350" w:type="dxa"/>
          </w:tcPr>
          <w:p w14:paraId="500F6F80" w14:textId="77777777" w:rsidR="004A5966" w:rsidRPr="004A5966" w:rsidRDefault="004A5966" w:rsidP="004A596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4AB2D69F" w14:textId="434ED56F" w:rsidR="00FA252B" w:rsidRPr="004A5966" w:rsidRDefault="00FA252B" w:rsidP="00393A3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1. U</w:t>
            </w:r>
            <w:r w:rsidR="004A5966">
              <w:rPr>
                <w:rFonts w:ascii="Arial" w:hAnsi="Arial" w:cs="Arial"/>
                <w:sz w:val="20"/>
                <w:szCs w:val="20"/>
                <w:lang w:val="fr-CA"/>
              </w:rPr>
              <w:t>tiliser la comparaison directe pour comparer deux objets en se basant sur un seul attribut tel</w:t>
            </w:r>
            <w:r w:rsidR="00DF65C0">
              <w:rPr>
                <w:rFonts w:ascii="Arial" w:hAnsi="Arial" w:cs="Arial"/>
                <w:sz w:val="20"/>
                <w:szCs w:val="20"/>
                <w:lang w:val="fr-CA"/>
              </w:rPr>
              <w:t xml:space="preserve"> que</w:t>
            </w:r>
            <w:r w:rsidR="004A5966">
              <w:rPr>
                <w:rFonts w:ascii="Arial" w:hAnsi="Arial" w:cs="Arial"/>
                <w:sz w:val="20"/>
                <w:szCs w:val="20"/>
                <w:lang w:val="fr-CA"/>
              </w:rPr>
              <w:t xml:space="preserve"> la longueur (hauteur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),</w:t>
            </w:r>
            <w:r w:rsidR="004A5966">
              <w:rPr>
                <w:rFonts w:ascii="Arial" w:hAnsi="Arial" w:cs="Arial"/>
                <w:sz w:val="20"/>
                <w:szCs w:val="20"/>
                <w:lang w:val="fr-CA"/>
              </w:rPr>
              <w:t xml:space="preserve"> la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 xml:space="preserve"> mass</w:t>
            </w:r>
            <w:r w:rsidR="004A5966">
              <w:rPr>
                <w:rFonts w:ascii="Arial" w:hAnsi="Arial" w:cs="Arial"/>
                <w:sz w:val="20"/>
                <w:szCs w:val="20"/>
                <w:lang w:val="fr-CA"/>
              </w:rPr>
              <w:t>e (poids) et le volume (capacité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).</w:t>
            </w:r>
          </w:p>
        </w:tc>
      </w:tr>
      <w:tr w:rsidR="00FA252B" w:rsidRPr="004A5966" w14:paraId="39109598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3F9E5ADD" w14:textId="3DE39D88" w:rsidR="00FA252B" w:rsidRPr="004A5966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4A596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FA252B" w:rsidRPr="004A5966" w14:paraId="60047CAE" w14:textId="77777777" w:rsidTr="00393A36">
        <w:tc>
          <w:tcPr>
            <w:tcW w:w="9350" w:type="dxa"/>
          </w:tcPr>
          <w:p w14:paraId="4C47C2BB" w14:textId="77777777" w:rsidR="004A5966" w:rsidRPr="004A5966" w:rsidRDefault="004A5966" w:rsidP="004A596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780669F4" w14:textId="57DECF52" w:rsidR="00FA252B" w:rsidRPr="004A5966" w:rsidRDefault="00FA252B" w:rsidP="00393A3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1. D</w:t>
            </w:r>
            <w:r w:rsidR="004A5966">
              <w:rPr>
                <w:rFonts w:ascii="Arial" w:hAnsi="Arial" w:cs="Arial"/>
                <w:sz w:val="20"/>
                <w:szCs w:val="20"/>
                <w:lang w:val="fr-CA"/>
              </w:rPr>
              <w:t>émontrer une compréhension de la notion de mesure en tant que processus de comparaison en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</w:p>
          <w:p w14:paraId="291BB6AB" w14:textId="5C967A79" w:rsidR="005113B4" w:rsidRPr="009217BC" w:rsidRDefault="005113B4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216" w:hanging="45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• identif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iant des 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attribut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 qui peuvent être comparés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273B8FDF" w14:textId="70C85EA6" w:rsidR="005113B4" w:rsidRPr="009217BC" w:rsidRDefault="005113B4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216" w:hanging="45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ordonnant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330B1802" w14:textId="51E3EB4F" w:rsidR="005113B4" w:rsidRPr="009217BC" w:rsidRDefault="005113B4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216" w:hanging="45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formulant des énoncés de comparaison</w:t>
            </w:r>
            <w:r w:rsidR="00F46682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0C9F8D82" w14:textId="4128EC9B" w:rsidR="00FA252B" w:rsidRPr="004A5966" w:rsidRDefault="005113B4" w:rsidP="00363C99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216" w:hanging="3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remplissant, en couvrant ou en appariant</w:t>
            </w: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. </w:t>
            </w:r>
            <w:r w:rsidR="00FA252B" w:rsidRPr="004A5966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 w:rsidR="004A5966" w:rsidRPr="004A5966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</w:t>
            </w:r>
            <w:r w:rsidR="00FA252B" w:rsidRPr="004A5966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1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FA252B" w:rsidRPr="004A5966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FA252B" w:rsidRPr="004A5966" w14:paraId="7A29AE96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273011DA" w14:textId="275F5B08" w:rsidR="00FA252B" w:rsidRPr="004A5966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4A5966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FA252B" w:rsidRPr="00C27768" w14:paraId="0FB99413" w14:textId="77777777" w:rsidTr="00393A36">
        <w:tc>
          <w:tcPr>
            <w:tcW w:w="9350" w:type="dxa"/>
          </w:tcPr>
          <w:p w14:paraId="2C1B9AE4" w14:textId="77777777" w:rsidR="005113B4" w:rsidRPr="004A5966" w:rsidRDefault="005113B4" w:rsidP="005113B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5DC95472" w14:textId="5D00FB76" w:rsidR="00FA252B" w:rsidRPr="004A5966" w:rsidRDefault="00FA252B" w:rsidP="009416F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3. Compare</w:t>
            </w:r>
            <w:r w:rsidR="005113B4">
              <w:rPr>
                <w:rFonts w:ascii="Arial" w:hAnsi="Arial" w:cs="Arial"/>
                <w:sz w:val="20"/>
                <w:szCs w:val="20"/>
                <w:lang w:val="fr-CA"/>
              </w:rPr>
              <w:t xml:space="preserve">r et </w:t>
            </w:r>
            <w:r w:rsidR="009416F1">
              <w:rPr>
                <w:rFonts w:ascii="Arial" w:hAnsi="Arial" w:cs="Arial"/>
                <w:sz w:val="20"/>
                <w:szCs w:val="20"/>
                <w:lang w:val="fr-CA"/>
              </w:rPr>
              <w:t>ordonner</w:t>
            </w:r>
            <w:r w:rsidR="005113B4"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 selon leur longueur, leur hauteur</w:t>
            </w:r>
            <w:r w:rsidR="009416F1">
              <w:rPr>
                <w:rFonts w:ascii="Arial" w:hAnsi="Arial" w:cs="Arial"/>
                <w:sz w:val="20"/>
                <w:szCs w:val="20"/>
                <w:lang w:val="fr-CA"/>
              </w:rPr>
              <w:t>, la distance autour</w:t>
            </w:r>
            <w:r w:rsidR="005113B4">
              <w:rPr>
                <w:rFonts w:ascii="Arial" w:hAnsi="Arial" w:cs="Arial"/>
                <w:sz w:val="20"/>
                <w:szCs w:val="20"/>
                <w:lang w:val="fr-CA"/>
              </w:rPr>
              <w:t xml:space="preserve"> et leur masse (poids</w:t>
            </w:r>
            <w:r w:rsidR="005113B4"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) </w:t>
            </w:r>
            <w:r w:rsidR="005113B4">
              <w:rPr>
                <w:rFonts w:ascii="Arial" w:hAnsi="Arial" w:cs="Arial"/>
                <w:sz w:val="20"/>
                <w:szCs w:val="20"/>
                <w:lang w:val="fr-CA"/>
              </w:rPr>
              <w:t xml:space="preserve">en utilisant des unités de mesure non </w:t>
            </w:r>
            <w:r w:rsidR="009416F1">
              <w:rPr>
                <w:rFonts w:ascii="Arial" w:hAnsi="Arial" w:cs="Arial"/>
                <w:sz w:val="20"/>
                <w:szCs w:val="20"/>
                <w:lang w:val="fr-CA"/>
              </w:rPr>
              <w:t>standard</w:t>
            </w:r>
            <w:r w:rsidR="005113B4">
              <w:rPr>
                <w:rFonts w:ascii="Arial" w:hAnsi="Arial" w:cs="Arial"/>
                <w:sz w:val="20"/>
                <w:szCs w:val="20"/>
                <w:lang w:val="fr-CA"/>
              </w:rPr>
              <w:t>s, et formuler des énoncés de comparaison.</w:t>
            </w:r>
          </w:p>
        </w:tc>
      </w:tr>
    </w:tbl>
    <w:p w14:paraId="75ED2363" w14:textId="77777777" w:rsidR="00393A36" w:rsidRDefault="00393A36">
      <w:pPr>
        <w:spacing w:after="160" w:line="259" w:lineRule="auto"/>
        <w:rPr>
          <w:rFonts w:ascii="Arial" w:hAnsi="Arial" w:cs="Arial"/>
          <w:sz w:val="20"/>
          <w:szCs w:val="20"/>
          <w:lang w:val="fr-CA"/>
        </w:rPr>
      </w:pPr>
    </w:p>
    <w:p w14:paraId="5D725DA4" w14:textId="77777777" w:rsidR="002E4E95" w:rsidRPr="004A5966" w:rsidRDefault="002E4E95">
      <w:pPr>
        <w:spacing w:after="160" w:line="259" w:lineRule="auto"/>
        <w:rPr>
          <w:rFonts w:ascii="Arial" w:hAnsi="Arial" w:cs="Arial"/>
          <w:sz w:val="20"/>
          <w:szCs w:val="20"/>
          <w:lang w:val="fr-CA"/>
        </w:rPr>
      </w:pPr>
      <w:r w:rsidRPr="004A5966">
        <w:rPr>
          <w:rFonts w:ascii="Arial" w:hAnsi="Arial" w:cs="Arial"/>
          <w:sz w:val="20"/>
          <w:szCs w:val="20"/>
          <w:lang w:val="fr-CA"/>
        </w:rPr>
        <w:br w:type="page"/>
      </w:r>
    </w:p>
    <w:p w14:paraId="077F3406" w14:textId="74D153E6" w:rsidR="00E35723" w:rsidRPr="004B7B27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B8007B" wp14:editId="5AF73B55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B5A02" w14:textId="77777777" w:rsidR="00135D33" w:rsidRPr="00764D7F" w:rsidRDefault="00135D3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3048ED9F" w14:textId="77777777" w:rsidR="00135D33" w:rsidRDefault="00135D3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8007B" id="Text Box 12" o:spid="_x0000_s1031" type="#_x0000_t202" style="position:absolute;left:0;text-align:left;margin-left:6.9pt;margin-top:-3.1pt;width:74.7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yMSAIAAE0EAAAOAAAAZHJzL2Uyb0RvYy54bWysVMlu2zAQvRfoPxC8K1pMLxIiB44dFwXS&#10;BUj6ATRFWUIlDkvSkdKi/94hlcVtb0UvAjnLm5n3hrq8GvuOPEhjW1AlTS8SSqQSULXqWNIv9/to&#10;RYl1XFW8AyVL+igtvVq/fXM56EJm0EBXSUMQRNli0CVtnNNFHFvRyJ7bC9BSobMG03OHV3OMK8MH&#10;RO+7OEuSRTyAqbQBIa1F625y0nXAr2sp3Ke6ttKRrqTYmwtfE74H/43Xl7w4Gq6bVjy1wf+hi563&#10;Cou+QO244+Rk2r+g+lYYsFC7CwF9DHXdChlmwGnS5I9p7hquZZgFybH6hSb7/2DFx4fPhrQVapdR&#10;oniPGt3L0ZFrGAmakJ9B2wLD7jQGuhHtGBtmtfoWxFdLFGwbro5yYwwMjeQV9pf6zPgsdcKxHuQw&#10;fIAK6/CTgwA01qb35CEdBNFRp8cXbXwvAo05Wy1y9Ah0zZJkNp+HCrx4TtbGuncSeuIPJTUofQDn&#10;D7fW+WZ48RziaynYt10X5O/UbwYMnCxYGlO9zzcR1PyRJ/nN6mbFIpYtbiKWVFW02W9ZtNiny/lu&#10;tttud+nPaavOktKMJddZHu0Xq2XEajaP8mWyipI0v84XCcvZbh+SsPRz0cCdp2sizo2HMcgUxva8&#10;HqB6RDINTDuNbxAPDZjvlAy4zyW1307cSEq69woFyVPG/AMIFzZfZngx557DuYcrgVAldZRMx62b&#10;Hs1Jm/bYYKVpBRRsUMS6DQS/dvUkPe5s4P3pfflHcX4PUa9/gfUvAAAA//8DAFBLAwQUAAYACAAA&#10;ACEAtW8aU9wAAAAIAQAADwAAAGRycy9kb3ducmV2LnhtbEyPwW7CMBBE75X6D9Yi9QZ2gEZtGgdV&#10;rXptBW2RuJl4SSLidRQbkv59lxPcZjSrmbf5anStOGMfGk8akpkCgVR621Cl4ef7Y/oEIkRD1rSe&#10;UMMfBlgV93e5yawfaI3nTawEl1DIjIY6xi6TMpQ1OhNmvkPi7OB7ZyLbvpK2NwOXu1bOlUqlMw3x&#10;Qm06fKuxPG5OTsPv52G3Xaqv6t09doMflST3LLV+mIyvLyAijvF6DBd8RoeCmfb+RDaIlv2CyaOG&#10;aToHccnTBYu9hmWSgCxyeftA8Q8AAP//AwBQSwECLQAUAAYACAAAACEAtoM4kv4AAADhAQAAEwAA&#10;AAAAAAAAAAAAAAAAAAAAW0NvbnRlbnRfVHlwZXNdLnhtbFBLAQItABQABgAIAAAAIQA4/SH/1gAA&#10;AJQBAAALAAAAAAAAAAAAAAAAAC8BAABfcmVscy8ucmVsc1BLAQItABQABgAIAAAAIQDMXSyMSAIA&#10;AE0EAAAOAAAAAAAAAAAAAAAAAC4CAABkcnMvZTJvRG9jLnhtbFBLAQItABQABgAIAAAAIQC1bxpT&#10;3AAAAAgBAAAPAAAAAAAAAAAAAAAAAKIEAABkcnMvZG93bnJldi54bWxQSwUGAAAAAAQABADzAAAA&#10;qwUAAAAA&#10;" filled="f" stroked="f">
                <v:textbox>
                  <w:txbxContent>
                    <w:p w14:paraId="4CCB5A02" w14:textId="77777777" w:rsidR="00135D33" w:rsidRPr="00764D7F" w:rsidRDefault="00135D3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3048ED9F" w14:textId="77777777" w:rsidR="00135D33" w:rsidRDefault="00135D3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AC251D" wp14:editId="3C189F54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0057C" id="AutoShape 996" o:spid="_x0000_s1026" type="#_x0000_t116" style="position:absolute;margin-left:0;margin-top:-6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br/>
        <w:t>le programme d’études</w:t>
      </w:r>
    </w:p>
    <w:p w14:paraId="78327BBE" w14:textId="4A2C5C72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0BEB0963" w14:textId="77777777" w:rsidR="00E35723" w:rsidRPr="004B7B27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52D3DD33" w14:textId="0A11E86F" w:rsidR="00767B55" w:rsidRPr="00A404FA" w:rsidRDefault="00393A36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N.-É.</w:t>
      </w:r>
    </w:p>
    <w:p w14:paraId="24D9DD3F" w14:textId="5B98FE00" w:rsidR="00767B55" w:rsidRPr="00AC79ED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AC79ED" w14:paraId="6A7543C0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55098D0E" w14:textId="77777777" w:rsidR="00767B55" w:rsidRPr="00AC79ED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C79ED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767B55" w:rsidRPr="00C27768" w14:paraId="16950D88" w14:textId="77777777" w:rsidTr="00393A36">
        <w:tc>
          <w:tcPr>
            <w:tcW w:w="9350" w:type="dxa"/>
          </w:tcPr>
          <w:p w14:paraId="2FB50BA5" w14:textId="77777777" w:rsidR="00A404FA" w:rsidRPr="00AC79ED" w:rsidRDefault="00AC79ED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C79ED">
              <w:rPr>
                <w:rFonts w:ascii="Arial" w:hAnsi="Arial" w:cs="Arial"/>
                <w:sz w:val="20"/>
                <w:szCs w:val="20"/>
                <w:lang w:val="fr-CA"/>
              </w:rPr>
              <w:t>La mesure</w:t>
            </w:r>
          </w:p>
          <w:p w14:paraId="5DEADFB5" w14:textId="67B772B9" w:rsidR="00767B55" w:rsidRPr="00AC79ED" w:rsidRDefault="006145E1" w:rsidP="00363C9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M.M01</w:t>
            </w:r>
            <w:r w:rsidR="00767B55" w:rsidRP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On s’attend à ce que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les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>élève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sachent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utiliser la comparaison directe pour comparer deux objets en se basant sur un seul attribut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, comme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la longueur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, la masse, le volume ou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>la capacité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767B55" w:rsidRPr="00AC79ED" w14:paraId="56DC9382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6F34C7A9" w14:textId="35F76FA7" w:rsidR="00767B55" w:rsidRPr="00AC79ED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AC79ED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AC79ED" w14:paraId="1AC844DD" w14:textId="77777777" w:rsidTr="00393A36">
        <w:tc>
          <w:tcPr>
            <w:tcW w:w="9350" w:type="dxa"/>
          </w:tcPr>
          <w:p w14:paraId="6713B878" w14:textId="77777777" w:rsidR="00AC79ED" w:rsidRPr="00AC79ED" w:rsidRDefault="00AC79ED" w:rsidP="00AC79E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C79ED">
              <w:rPr>
                <w:rFonts w:ascii="Arial" w:hAnsi="Arial" w:cs="Arial"/>
                <w:sz w:val="20"/>
                <w:szCs w:val="20"/>
                <w:lang w:val="fr-CA"/>
              </w:rPr>
              <w:t>La mesure</w:t>
            </w:r>
          </w:p>
          <w:p w14:paraId="7A98B00D" w14:textId="257B4040" w:rsidR="00767B55" w:rsidRPr="00AC79ED" w:rsidRDefault="006145E1" w:rsidP="00363C9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CA"/>
              </w:rPr>
              <w:t>1.M0</w:t>
            </w:r>
            <w:r w:rsidR="00767B55" w:rsidRPr="00AC79ED"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proofErr w:type="gramEnd"/>
            <w:r w:rsidR="00767B55" w:rsidRP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>On s’attend à ce que l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es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>élève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montre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nt</w:t>
            </w:r>
            <w:r w:rsidR="00767B55" w:rsidRP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qu’ils ont 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>compr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is</w:t>
            </w:r>
            <w:r w:rsid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 la notion de mesure en tant qu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 processus de comparaison en :</w:t>
            </w:r>
          </w:p>
          <w:p w14:paraId="4EA6E878" w14:textId="53E74FE6" w:rsidR="00D509E2" w:rsidRPr="009217BC" w:rsidRDefault="00D509E2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• identif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iant des </w:t>
            </w:r>
            <w:r w:rsidR="006145E1">
              <w:rPr>
                <w:rFonts w:ascii="Arial" w:hAnsi="Arial" w:cs="Arial"/>
                <w:sz w:val="20"/>
                <w:szCs w:val="20"/>
                <w:lang w:val="fr-CA"/>
              </w:rPr>
              <w:t>attributs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qui peuvent être comparées</w:t>
            </w:r>
          </w:p>
          <w:p w14:paraId="74312645" w14:textId="5325BD3B" w:rsidR="00D509E2" w:rsidRPr="009217BC" w:rsidRDefault="00D509E2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mettant </w:t>
            </w:r>
            <w:r w:rsidR="006145E1">
              <w:rPr>
                <w:rFonts w:ascii="Arial" w:hAnsi="Arial" w:cs="Arial"/>
                <w:sz w:val="20"/>
                <w:szCs w:val="20"/>
                <w:lang w:val="fr-CA"/>
              </w:rPr>
              <w:t xml:space="preserve">en ordre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des objets</w:t>
            </w:r>
          </w:p>
          <w:p w14:paraId="1C962DBD" w14:textId="2A30E407" w:rsidR="00D509E2" w:rsidRPr="009217BC" w:rsidRDefault="00D509E2" w:rsidP="00363C99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formu</w:t>
            </w:r>
            <w:r w:rsidR="006145E1">
              <w:rPr>
                <w:rFonts w:ascii="Arial" w:hAnsi="Arial" w:cs="Arial"/>
                <w:sz w:val="20"/>
                <w:szCs w:val="20"/>
                <w:lang w:val="fr-CA"/>
              </w:rPr>
              <w:t>lant des énoncés de comparaison</w:t>
            </w:r>
          </w:p>
          <w:p w14:paraId="75CB7EB1" w14:textId="7E9E40AD" w:rsidR="00767B55" w:rsidRPr="00AC79ED" w:rsidRDefault="00D509E2" w:rsidP="005D53E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D509E2">
              <w:rPr>
                <w:rFonts w:ascii="Arial" w:hAnsi="Arial" w:cs="Arial"/>
                <w:sz w:val="20"/>
                <w:szCs w:val="20"/>
                <w:lang w:val="fr-CA"/>
              </w:rPr>
              <w:t xml:space="preserve">• remplissant, en couvrant ou en appariant. </w:t>
            </w:r>
            <w:r w:rsidR="00423C2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D509E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1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5458D6" w:rsidRPr="00D509E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767B55" w:rsidRPr="00AC79ED" w14:paraId="66C78A2E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10068FCE" w14:textId="7198B3B6" w:rsidR="00767B55" w:rsidRPr="00AC79ED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AC79ED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C27768" w14:paraId="50B203FF" w14:textId="77777777" w:rsidTr="00393A36">
        <w:tc>
          <w:tcPr>
            <w:tcW w:w="9350" w:type="dxa"/>
          </w:tcPr>
          <w:p w14:paraId="100CF755" w14:textId="77777777" w:rsidR="00AC79ED" w:rsidRPr="00AC79ED" w:rsidRDefault="00AC79ED" w:rsidP="00AC79E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C79ED">
              <w:rPr>
                <w:rFonts w:ascii="Arial" w:hAnsi="Arial" w:cs="Arial"/>
                <w:sz w:val="20"/>
                <w:szCs w:val="20"/>
                <w:lang w:val="fr-CA"/>
              </w:rPr>
              <w:t>La mesure</w:t>
            </w:r>
          </w:p>
          <w:p w14:paraId="2F89B358" w14:textId="661B283F" w:rsidR="00767B55" w:rsidRPr="00AC79ED" w:rsidRDefault="006145E1" w:rsidP="00363C9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2.M0</w:t>
            </w:r>
            <w:r w:rsidR="00767B55" w:rsidRPr="00AC79ED">
              <w:rPr>
                <w:rFonts w:ascii="Arial" w:hAnsi="Arial" w:cs="Arial"/>
                <w:sz w:val="20"/>
                <w:szCs w:val="20"/>
                <w:lang w:val="fr-CA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sachent c</w:t>
            </w:r>
            <w:r w:rsidR="00D509E2" w:rsidRPr="004A5966">
              <w:rPr>
                <w:rFonts w:ascii="Arial" w:hAnsi="Arial" w:cs="Arial"/>
                <w:sz w:val="20"/>
                <w:szCs w:val="20"/>
                <w:lang w:val="fr-CA"/>
              </w:rPr>
              <w:t>ompare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 xml:space="preserve">r et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ordonner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 selon l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a longueur, la hauteur, 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>la distance autour et l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a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 xml:space="preserve"> masse en util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isant des unités de mesure non standard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, et qu’ils sachent</w:t>
            </w:r>
            <w:r w:rsidR="00D509E2">
              <w:rPr>
                <w:rFonts w:ascii="Arial" w:hAnsi="Arial" w:cs="Arial"/>
                <w:sz w:val="20"/>
                <w:szCs w:val="20"/>
                <w:lang w:val="fr-CA"/>
              </w:rPr>
              <w:t xml:space="preserve"> formuler des énoncés de comparaison.</w:t>
            </w:r>
          </w:p>
        </w:tc>
      </w:tr>
    </w:tbl>
    <w:p w14:paraId="58501CFC" w14:textId="77777777" w:rsidR="002E4E95" w:rsidRPr="004B7B27" w:rsidRDefault="002E4E95" w:rsidP="002E4E95">
      <w:pPr>
        <w:rPr>
          <w:rFonts w:ascii="Arial" w:hAnsi="Arial" w:cs="Arial"/>
          <w:sz w:val="20"/>
          <w:szCs w:val="20"/>
          <w:lang w:val="fr-CA"/>
        </w:rPr>
      </w:pPr>
    </w:p>
    <w:p w14:paraId="1474D71A" w14:textId="77777777" w:rsidR="00767B55" w:rsidRPr="004B7B27" w:rsidRDefault="00767B55">
      <w:pPr>
        <w:spacing w:after="160" w:line="259" w:lineRule="auto"/>
        <w:rPr>
          <w:rFonts w:ascii="Arial" w:hAnsi="Arial" w:cs="Arial"/>
          <w:sz w:val="20"/>
          <w:szCs w:val="20"/>
          <w:lang w:val="fr-CA"/>
        </w:rPr>
      </w:pPr>
      <w:r w:rsidRPr="004B7B27">
        <w:rPr>
          <w:rFonts w:ascii="Arial" w:hAnsi="Arial" w:cs="Arial"/>
          <w:sz w:val="20"/>
          <w:szCs w:val="20"/>
          <w:lang w:val="fr-CA"/>
        </w:rPr>
        <w:br w:type="page"/>
      </w:r>
    </w:p>
    <w:p w14:paraId="616CB4F8" w14:textId="312333FC" w:rsidR="00E35723" w:rsidRPr="004B7B27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1B01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A53289" wp14:editId="37905D27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2DEFF" w14:textId="77777777" w:rsidR="00135D33" w:rsidRPr="00764D7F" w:rsidRDefault="00135D3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B11C790" w14:textId="77777777" w:rsidR="00135D33" w:rsidRDefault="00135D3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53289" id="Text Box 14" o:spid="_x0000_s1032" type="#_x0000_t202" style="position:absolute;left:0;text-align:left;margin-left:6.9pt;margin-top:-3.1pt;width:74.7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gUaSQIAAE0EAAAOAAAAZHJzL2Uyb0RvYy54bWysVMtu2zAQvBfoPxC8K5IcWraEyEFix0WB&#10;9AEk/QCaoiyhEpcl6Uhp0H/vkrJTt70VvQjkPmZ3Z5a6uh77jjxJY1tQJU0vEkqkElC1al/SL4/b&#10;aEmJdVxVvAMlS/osLb1evX1zNehCzqCBrpKGIIiyxaBL2jinizi2opE9txegpUJnDabnDq9mH1eG&#10;D4jed/EsSbJ4AFNpA0Jai9bN5KSrgF/XUrhPdW2lI11JsTcXviZ8d/4br654sTdcN604tsH/oYue&#10;twqLvkJtuOPkYNq/oPpWGLBQuwsBfQx13QoZZsBp0uSPaR4armWYBcmx+pUm+/9gxcenz4a0FWrH&#10;KFG8R40e5ejILYwETcjPoG2BYQ8aA92IdowNs1p9D+KrJQrWDVd7eWMMDI3kFfaX+sz4LHXCsR5k&#10;N3yACuvwg4MANNam9+QhHQTRUafnV218LwKNOVtmOXoEui6T5HI+DxV4cUrWxrp3EnriDyU1KH0A&#10;50/31vlmeHEK8bUUbNuuC/J36jcDBk4WLI2p3uebCGq+5El+t7xbsojNsruIJVUV3WzXLMq26WK+&#10;udys15v0x7RVZ0npjCW3szzaZstFxGo2j/JFsoySNL/Ns4TlbLMNSVj6VDRw5+maiHPjbgwyZSdJ&#10;dlA9I5kGpp3GN4iHBsx3Sgbc55LabwduJCXde4WC5Clj/gGEC5svZngx557duYcrgVAldZRMx7Wb&#10;Hs1Bm3bfYKVpBRTcoIh1Gwj2ak9dHaXHnQ28H9+XfxTn9xD16y+w+gkAAP//AwBQSwMEFAAGAAgA&#10;AAAhALVvGlPcAAAACAEAAA8AAABkcnMvZG93bnJldi54bWxMj8FuwjAQRO+V+g/WIvUGdoBGbRoH&#10;Va16bQVtkbiZeEki4nUUG5L+fZcT3GY0q5m3+Wp0rThjHxpPGpKZAoFUettQpeHn+2P6BCJEQ9a0&#10;nlDDHwZYFfd3ucmsH2iN502sBJdQyIyGOsYukzKUNToTZr5D4uzge2ci276StjcDl7tWzpVKpTMN&#10;8UJtOnyrsTxuTk7D7+dht12qr+rdPXaDH5Uk9yy1fpiMry8gIo7xegwXfEaHgpn2/kQ2iJb9gsmj&#10;hmk6B3HJ0wWLvYZlkoAscnn7QPEPAAD//wMAUEsBAi0AFAAGAAgAAAAhALaDOJL+AAAA4QEAABMA&#10;AAAAAAAAAAAAAAAAAAAAAFtDb250ZW50X1R5cGVzXS54bWxQSwECLQAUAAYACAAAACEAOP0h/9YA&#10;AACUAQAACwAAAAAAAAAAAAAAAAAvAQAAX3JlbHMvLnJlbHNQSwECLQAUAAYACAAAACEA7uoFGkkC&#10;AABNBAAADgAAAAAAAAAAAAAAAAAuAgAAZHJzL2Uyb0RvYy54bWxQSwECLQAUAAYACAAAACEAtW8a&#10;U9wAAAAIAQAADwAAAAAAAAAAAAAAAACjBAAAZHJzL2Rvd25yZXYueG1sUEsFBgAAAAAEAAQA8wAA&#10;AKwFAAAAAA==&#10;" filled="f" stroked="f">
                <v:textbox>
                  <w:txbxContent>
                    <w:p w14:paraId="7B62DEFF" w14:textId="77777777" w:rsidR="00135D33" w:rsidRPr="00764D7F" w:rsidRDefault="00135D3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B11C790" w14:textId="77777777" w:rsidR="00135D33" w:rsidRDefault="00135D3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528187" wp14:editId="503FE225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F8542" id="AutoShape 996" o:spid="_x0000_s1026" type="#_x0000_t116" style="position:absolute;margin-left:0;margin-top:-6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393A36" w:rsidRPr="004B7B27">
        <w:rPr>
          <w:rFonts w:ascii="Arial" w:hAnsi="Arial" w:cs="Arial"/>
          <w:b/>
          <w:noProof/>
          <w:sz w:val="40"/>
          <w:szCs w:val="40"/>
          <w:lang w:val="fr-CA"/>
        </w:rPr>
        <w:br/>
        <w:t>le programme d’études</w:t>
      </w:r>
    </w:p>
    <w:p w14:paraId="43C21EB6" w14:textId="22E34D18" w:rsidR="008D1F1A" w:rsidRPr="004B7B27" w:rsidRDefault="008D1F1A" w:rsidP="008D1F1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Ensemble 1 des fiches La mesure</w:t>
      </w:r>
      <w:r w:rsidR="00B37DA1" w:rsidRPr="004B7B27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4B7B27">
        <w:rPr>
          <w:rFonts w:ascii="Arial" w:hAnsi="Arial" w:cs="Arial"/>
          <w:b/>
          <w:noProof/>
          <w:sz w:val="32"/>
          <w:szCs w:val="32"/>
          <w:lang w:val="fr-CA"/>
        </w:rPr>
        <w:t>: Comparer des objets</w:t>
      </w:r>
    </w:p>
    <w:p w14:paraId="75F0D7A3" w14:textId="77777777" w:rsidR="00E35723" w:rsidRPr="004B7B27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338D820D" w14:textId="68EF0D12" w:rsidR="00767B55" w:rsidRPr="00A404FA" w:rsidRDefault="00393A36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T.-N.-L.</w:t>
      </w:r>
      <w:r w:rsidR="00E436B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/Man.</w:t>
      </w:r>
    </w:p>
    <w:p w14:paraId="56C2EDAF" w14:textId="77777777"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F15872" w14:paraId="22EBB03D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0F253EED" w14:textId="77777777" w:rsidR="00767B55" w:rsidRPr="00F15872" w:rsidRDefault="007F5A33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767B55" w:rsidRPr="00C27768" w14:paraId="20F97B8F" w14:textId="77777777" w:rsidTr="00393A36">
        <w:tc>
          <w:tcPr>
            <w:tcW w:w="9350" w:type="dxa"/>
          </w:tcPr>
          <w:p w14:paraId="46D4D918" w14:textId="77777777" w:rsidR="00A404FA" w:rsidRPr="00F15872" w:rsidRDefault="00F15872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6E994BC0" w14:textId="77777777" w:rsidR="00767B55" w:rsidRPr="00F15872" w:rsidRDefault="00F15872" w:rsidP="00B32F2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MFE</w:t>
            </w:r>
            <w:r w:rsidR="00767B55" w:rsidRPr="00F15872">
              <w:rPr>
                <w:rFonts w:ascii="Arial" w:hAnsi="Arial" w:cs="Arial"/>
                <w:sz w:val="20"/>
                <w:szCs w:val="20"/>
                <w:lang w:val="fr-CA"/>
              </w:rPr>
              <w:t>1. U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tiliser la comparaison directe pour comparer deux objets en se basant sur une seule caractéristique telle que :</w:t>
            </w:r>
          </w:p>
          <w:p w14:paraId="09FC0362" w14:textId="27838FE6" w:rsidR="00767B55" w:rsidRPr="00F15872" w:rsidRDefault="00F15872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• la longueur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 xml:space="preserve"> (incluant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la hauteur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241A792E" w14:textId="7D3432DB" w:rsidR="00767B55" w:rsidRPr="00F15872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F15872">
              <w:rPr>
                <w:rFonts w:ascii="Arial" w:hAnsi="Arial" w:cs="Arial"/>
                <w:sz w:val="20"/>
                <w:szCs w:val="20"/>
                <w:lang w:val="fr-CA"/>
              </w:rPr>
              <w:t xml:space="preserve">la </w:t>
            </w: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>mass</w:t>
            </w:r>
            <w:r w:rsidR="00F15872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 xml:space="preserve"> (poids)</w:t>
            </w:r>
          </w:p>
          <w:p w14:paraId="085E33E5" w14:textId="1D8AE339" w:rsidR="00767B55" w:rsidRPr="00F15872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F15872">
              <w:rPr>
                <w:rFonts w:ascii="Arial" w:hAnsi="Arial" w:cs="Arial"/>
                <w:sz w:val="20"/>
                <w:szCs w:val="20"/>
                <w:lang w:val="fr-CA"/>
              </w:rPr>
              <w:t>la capacité</w:t>
            </w: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767B55" w:rsidRPr="00F15872" w14:paraId="645286A4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1E05EC9A" w14:textId="0A29315C" w:rsidR="00767B55" w:rsidRPr="00F15872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7F5A33" w:rsidRPr="00F1587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F15872" w14:paraId="00F924A8" w14:textId="77777777" w:rsidTr="00393A36">
        <w:tc>
          <w:tcPr>
            <w:tcW w:w="9350" w:type="dxa"/>
          </w:tcPr>
          <w:p w14:paraId="4D043258" w14:textId="77777777" w:rsidR="00F15872" w:rsidRPr="00F15872" w:rsidRDefault="00F15872" w:rsidP="00F15872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350C41F8" w14:textId="569006A0" w:rsidR="00F15872" w:rsidRPr="004A5966" w:rsidRDefault="00F15872" w:rsidP="00B32F2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1FE</w:t>
            </w:r>
            <w:r w:rsidR="00767B55" w:rsidRPr="00F15872">
              <w:rPr>
                <w:rFonts w:ascii="Arial" w:hAnsi="Arial" w:cs="Arial"/>
                <w:sz w:val="20"/>
                <w:szCs w:val="20"/>
                <w:lang w:val="fr-CA"/>
              </w:rPr>
              <w:t xml:space="preserve">1. 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émontrer une compréhension de la notion de mesure en tant que processus de comparaison en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</w:p>
          <w:p w14:paraId="324BA56E" w14:textId="6E5B06C2" w:rsidR="00F15872" w:rsidRPr="009217BC" w:rsidRDefault="00F15872" w:rsidP="00B32F2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>• identif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iant des caractéristiques qui peuvent être comparées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1B163ABD" w14:textId="3D8DF5BF" w:rsidR="00F15872" w:rsidRPr="009217BC" w:rsidRDefault="00F15872" w:rsidP="00B32F2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ordonnant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3ED82CF7" w14:textId="0A198518" w:rsidR="00F15872" w:rsidRPr="009217BC" w:rsidRDefault="00F15872" w:rsidP="00B32F2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formulant des énoncés de comparaison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28E554F6" w14:textId="743BCF08" w:rsidR="00767B55" w:rsidRPr="00F15872" w:rsidRDefault="00F15872" w:rsidP="00B32F2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remplissant, en couvrant ou en appariant</w:t>
            </w:r>
            <w:r w:rsidRPr="009217BC">
              <w:rPr>
                <w:rFonts w:ascii="Arial" w:hAnsi="Arial" w:cs="Arial"/>
                <w:sz w:val="20"/>
                <w:szCs w:val="20"/>
                <w:lang w:val="fr-CA"/>
              </w:rPr>
              <w:t xml:space="preserve">. </w:t>
            </w:r>
            <w:r w:rsidR="003B213D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458D6" w:rsidRPr="00F1587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1</w:t>
            </w:r>
            <w:r w:rsidR="00C624EC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5458D6" w:rsidRPr="00F1587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6)</w:t>
            </w:r>
          </w:p>
        </w:tc>
      </w:tr>
      <w:tr w:rsidR="00767B55" w:rsidRPr="00F15872" w14:paraId="26FAA967" w14:textId="77777777" w:rsidTr="00393A36">
        <w:tc>
          <w:tcPr>
            <w:tcW w:w="9350" w:type="dxa"/>
            <w:shd w:val="clear" w:color="auto" w:fill="D9D9D9" w:themeFill="background1" w:themeFillShade="D9"/>
          </w:tcPr>
          <w:p w14:paraId="70FFF8DA" w14:textId="54B7EE5B" w:rsidR="00767B55" w:rsidRPr="00F15872" w:rsidRDefault="00C624EC" w:rsidP="00393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7F5A33" w:rsidRPr="00C624E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7F5A33" w:rsidRPr="00F15872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E436B9" w14:paraId="07503129" w14:textId="77777777" w:rsidTr="00393A36">
        <w:tc>
          <w:tcPr>
            <w:tcW w:w="9350" w:type="dxa"/>
          </w:tcPr>
          <w:p w14:paraId="79418A23" w14:textId="77777777" w:rsidR="00F15872" w:rsidRPr="00F15872" w:rsidRDefault="00F15872" w:rsidP="00F15872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15872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34B7B965" w14:textId="6D9417C8" w:rsidR="005B53A6" w:rsidRPr="00F15872" w:rsidRDefault="003B213D" w:rsidP="00B32F2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2FE</w:t>
            </w:r>
            <w:r w:rsidR="00767B55" w:rsidRPr="00F15872">
              <w:rPr>
                <w:rFonts w:ascii="Arial" w:hAnsi="Arial" w:cs="Arial"/>
                <w:sz w:val="20"/>
                <w:szCs w:val="20"/>
                <w:lang w:val="fr-CA"/>
              </w:rPr>
              <w:t xml:space="preserve">3. </w:t>
            </w:r>
            <w:r w:rsidRPr="004A5966">
              <w:rPr>
                <w:rFonts w:ascii="Arial" w:hAnsi="Arial" w:cs="Arial"/>
                <w:sz w:val="20"/>
                <w:szCs w:val="20"/>
                <w:lang w:val="fr-CA"/>
              </w:rPr>
              <w:t>Compare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r et 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ordonner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des objets selon leur longueur, leur hauteur, la distance autour et leur masse en utilisant des unités de mesure non </w:t>
            </w:r>
            <w:r w:rsidR="0095368B">
              <w:rPr>
                <w:rFonts w:ascii="Arial" w:hAnsi="Arial" w:cs="Arial"/>
                <w:sz w:val="20"/>
                <w:szCs w:val="20"/>
                <w:lang w:val="fr-CA"/>
              </w:rPr>
              <w:t>standard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 et formuler des énoncés de comparaison.</w:t>
            </w:r>
          </w:p>
        </w:tc>
      </w:tr>
    </w:tbl>
    <w:p w14:paraId="2A7AA0BA" w14:textId="77777777" w:rsidR="003C7F6F" w:rsidRPr="004B7B27" w:rsidRDefault="003C7F6F" w:rsidP="00C70DC0">
      <w:pPr>
        <w:rPr>
          <w:rFonts w:ascii="Arial" w:hAnsi="Arial" w:cs="Arial"/>
          <w:sz w:val="20"/>
          <w:szCs w:val="20"/>
          <w:lang w:val="fr-CA"/>
        </w:rPr>
      </w:pPr>
    </w:p>
    <w:sectPr w:rsidR="003C7F6F" w:rsidRPr="004B7B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FF68E" w14:textId="77777777" w:rsidR="00D22AD8" w:rsidRDefault="00D22AD8" w:rsidP="00A404FA">
      <w:r>
        <w:separator/>
      </w:r>
    </w:p>
  </w:endnote>
  <w:endnote w:type="continuationSeparator" w:id="0">
    <w:p w14:paraId="45D2AAEC" w14:textId="77777777" w:rsidR="00D22AD8" w:rsidRDefault="00D22AD8" w:rsidP="00A4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6A02" w14:textId="6747A810" w:rsidR="00135D33" w:rsidRPr="004B7B27" w:rsidRDefault="00135D33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proofErr w:type="spellStart"/>
    <w:r w:rsidRPr="004B7B27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4B7B27">
      <w:rPr>
        <w:rFonts w:ascii="Arial" w:hAnsi="Arial" w:cs="Arial"/>
        <w:b/>
        <w:sz w:val="15"/>
        <w:szCs w:val="15"/>
        <w:lang w:val="fr-CA"/>
      </w:rPr>
      <w:t xml:space="preserve"> 1</w:t>
    </w:r>
    <w:r w:rsidRPr="004B7B27">
      <w:rPr>
        <w:rFonts w:ascii="Arial" w:hAnsi="Arial" w:cs="Arial"/>
        <w:sz w:val="15"/>
        <w:szCs w:val="15"/>
        <w:lang w:val="fr-CA"/>
      </w:rPr>
      <w:tab/>
    </w:r>
    <w:r w:rsidRPr="004B7B27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3B1838C" w14:textId="538E19F1" w:rsidR="00135D33" w:rsidRPr="004B7B27" w:rsidRDefault="00135D33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2970A57" wp14:editId="37748BA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B27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4B7B27">
      <w:rPr>
        <w:rFonts w:ascii="Arial" w:hAnsi="Arial" w:cs="Arial"/>
        <w:sz w:val="15"/>
        <w:szCs w:val="15"/>
        <w:lang w:val="fr-CA"/>
      </w:rPr>
      <w:tab/>
    </w:r>
    <w:r w:rsidRPr="004B7B27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28B58" w14:textId="77777777" w:rsidR="00D22AD8" w:rsidRDefault="00D22AD8" w:rsidP="00A404FA">
      <w:r>
        <w:separator/>
      </w:r>
    </w:p>
  </w:footnote>
  <w:footnote w:type="continuationSeparator" w:id="0">
    <w:p w14:paraId="6BD071BC" w14:textId="77777777" w:rsidR="00D22AD8" w:rsidRDefault="00D22AD8" w:rsidP="00A40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01490"/>
    <w:rsid w:val="000745E0"/>
    <w:rsid w:val="000E640C"/>
    <w:rsid w:val="00135D33"/>
    <w:rsid w:val="00140D8F"/>
    <w:rsid w:val="001B0168"/>
    <w:rsid w:val="002464E4"/>
    <w:rsid w:val="002E4E95"/>
    <w:rsid w:val="00307F50"/>
    <w:rsid w:val="003149E7"/>
    <w:rsid w:val="00363C99"/>
    <w:rsid w:val="00393A36"/>
    <w:rsid w:val="003A4B61"/>
    <w:rsid w:val="003B213D"/>
    <w:rsid w:val="003B2570"/>
    <w:rsid w:val="003C7F6F"/>
    <w:rsid w:val="003E6962"/>
    <w:rsid w:val="00404100"/>
    <w:rsid w:val="004127D4"/>
    <w:rsid w:val="00423C2E"/>
    <w:rsid w:val="0046205C"/>
    <w:rsid w:val="004874B4"/>
    <w:rsid w:val="00490BF9"/>
    <w:rsid w:val="004A5966"/>
    <w:rsid w:val="004B428F"/>
    <w:rsid w:val="004B7B27"/>
    <w:rsid w:val="004E0A27"/>
    <w:rsid w:val="004E5B0E"/>
    <w:rsid w:val="005113B4"/>
    <w:rsid w:val="005458D6"/>
    <w:rsid w:val="005B53A6"/>
    <w:rsid w:val="005C22A2"/>
    <w:rsid w:val="005D53E6"/>
    <w:rsid w:val="00612141"/>
    <w:rsid w:val="006145E1"/>
    <w:rsid w:val="00651811"/>
    <w:rsid w:val="006526DF"/>
    <w:rsid w:val="00736627"/>
    <w:rsid w:val="00767B55"/>
    <w:rsid w:val="00782D4C"/>
    <w:rsid w:val="00784AD9"/>
    <w:rsid w:val="007F5A33"/>
    <w:rsid w:val="00845873"/>
    <w:rsid w:val="00847099"/>
    <w:rsid w:val="00882EF6"/>
    <w:rsid w:val="00897260"/>
    <w:rsid w:val="008A2D6D"/>
    <w:rsid w:val="008D1F1A"/>
    <w:rsid w:val="009217BC"/>
    <w:rsid w:val="009267EB"/>
    <w:rsid w:val="009410AE"/>
    <w:rsid w:val="009416F1"/>
    <w:rsid w:val="0095368B"/>
    <w:rsid w:val="00955F41"/>
    <w:rsid w:val="009570F0"/>
    <w:rsid w:val="009824EF"/>
    <w:rsid w:val="009C7867"/>
    <w:rsid w:val="00A26FF8"/>
    <w:rsid w:val="00A404FA"/>
    <w:rsid w:val="00AA315A"/>
    <w:rsid w:val="00AB0315"/>
    <w:rsid w:val="00AC79ED"/>
    <w:rsid w:val="00B23A9F"/>
    <w:rsid w:val="00B32F25"/>
    <w:rsid w:val="00B37DA1"/>
    <w:rsid w:val="00BC5474"/>
    <w:rsid w:val="00BF125F"/>
    <w:rsid w:val="00C127A2"/>
    <w:rsid w:val="00C27768"/>
    <w:rsid w:val="00C35683"/>
    <w:rsid w:val="00C624EC"/>
    <w:rsid w:val="00C70DC0"/>
    <w:rsid w:val="00CF071B"/>
    <w:rsid w:val="00D22AD8"/>
    <w:rsid w:val="00D509E2"/>
    <w:rsid w:val="00D55AEC"/>
    <w:rsid w:val="00DD63D2"/>
    <w:rsid w:val="00DD7362"/>
    <w:rsid w:val="00DF552D"/>
    <w:rsid w:val="00DF65C0"/>
    <w:rsid w:val="00E24D55"/>
    <w:rsid w:val="00E30211"/>
    <w:rsid w:val="00E35723"/>
    <w:rsid w:val="00E436B9"/>
    <w:rsid w:val="00E7235A"/>
    <w:rsid w:val="00EC207B"/>
    <w:rsid w:val="00F15872"/>
    <w:rsid w:val="00F262EB"/>
    <w:rsid w:val="00F46682"/>
    <w:rsid w:val="00F90410"/>
    <w:rsid w:val="00FA252B"/>
    <w:rsid w:val="00FC4F50"/>
    <w:rsid w:val="00FD090D"/>
    <w:rsid w:val="00FD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17EA2"/>
  <w15:docId w15:val="{E34C7B41-A5F8-4019-BE10-43D83249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A27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31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1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15A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1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15A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Kloss, Caroline</cp:lastModifiedBy>
  <cp:revision>3</cp:revision>
  <cp:lastPrinted>2017-06-08T18:13:00Z</cp:lastPrinted>
  <dcterms:created xsi:type="dcterms:W3CDTF">2018-07-09T17:02:00Z</dcterms:created>
  <dcterms:modified xsi:type="dcterms:W3CDTF">2018-07-09T17:05:00Z</dcterms:modified>
</cp:coreProperties>
</file>