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320" w:type="dxa"/>
        <w:tblLayout w:type="fixed"/>
        <w:tblLook w:val="04A0" w:firstRow="1" w:lastRow="0" w:firstColumn="1" w:lastColumn="0" w:noHBand="0" w:noVBand="1"/>
      </w:tblPr>
      <w:tblGrid>
        <w:gridCol w:w="4408"/>
        <w:gridCol w:w="4381"/>
        <w:gridCol w:w="4531"/>
      </w:tblGrid>
      <w:tr w:rsidR="00EE29C2" w14:paraId="2E39B3F8" w14:textId="77777777" w:rsidTr="00041D5C">
        <w:trPr>
          <w:trHeight w:hRule="exact" w:val="462"/>
        </w:trPr>
        <w:tc>
          <w:tcPr>
            <w:tcW w:w="13320" w:type="dxa"/>
            <w:gridSpan w:val="3"/>
            <w:tcBorders>
              <w:top w:val="single" w:sz="24" w:space="0" w:color="auto"/>
              <w:left w:val="single" w:sz="24" w:space="0" w:color="auto"/>
              <w:right w:val="single" w:sz="24" w:space="0" w:color="auto"/>
            </w:tcBorders>
            <w:shd w:val="clear" w:color="auto" w:fill="D9D9D9" w:themeFill="background1" w:themeFillShade="D9"/>
          </w:tcPr>
          <w:p w14:paraId="10086C91" w14:textId="36DFF809" w:rsidR="00EE29C2" w:rsidRPr="00D7596A" w:rsidRDefault="00345039" w:rsidP="00041D5C">
            <w:pPr>
              <w:spacing w:before="60"/>
              <w:rPr>
                <w:rFonts w:ascii="Arial" w:hAnsi="Arial" w:cs="Arial"/>
                <w:b/>
                <w:sz w:val="24"/>
                <w:szCs w:val="24"/>
              </w:rPr>
            </w:pPr>
            <w:bookmarkStart w:id="0" w:name="_GoBack"/>
            <w:bookmarkEnd w:id="0"/>
            <w:r>
              <w:rPr>
                <w:rFonts w:ascii="Arial" w:hAnsi="Arial"/>
                <w:b/>
                <w:sz w:val="24"/>
                <w:szCs w:val="24"/>
              </w:rPr>
              <w:t>Comportements et stratégies : compter</w:t>
            </w:r>
            <w:r w:rsidR="00062FB3">
              <w:rPr>
                <w:rFonts w:ascii="Arial" w:hAnsi="Arial"/>
                <w:b/>
                <w:sz w:val="24"/>
                <w:szCs w:val="24"/>
              </w:rPr>
              <w:t xml:space="preserve"> </w:t>
            </w:r>
          </w:p>
        </w:tc>
      </w:tr>
      <w:tr w:rsidR="00661689" w14:paraId="76008433" w14:textId="77777777" w:rsidTr="00041D5C">
        <w:trPr>
          <w:trHeight w:hRule="exact" w:val="1588"/>
        </w:trPr>
        <w:tc>
          <w:tcPr>
            <w:tcW w:w="4408" w:type="dxa"/>
            <w:tcBorders>
              <w:top w:val="single" w:sz="24" w:space="0" w:color="auto"/>
              <w:left w:val="single" w:sz="24" w:space="0" w:color="auto"/>
              <w:bottom w:val="single" w:sz="4" w:space="0" w:color="auto"/>
              <w:right w:val="single" w:sz="24" w:space="0" w:color="auto"/>
            </w:tcBorders>
          </w:tcPr>
          <w:p w14:paraId="596B9069" w14:textId="499714AF" w:rsidR="00345039" w:rsidRPr="0063055E" w:rsidRDefault="000425BF" w:rsidP="00041D5C">
            <w:pPr>
              <w:pStyle w:val="Pa6"/>
              <w:rPr>
                <w:rFonts w:ascii="Arial" w:hAnsi="Arial" w:cs="Arial"/>
                <w:color w:val="626365"/>
                <w:sz w:val="19"/>
                <w:szCs w:val="19"/>
              </w:rPr>
            </w:pPr>
            <w:r w:rsidRPr="000425BF">
              <w:rPr>
                <w:rFonts w:ascii="Arial" w:hAnsi="Arial"/>
                <w:color w:val="626365"/>
                <w:sz w:val="19"/>
                <w:szCs w:val="19"/>
              </w:rPr>
              <w:t>L’élève ne dit pas la suite du dénombrement correctement.</w:t>
            </w:r>
          </w:p>
          <w:p w14:paraId="6F92C6DE" w14:textId="1D5508FD" w:rsidR="00FA3A13" w:rsidRDefault="00FA3A13" w:rsidP="00041D5C">
            <w:pPr>
              <w:pStyle w:val="Pa6"/>
              <w:rPr>
                <w:rFonts w:ascii="Arial" w:hAnsi="Arial" w:cs="Arial"/>
                <w:color w:val="626365"/>
                <w:sz w:val="19"/>
                <w:szCs w:val="19"/>
              </w:rPr>
            </w:pPr>
          </w:p>
          <w:p w14:paraId="4896A434" w14:textId="320D48BC" w:rsidR="00806CAF" w:rsidRPr="0063055E" w:rsidRDefault="00806CAF" w:rsidP="00041D5C">
            <w:pPr>
              <w:pStyle w:val="Pa6"/>
              <w:jc w:val="center"/>
              <w:rPr>
                <w:rFonts w:ascii="Arial" w:hAnsi="Arial" w:cs="Arial"/>
                <w:color w:val="626365"/>
                <w:sz w:val="19"/>
                <w:szCs w:val="19"/>
              </w:rPr>
            </w:pPr>
            <w:r>
              <w:rPr>
                <w:rFonts w:ascii="Arial" w:hAnsi="Arial"/>
                <w:color w:val="626365"/>
                <w:sz w:val="19"/>
                <w:szCs w:val="19"/>
              </w:rPr>
              <w:t xml:space="preserve">« 1, 2, 3, 4, </w:t>
            </w:r>
            <w:r w:rsidRPr="00496A56">
              <w:rPr>
                <w:rFonts w:ascii="Arial" w:hAnsi="Arial"/>
                <w:b/>
                <w:color w:val="626365"/>
                <w:sz w:val="19"/>
                <w:szCs w:val="19"/>
              </w:rPr>
              <w:t>5, 7,</w:t>
            </w:r>
            <w:r w:rsidR="00496A56">
              <w:rPr>
                <w:rFonts w:ascii="Arial" w:hAnsi="Arial"/>
                <w:color w:val="626365"/>
                <w:sz w:val="19"/>
                <w:szCs w:val="19"/>
              </w:rPr>
              <w:t xml:space="preserve"> </w:t>
            </w:r>
            <w:r>
              <w:rPr>
                <w:rFonts w:ascii="Arial" w:hAnsi="Arial"/>
                <w:color w:val="626365"/>
                <w:sz w:val="19"/>
                <w:szCs w:val="19"/>
              </w:rPr>
              <w:t>8,10,</w:t>
            </w:r>
            <w:r w:rsidR="00496A56">
              <w:rPr>
                <w:rFonts w:ascii="Arial" w:hAnsi="Arial"/>
                <w:color w:val="626365"/>
                <w:sz w:val="19"/>
                <w:szCs w:val="19"/>
              </w:rPr>
              <w:t xml:space="preserve"> </w:t>
            </w:r>
            <w:r>
              <w:rPr>
                <w:rFonts w:ascii="Arial" w:hAnsi="Arial"/>
                <w:color w:val="626365"/>
                <w:sz w:val="19"/>
                <w:szCs w:val="19"/>
              </w:rPr>
              <w:t>20... »</w:t>
            </w:r>
          </w:p>
          <w:p w14:paraId="57DB202C" w14:textId="77777777" w:rsidR="00345039" w:rsidRPr="0063055E" w:rsidRDefault="00345039" w:rsidP="00041D5C">
            <w:pPr>
              <w:rPr>
                <w:rFonts w:ascii="Arial" w:hAnsi="Arial" w:cs="Arial"/>
                <w:sz w:val="19"/>
                <w:szCs w:val="19"/>
              </w:rPr>
            </w:pPr>
          </w:p>
        </w:tc>
        <w:tc>
          <w:tcPr>
            <w:tcW w:w="4381" w:type="dxa"/>
            <w:tcBorders>
              <w:top w:val="single" w:sz="24" w:space="0" w:color="auto"/>
              <w:left w:val="single" w:sz="24" w:space="0" w:color="auto"/>
              <w:bottom w:val="single" w:sz="4" w:space="0" w:color="auto"/>
              <w:right w:val="single" w:sz="24" w:space="0" w:color="auto"/>
            </w:tcBorders>
          </w:tcPr>
          <w:p w14:paraId="7186A3EC" w14:textId="7BA8ADE5" w:rsidR="00806CAF" w:rsidRPr="0063055E" w:rsidRDefault="009E093B" w:rsidP="00041D5C">
            <w:pPr>
              <w:pStyle w:val="Pa6"/>
              <w:rPr>
                <w:rFonts w:ascii="Arial" w:hAnsi="Arial" w:cs="Arial"/>
                <w:color w:val="626365"/>
                <w:sz w:val="19"/>
                <w:szCs w:val="19"/>
              </w:rPr>
            </w:pPr>
            <w:r w:rsidRPr="009E093B">
              <w:rPr>
                <w:rFonts w:ascii="Arial" w:hAnsi="Arial"/>
                <w:color w:val="626365"/>
                <w:sz w:val="19"/>
                <w:szCs w:val="19"/>
              </w:rPr>
              <w:t xml:space="preserve">L’élève dit le nombre entre ses « touchers » </w:t>
            </w:r>
            <w:r w:rsidR="00191582">
              <w:rPr>
                <w:rFonts w:ascii="Arial" w:hAnsi="Arial"/>
                <w:color w:val="626365"/>
                <w:sz w:val="19"/>
                <w:szCs w:val="19"/>
              </w:rPr>
              <w:t xml:space="preserve">de jetons </w:t>
            </w:r>
            <w:r w:rsidRPr="009E093B">
              <w:rPr>
                <w:rFonts w:ascii="Arial" w:hAnsi="Arial"/>
                <w:color w:val="626365"/>
                <w:sz w:val="19"/>
                <w:szCs w:val="19"/>
              </w:rPr>
              <w:t>ou ne dit pas le nombre à chacun des jetons qu’il compte.</w:t>
            </w:r>
          </w:p>
          <w:p w14:paraId="7F95AA5C" w14:textId="77777777" w:rsidR="00661689" w:rsidRPr="0063055E" w:rsidRDefault="00661689" w:rsidP="00041D5C">
            <w:pPr>
              <w:rPr>
                <w:rFonts w:ascii="Arial" w:hAnsi="Arial" w:cs="Arial"/>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17A4EF51" w14:textId="79BD15AB" w:rsidR="00345039" w:rsidRPr="0063055E" w:rsidRDefault="009E093B" w:rsidP="00041D5C">
            <w:pPr>
              <w:pStyle w:val="Pa6"/>
              <w:rPr>
                <w:rFonts w:ascii="Arial" w:hAnsi="Arial" w:cs="Arial"/>
                <w:color w:val="626365"/>
                <w:sz w:val="19"/>
                <w:szCs w:val="19"/>
              </w:rPr>
            </w:pPr>
            <w:r w:rsidRPr="009E093B">
              <w:rPr>
                <w:rFonts w:ascii="Arial" w:hAnsi="Arial"/>
                <w:color w:val="626365"/>
                <w:sz w:val="19"/>
                <w:szCs w:val="19"/>
              </w:rPr>
              <w:t>L’élève perd le compte, oublie des jetons ou les compte plus d’une fois.</w:t>
            </w:r>
          </w:p>
          <w:p w14:paraId="6E3EB05B" w14:textId="65F52A8B" w:rsidR="00661689" w:rsidRPr="0063055E" w:rsidRDefault="009F729F" w:rsidP="00041D5C">
            <w:pPr>
              <w:rPr>
                <w:rFonts w:ascii="Arial" w:hAnsi="Arial" w:cs="Arial"/>
                <w:sz w:val="18"/>
                <w:szCs w:val="18"/>
              </w:rPr>
            </w:pPr>
            <w:r>
              <w:rPr>
                <w:noProof/>
                <w:lang w:val="en-US"/>
              </w:rPr>
              <w:drawing>
                <wp:anchor distT="0" distB="0" distL="114300" distR="114300" simplePos="0" relativeHeight="251670528" behindDoc="0" locked="0" layoutInCell="1" allowOverlap="1" wp14:anchorId="26908863" wp14:editId="4A9FBBD3">
                  <wp:simplePos x="0" y="0"/>
                  <wp:positionH relativeFrom="column">
                    <wp:posOffset>794385</wp:posOffset>
                  </wp:positionH>
                  <wp:positionV relativeFrom="paragraph">
                    <wp:posOffset>64770</wp:posOffset>
                  </wp:positionV>
                  <wp:extent cx="1175781"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1_t01_blm_fr.jpg"/>
                          <pic:cNvPicPr/>
                        </pic:nvPicPr>
                        <pic:blipFill>
                          <a:blip r:embed="rId7">
                            <a:extLst>
                              <a:ext uri="{28A0092B-C50C-407E-A947-70E740481C1C}">
                                <a14:useLocalDpi xmlns:a14="http://schemas.microsoft.com/office/drawing/2010/main" val="0"/>
                              </a:ext>
                            </a:extLst>
                          </a:blip>
                          <a:stretch>
                            <a:fillRect/>
                          </a:stretch>
                        </pic:blipFill>
                        <pic:spPr>
                          <a:xfrm>
                            <a:off x="0" y="0"/>
                            <a:ext cx="1175781"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tc>
      </w:tr>
      <w:tr w:rsidR="00EE29C2" w14:paraId="01BA3F47" w14:textId="77777777" w:rsidTr="00041D5C">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0CDC7D29" w14:textId="1945A8B9" w:rsidR="00EE29C2" w:rsidRPr="00D7596A" w:rsidRDefault="00EE29C2" w:rsidP="00041D5C">
            <w:pPr>
              <w:rPr>
                <w:rFonts w:ascii="Arial" w:hAnsi="Arial" w:cs="Arial"/>
                <w:noProof/>
                <w:sz w:val="24"/>
                <w:szCs w:val="24"/>
              </w:rPr>
            </w:pPr>
            <w:r>
              <w:rPr>
                <w:rFonts w:ascii="Arial" w:hAnsi="Arial"/>
                <w:b/>
                <w:sz w:val="24"/>
                <w:szCs w:val="24"/>
              </w:rPr>
              <w:t>Observations</w:t>
            </w:r>
            <w:r w:rsidR="00D90410">
              <w:rPr>
                <w:rFonts w:ascii="Arial" w:hAnsi="Arial"/>
                <w:b/>
                <w:sz w:val="24"/>
                <w:szCs w:val="24"/>
              </w:rPr>
              <w:t xml:space="preserve"> et d</w:t>
            </w:r>
            <w:r>
              <w:rPr>
                <w:rFonts w:ascii="Arial" w:hAnsi="Arial"/>
                <w:b/>
                <w:sz w:val="24"/>
                <w:szCs w:val="24"/>
              </w:rPr>
              <w:t>ocumentation</w:t>
            </w:r>
          </w:p>
        </w:tc>
      </w:tr>
      <w:tr w:rsidR="00345039" w14:paraId="06EBD03A" w14:textId="77777777" w:rsidTr="00041D5C">
        <w:trPr>
          <w:trHeight w:val="2160"/>
        </w:trPr>
        <w:tc>
          <w:tcPr>
            <w:tcW w:w="4408" w:type="dxa"/>
            <w:tcBorders>
              <w:top w:val="single" w:sz="4" w:space="0" w:color="auto"/>
              <w:left w:val="single" w:sz="24" w:space="0" w:color="auto"/>
              <w:bottom w:val="single" w:sz="24" w:space="0" w:color="auto"/>
              <w:right w:val="single" w:sz="24" w:space="0" w:color="auto"/>
            </w:tcBorders>
          </w:tcPr>
          <w:p w14:paraId="669108D8" w14:textId="77777777" w:rsidR="00345039" w:rsidRDefault="00345039" w:rsidP="00041D5C">
            <w:pPr>
              <w:rPr>
                <w:noProof/>
                <w:lang w:eastAsia="en-CA"/>
              </w:rPr>
            </w:pPr>
          </w:p>
        </w:tc>
        <w:tc>
          <w:tcPr>
            <w:tcW w:w="4381" w:type="dxa"/>
            <w:tcBorders>
              <w:top w:val="single" w:sz="4" w:space="0" w:color="auto"/>
              <w:left w:val="single" w:sz="24" w:space="0" w:color="auto"/>
              <w:bottom w:val="single" w:sz="24" w:space="0" w:color="auto"/>
              <w:right w:val="single" w:sz="24" w:space="0" w:color="auto"/>
            </w:tcBorders>
          </w:tcPr>
          <w:p w14:paraId="650D38BC" w14:textId="7AD34DA9" w:rsidR="00345039" w:rsidRDefault="00345039" w:rsidP="00041D5C">
            <w:pPr>
              <w:rPr>
                <w:noProof/>
                <w:lang w:eastAsia="en-CA"/>
              </w:rPr>
            </w:pPr>
          </w:p>
        </w:tc>
        <w:tc>
          <w:tcPr>
            <w:tcW w:w="4531" w:type="dxa"/>
            <w:tcBorders>
              <w:top w:val="single" w:sz="4" w:space="0" w:color="auto"/>
              <w:left w:val="single" w:sz="24" w:space="0" w:color="auto"/>
              <w:bottom w:val="single" w:sz="24" w:space="0" w:color="auto"/>
              <w:right w:val="single" w:sz="24" w:space="0" w:color="auto"/>
            </w:tcBorders>
          </w:tcPr>
          <w:p w14:paraId="5AD70BC8" w14:textId="35FAA47E" w:rsidR="00345039" w:rsidRDefault="00345039" w:rsidP="00041D5C">
            <w:pPr>
              <w:rPr>
                <w:noProof/>
                <w:lang w:eastAsia="en-CA"/>
              </w:rPr>
            </w:pPr>
          </w:p>
        </w:tc>
      </w:tr>
      <w:tr w:rsidR="00DB4EC8" w14:paraId="0D590949" w14:textId="77777777" w:rsidTr="00041D5C">
        <w:trPr>
          <w:trHeight w:hRule="exact" w:val="112"/>
        </w:trPr>
        <w:tc>
          <w:tcPr>
            <w:tcW w:w="4408" w:type="dxa"/>
            <w:tcBorders>
              <w:top w:val="single" w:sz="24" w:space="0" w:color="auto"/>
              <w:left w:val="nil"/>
              <w:bottom w:val="single" w:sz="24" w:space="0" w:color="auto"/>
              <w:right w:val="nil"/>
            </w:tcBorders>
          </w:tcPr>
          <w:p w14:paraId="4877CE57" w14:textId="77777777" w:rsidR="00DB4EC8" w:rsidRDefault="00DB4EC8" w:rsidP="00041D5C">
            <w:pPr>
              <w:pStyle w:val="Pa6"/>
              <w:rPr>
                <w:noProof/>
                <w:lang w:eastAsia="en-CA"/>
              </w:rPr>
            </w:pPr>
          </w:p>
        </w:tc>
        <w:tc>
          <w:tcPr>
            <w:tcW w:w="4381" w:type="dxa"/>
            <w:tcBorders>
              <w:top w:val="single" w:sz="24" w:space="0" w:color="auto"/>
              <w:left w:val="nil"/>
              <w:bottom w:val="single" w:sz="24" w:space="0" w:color="auto"/>
              <w:right w:val="nil"/>
            </w:tcBorders>
          </w:tcPr>
          <w:p w14:paraId="3733ABCF" w14:textId="77777777" w:rsidR="00DB4EC8" w:rsidRPr="00345039" w:rsidRDefault="00DB4EC8" w:rsidP="00041D5C">
            <w:pPr>
              <w:pStyle w:val="Pa6"/>
              <w:rPr>
                <w:rFonts w:ascii="Verdana" w:hAnsi="Verdana" w:cs="Ergo LT Pro Condensed"/>
                <w:color w:val="626365"/>
                <w:sz w:val="19"/>
                <w:szCs w:val="19"/>
              </w:rPr>
            </w:pPr>
          </w:p>
        </w:tc>
        <w:tc>
          <w:tcPr>
            <w:tcW w:w="4531" w:type="dxa"/>
            <w:tcBorders>
              <w:top w:val="single" w:sz="24" w:space="0" w:color="auto"/>
              <w:left w:val="nil"/>
              <w:bottom w:val="single" w:sz="24" w:space="0" w:color="auto"/>
              <w:right w:val="nil"/>
            </w:tcBorders>
          </w:tcPr>
          <w:p w14:paraId="5452F39F" w14:textId="77777777" w:rsidR="00DB4EC8" w:rsidRPr="00345039" w:rsidRDefault="00DB4EC8" w:rsidP="00041D5C">
            <w:pPr>
              <w:pStyle w:val="Pa6"/>
              <w:rPr>
                <w:rFonts w:ascii="Verdana" w:hAnsi="Verdana" w:cs="Ergo LT Pro Condensed"/>
                <w:color w:val="626365"/>
                <w:sz w:val="19"/>
                <w:szCs w:val="19"/>
              </w:rPr>
            </w:pPr>
          </w:p>
        </w:tc>
      </w:tr>
      <w:tr w:rsidR="00BE7BA6" w14:paraId="72AC45F2" w14:textId="77777777" w:rsidTr="00041D5C">
        <w:trPr>
          <w:trHeight w:hRule="exact" w:val="1872"/>
        </w:trPr>
        <w:tc>
          <w:tcPr>
            <w:tcW w:w="4408" w:type="dxa"/>
            <w:tcBorders>
              <w:top w:val="single" w:sz="24" w:space="0" w:color="auto"/>
              <w:left w:val="single" w:sz="24" w:space="0" w:color="auto"/>
              <w:bottom w:val="single" w:sz="4" w:space="0" w:color="auto"/>
              <w:right w:val="single" w:sz="24" w:space="0" w:color="auto"/>
            </w:tcBorders>
          </w:tcPr>
          <w:p w14:paraId="27A30103" w14:textId="77777777" w:rsidR="00BE7BA6" w:rsidRDefault="009E093B" w:rsidP="00041D5C">
            <w:pPr>
              <w:pStyle w:val="Pa6"/>
              <w:rPr>
                <w:rFonts w:ascii="Arial" w:hAnsi="Arial" w:cs="Arial"/>
                <w:color w:val="626365"/>
                <w:sz w:val="19"/>
                <w:szCs w:val="19"/>
              </w:rPr>
            </w:pPr>
            <w:r w:rsidRPr="009E093B">
              <w:rPr>
                <w:rFonts w:ascii="Arial" w:hAnsi="Arial" w:cs="Arial"/>
                <w:color w:val="626365"/>
                <w:sz w:val="19"/>
                <w:szCs w:val="19"/>
              </w:rPr>
              <w:t xml:space="preserve">L’élève </w:t>
            </w:r>
            <w:r w:rsidR="00C1181E">
              <w:rPr>
                <w:rFonts w:ascii="Arial" w:hAnsi="Arial" w:cs="Arial"/>
                <w:color w:val="626365"/>
                <w:sz w:val="19"/>
                <w:szCs w:val="19"/>
              </w:rPr>
              <w:t xml:space="preserve">recommence à compter </w:t>
            </w:r>
            <w:r w:rsidRPr="009E093B">
              <w:rPr>
                <w:rFonts w:ascii="Arial" w:hAnsi="Arial" w:cs="Arial"/>
                <w:color w:val="626365"/>
                <w:sz w:val="19"/>
                <w:szCs w:val="19"/>
              </w:rPr>
              <w:t>lorsqu’on lui demande : « Combien</w:t>
            </w:r>
            <w:r w:rsidR="00C1181E">
              <w:rPr>
                <w:rFonts w:ascii="Arial" w:hAnsi="Arial" w:cs="Arial"/>
                <w:color w:val="626365"/>
                <w:sz w:val="19"/>
                <w:szCs w:val="19"/>
              </w:rPr>
              <w:t xml:space="preserve"> est-ce qu’il y en a</w:t>
            </w:r>
            <w:r w:rsidR="00404DA6">
              <w:rPr>
                <w:rFonts w:ascii="Arial" w:hAnsi="Arial" w:cs="Arial"/>
                <w:color w:val="626365"/>
                <w:sz w:val="19"/>
                <w:szCs w:val="19"/>
              </w:rPr>
              <w:t> </w:t>
            </w:r>
            <w:r w:rsidRPr="009E093B">
              <w:rPr>
                <w:rFonts w:ascii="Arial" w:hAnsi="Arial" w:cs="Arial"/>
                <w:color w:val="626365"/>
                <w:sz w:val="19"/>
                <w:szCs w:val="19"/>
              </w:rPr>
              <w:t>? »</w:t>
            </w:r>
            <w:r w:rsidR="00F32217">
              <w:rPr>
                <w:rFonts w:ascii="Arial" w:hAnsi="Arial" w:cs="Arial"/>
                <w:color w:val="626365"/>
                <w:sz w:val="19"/>
                <w:szCs w:val="19"/>
              </w:rPr>
              <w:t xml:space="preserve"> </w:t>
            </w:r>
          </w:p>
          <w:p w14:paraId="42074F71" w14:textId="50524E28" w:rsidR="00C1181E" w:rsidRDefault="009F729F" w:rsidP="00041D5C">
            <w:pPr>
              <w:pStyle w:val="Default"/>
            </w:pPr>
            <w:r>
              <w:rPr>
                <w:rFonts w:ascii="Verdana" w:hAnsi="Verdana"/>
                <w:noProof/>
                <w:color w:val="626365"/>
                <w:sz w:val="19"/>
                <w:szCs w:val="19"/>
                <w:lang w:val="en-US"/>
              </w:rPr>
              <w:drawing>
                <wp:anchor distT="0" distB="0" distL="114300" distR="114300" simplePos="0" relativeHeight="251672576" behindDoc="0" locked="0" layoutInCell="1" allowOverlap="1" wp14:anchorId="465108F4" wp14:editId="4F2D813E">
                  <wp:simplePos x="0" y="0"/>
                  <wp:positionH relativeFrom="column">
                    <wp:posOffset>577850</wp:posOffset>
                  </wp:positionH>
                  <wp:positionV relativeFrom="paragraph">
                    <wp:posOffset>156210</wp:posOffset>
                  </wp:positionV>
                  <wp:extent cx="1382584"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1_t02_blm_fr.jpg"/>
                          <pic:cNvPicPr/>
                        </pic:nvPicPr>
                        <pic:blipFill>
                          <a:blip r:embed="rId8">
                            <a:extLst>
                              <a:ext uri="{28A0092B-C50C-407E-A947-70E740481C1C}">
                                <a14:useLocalDpi xmlns:a14="http://schemas.microsoft.com/office/drawing/2010/main" val="0"/>
                              </a:ext>
                            </a:extLst>
                          </a:blip>
                          <a:stretch>
                            <a:fillRect/>
                          </a:stretch>
                        </pic:blipFill>
                        <pic:spPr>
                          <a:xfrm>
                            <a:off x="0" y="0"/>
                            <a:ext cx="1382584"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p w14:paraId="2D7F7B84" w14:textId="72F5873E" w:rsidR="00C1181E" w:rsidRDefault="00C1181E" w:rsidP="00041D5C">
            <w:pPr>
              <w:pStyle w:val="Default"/>
            </w:pPr>
          </w:p>
          <w:p w14:paraId="0EB24C26" w14:textId="77777777" w:rsidR="00C1181E" w:rsidRDefault="00C1181E" w:rsidP="00041D5C">
            <w:pPr>
              <w:pStyle w:val="Default"/>
            </w:pPr>
          </w:p>
          <w:p w14:paraId="040B9AF2" w14:textId="21146CEA" w:rsidR="00C1181E" w:rsidRPr="00C1181E" w:rsidRDefault="00C1181E" w:rsidP="00041D5C">
            <w:pPr>
              <w:pStyle w:val="Default"/>
            </w:pPr>
          </w:p>
        </w:tc>
        <w:tc>
          <w:tcPr>
            <w:tcW w:w="4381" w:type="dxa"/>
            <w:tcBorders>
              <w:top w:val="single" w:sz="24" w:space="0" w:color="auto"/>
              <w:left w:val="single" w:sz="24" w:space="0" w:color="auto"/>
              <w:bottom w:val="single" w:sz="4" w:space="0" w:color="auto"/>
              <w:right w:val="single" w:sz="24" w:space="0" w:color="auto"/>
            </w:tcBorders>
          </w:tcPr>
          <w:p w14:paraId="3E0CFF1F" w14:textId="017AF224" w:rsidR="00345039" w:rsidRPr="0063055E" w:rsidRDefault="009F729F" w:rsidP="00041D5C">
            <w:pPr>
              <w:pStyle w:val="Pa6"/>
              <w:rPr>
                <w:rFonts w:ascii="Arial" w:hAnsi="Arial" w:cs="Arial"/>
                <w:color w:val="626365"/>
                <w:sz w:val="19"/>
                <w:szCs w:val="19"/>
              </w:rPr>
            </w:pPr>
            <w:r>
              <w:rPr>
                <w:noProof/>
                <w:lang w:val="en-US"/>
              </w:rPr>
              <w:drawing>
                <wp:anchor distT="0" distB="0" distL="114300" distR="114300" simplePos="0" relativeHeight="251674624" behindDoc="0" locked="0" layoutInCell="1" allowOverlap="1" wp14:anchorId="14D886E6" wp14:editId="37166BC2">
                  <wp:simplePos x="0" y="0"/>
                  <wp:positionH relativeFrom="column">
                    <wp:posOffset>560070</wp:posOffset>
                  </wp:positionH>
                  <wp:positionV relativeFrom="paragraph">
                    <wp:posOffset>405765</wp:posOffset>
                  </wp:positionV>
                  <wp:extent cx="1572105" cy="685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1_t03_blm_fr.jpg"/>
                          <pic:cNvPicPr/>
                        </pic:nvPicPr>
                        <pic:blipFill>
                          <a:blip r:embed="rId9">
                            <a:extLst>
                              <a:ext uri="{28A0092B-C50C-407E-A947-70E740481C1C}">
                                <a14:useLocalDpi xmlns:a14="http://schemas.microsoft.com/office/drawing/2010/main" val="0"/>
                              </a:ext>
                            </a:extLst>
                          </a:blip>
                          <a:stretch>
                            <a:fillRect/>
                          </a:stretch>
                        </pic:blipFill>
                        <pic:spPr>
                          <a:xfrm>
                            <a:off x="0" y="0"/>
                            <a:ext cx="1572105" cy="685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sidR="009E093B" w:rsidRPr="009E093B">
              <w:rPr>
                <w:rFonts w:ascii="Arial" w:hAnsi="Arial" w:cs="Arial"/>
                <w:color w:val="626365"/>
                <w:sz w:val="19"/>
                <w:szCs w:val="19"/>
              </w:rPr>
              <w:t>L’élève obtient un résultat différent lorsque les jetons sont déplacés ou comptés dans un ordre différent.</w:t>
            </w:r>
            <w:r w:rsidR="00C1181E">
              <w:rPr>
                <w:rFonts w:ascii="Arial" w:hAnsi="Arial" w:cs="Arial"/>
                <w:color w:val="626365"/>
                <w:sz w:val="19"/>
                <w:szCs w:val="19"/>
              </w:rPr>
              <w:t xml:space="preserve"> </w:t>
            </w:r>
          </w:p>
          <w:p w14:paraId="63ED580B" w14:textId="10DCCB96" w:rsidR="00BE7BA6" w:rsidRPr="0063055E" w:rsidRDefault="00BE7BA6" w:rsidP="00041D5C">
            <w:pPr>
              <w:rPr>
                <w:rFonts w:ascii="Arial" w:hAnsi="Arial" w:cs="Arial"/>
                <w:color w:val="626365"/>
                <w:sz w:val="19"/>
                <w:szCs w:val="19"/>
              </w:rPr>
            </w:pPr>
          </w:p>
        </w:tc>
        <w:tc>
          <w:tcPr>
            <w:tcW w:w="4531" w:type="dxa"/>
            <w:tcBorders>
              <w:top w:val="single" w:sz="24" w:space="0" w:color="auto"/>
              <w:left w:val="single" w:sz="24" w:space="0" w:color="auto"/>
              <w:bottom w:val="single" w:sz="4" w:space="0" w:color="auto"/>
              <w:right w:val="single" w:sz="24" w:space="0" w:color="auto"/>
            </w:tcBorders>
          </w:tcPr>
          <w:p w14:paraId="4B0BA10A" w14:textId="0C06230B" w:rsidR="00806CAF" w:rsidRPr="0063055E" w:rsidRDefault="009E093B" w:rsidP="00041D5C">
            <w:pPr>
              <w:pStyle w:val="Pa6"/>
              <w:rPr>
                <w:rFonts w:ascii="Arial" w:hAnsi="Arial" w:cs="Arial"/>
                <w:color w:val="626365"/>
                <w:sz w:val="19"/>
                <w:szCs w:val="19"/>
              </w:rPr>
            </w:pPr>
            <w:r w:rsidRPr="009E093B">
              <w:rPr>
                <w:rFonts w:ascii="Arial" w:hAnsi="Arial"/>
                <w:color w:val="626365"/>
                <w:sz w:val="19"/>
                <w:szCs w:val="19"/>
              </w:rPr>
              <w:t>L’élève compte le nombre d’objets dans l’ensemble correctement et se rend compte que le dernier nombre qu’il dit représente la quantité totale, peu importe la façon dont les jetons sont disposés.</w:t>
            </w:r>
          </w:p>
          <w:p w14:paraId="6EA2B2A5" w14:textId="77777777" w:rsidR="00BE7BA6" w:rsidRPr="0063055E" w:rsidRDefault="00BE7BA6" w:rsidP="00041D5C">
            <w:pPr>
              <w:rPr>
                <w:rFonts w:ascii="Arial" w:hAnsi="Arial" w:cs="Arial"/>
                <w:color w:val="626365"/>
                <w:sz w:val="19"/>
                <w:szCs w:val="19"/>
              </w:rPr>
            </w:pPr>
          </w:p>
        </w:tc>
      </w:tr>
      <w:tr w:rsidR="00BE7BA6" w14:paraId="2990543E" w14:textId="77777777" w:rsidTr="00041D5C">
        <w:trPr>
          <w:trHeight w:hRule="exact" w:val="279"/>
        </w:trPr>
        <w:tc>
          <w:tcPr>
            <w:tcW w:w="13320" w:type="dxa"/>
            <w:gridSpan w:val="3"/>
            <w:tcBorders>
              <w:left w:val="single" w:sz="24" w:space="0" w:color="auto"/>
              <w:bottom w:val="single" w:sz="4" w:space="0" w:color="auto"/>
              <w:right w:val="single" w:sz="24" w:space="0" w:color="auto"/>
            </w:tcBorders>
            <w:shd w:val="clear" w:color="auto" w:fill="D9D9D9" w:themeFill="background1" w:themeFillShade="D9"/>
          </w:tcPr>
          <w:p w14:paraId="5727B67A" w14:textId="564EC982" w:rsidR="00BE7BA6" w:rsidRPr="00D7596A" w:rsidRDefault="00D90410" w:rsidP="00041D5C">
            <w:pPr>
              <w:rPr>
                <w:rFonts w:ascii="Arial" w:hAnsi="Arial" w:cs="Arial"/>
                <w:noProof/>
                <w:sz w:val="24"/>
                <w:szCs w:val="24"/>
              </w:rPr>
            </w:pPr>
            <w:r>
              <w:rPr>
                <w:rFonts w:ascii="Arial" w:hAnsi="Arial"/>
                <w:b/>
                <w:sz w:val="24"/>
                <w:szCs w:val="24"/>
              </w:rPr>
              <w:t>Observations et d</w:t>
            </w:r>
            <w:r w:rsidR="00BE7BA6">
              <w:rPr>
                <w:rFonts w:ascii="Arial" w:hAnsi="Arial"/>
                <w:b/>
                <w:sz w:val="24"/>
                <w:szCs w:val="24"/>
              </w:rPr>
              <w:t>ocumentation</w:t>
            </w:r>
          </w:p>
        </w:tc>
      </w:tr>
      <w:tr w:rsidR="00DB4EC8" w14:paraId="2FDA25CD" w14:textId="77777777" w:rsidTr="00041D5C">
        <w:trPr>
          <w:trHeight w:val="2160"/>
        </w:trPr>
        <w:tc>
          <w:tcPr>
            <w:tcW w:w="4408" w:type="dxa"/>
            <w:tcBorders>
              <w:top w:val="single" w:sz="4" w:space="0" w:color="auto"/>
              <w:left w:val="single" w:sz="24" w:space="0" w:color="auto"/>
              <w:bottom w:val="single" w:sz="24" w:space="0" w:color="auto"/>
              <w:right w:val="single" w:sz="24" w:space="0" w:color="auto"/>
            </w:tcBorders>
          </w:tcPr>
          <w:p w14:paraId="250D260A" w14:textId="4D31E531" w:rsidR="00DB4EC8" w:rsidRDefault="00DB4EC8" w:rsidP="00041D5C">
            <w:pPr>
              <w:rPr>
                <w:noProof/>
                <w:lang w:eastAsia="en-CA"/>
              </w:rPr>
            </w:pPr>
          </w:p>
        </w:tc>
        <w:tc>
          <w:tcPr>
            <w:tcW w:w="4381" w:type="dxa"/>
            <w:tcBorders>
              <w:top w:val="single" w:sz="4" w:space="0" w:color="auto"/>
              <w:left w:val="single" w:sz="24" w:space="0" w:color="auto"/>
              <w:bottom w:val="single" w:sz="24" w:space="0" w:color="auto"/>
              <w:right w:val="single" w:sz="24" w:space="0" w:color="auto"/>
            </w:tcBorders>
          </w:tcPr>
          <w:p w14:paraId="04790802" w14:textId="2F79128E" w:rsidR="00DB4EC8" w:rsidRDefault="00DB4EC8" w:rsidP="00041D5C">
            <w:pPr>
              <w:rPr>
                <w:noProof/>
                <w:lang w:eastAsia="en-CA"/>
              </w:rPr>
            </w:pPr>
          </w:p>
        </w:tc>
        <w:tc>
          <w:tcPr>
            <w:tcW w:w="4531" w:type="dxa"/>
            <w:tcBorders>
              <w:top w:val="single" w:sz="4" w:space="0" w:color="auto"/>
              <w:left w:val="single" w:sz="24" w:space="0" w:color="auto"/>
              <w:bottom w:val="single" w:sz="24" w:space="0" w:color="auto"/>
              <w:right w:val="single" w:sz="24" w:space="0" w:color="auto"/>
            </w:tcBorders>
          </w:tcPr>
          <w:p w14:paraId="3234D4F2" w14:textId="77777777" w:rsidR="00DB4EC8" w:rsidRDefault="00DB4EC8" w:rsidP="00041D5C">
            <w:pPr>
              <w:rPr>
                <w:noProof/>
                <w:lang w:eastAsia="en-CA"/>
              </w:rPr>
            </w:pPr>
          </w:p>
        </w:tc>
      </w:tr>
    </w:tbl>
    <w:p w14:paraId="51921C54" w14:textId="2D52A7D5" w:rsidR="00F10556" w:rsidRDefault="00495C59" w:rsidP="00FD2B2E">
      <w:r>
        <w:rPr>
          <w:noProof/>
          <w:lang w:val="en-US"/>
        </w:rPr>
        <w:drawing>
          <wp:anchor distT="0" distB="0" distL="114300" distR="114300" simplePos="0" relativeHeight="251668480" behindDoc="0" locked="0" layoutInCell="1" allowOverlap="1" wp14:anchorId="4A128DAC" wp14:editId="5037AF03">
            <wp:simplePos x="0" y="0"/>
            <wp:positionH relativeFrom="column">
              <wp:posOffset>-5048250</wp:posOffset>
            </wp:positionH>
            <wp:positionV relativeFrom="paragraph">
              <wp:posOffset>3562350</wp:posOffset>
            </wp:positionV>
            <wp:extent cx="1409065" cy="61504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2_t03_blm_fr.jpg"/>
                    <pic:cNvPicPr/>
                  </pic:nvPicPr>
                  <pic:blipFill>
                    <a:blip r:embed="rId10">
                      <a:extLst>
                        <a:ext uri="{28A0092B-C50C-407E-A947-70E740481C1C}">
                          <a14:useLocalDpi xmlns:a14="http://schemas.microsoft.com/office/drawing/2010/main" val="0"/>
                        </a:ext>
                      </a:extLst>
                    </a:blip>
                    <a:stretch>
                      <a:fillRect/>
                    </a:stretch>
                  </pic:blipFill>
                  <pic:spPr>
                    <a:xfrm>
                      <a:off x="0" y="0"/>
                      <a:ext cx="1409065" cy="61504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7456" behindDoc="0" locked="0" layoutInCell="1" allowOverlap="1" wp14:anchorId="19CB9FCF" wp14:editId="0F8E464B">
            <wp:simplePos x="0" y="0"/>
            <wp:positionH relativeFrom="column">
              <wp:posOffset>-7905750</wp:posOffset>
            </wp:positionH>
            <wp:positionV relativeFrom="paragraph">
              <wp:posOffset>3562350</wp:posOffset>
            </wp:positionV>
            <wp:extent cx="1403226" cy="580136"/>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2_t02_blm_fr.jpg"/>
                    <pic:cNvPicPr/>
                  </pic:nvPicPr>
                  <pic:blipFill>
                    <a:blip r:embed="rId11">
                      <a:extLst>
                        <a:ext uri="{28A0092B-C50C-407E-A947-70E740481C1C}">
                          <a14:useLocalDpi xmlns:a14="http://schemas.microsoft.com/office/drawing/2010/main" val="0"/>
                        </a:ext>
                      </a:extLst>
                    </a:blip>
                    <a:stretch>
                      <a:fillRect/>
                    </a:stretch>
                  </pic:blipFill>
                  <pic:spPr>
                    <a:xfrm>
                      <a:off x="0" y="0"/>
                      <a:ext cx="1403226" cy="58013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6432" behindDoc="0" locked="0" layoutInCell="1" allowOverlap="1" wp14:anchorId="29951B1C" wp14:editId="0DAC9E55">
            <wp:simplePos x="0" y="0"/>
            <wp:positionH relativeFrom="column">
              <wp:posOffset>-2190750</wp:posOffset>
            </wp:positionH>
            <wp:positionV relativeFrom="paragraph">
              <wp:posOffset>819150</wp:posOffset>
            </wp:positionV>
            <wp:extent cx="1175757"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_n01_a02_t01_blm_fr.jpg"/>
                    <pic:cNvPicPr/>
                  </pic:nvPicPr>
                  <pic:blipFill>
                    <a:blip r:embed="rId12">
                      <a:extLst>
                        <a:ext uri="{28A0092B-C50C-407E-A947-70E740481C1C}">
                          <a14:useLocalDpi xmlns:a14="http://schemas.microsoft.com/office/drawing/2010/main" val="0"/>
                        </a:ext>
                      </a:extLst>
                    </a:blip>
                    <a:stretch>
                      <a:fillRect/>
                    </a:stretch>
                  </pic:blipFill>
                  <pic:spPr>
                    <a:xfrm>
                      <a:off x="0" y="0"/>
                      <a:ext cx="1175757"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p>
    <w:sectPr w:rsidR="00F10556" w:rsidSect="00E71CBF">
      <w:headerReference w:type="default" r:id="rId13"/>
      <w:footerReference w:type="default" r:id="rId14"/>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B97B" w14:textId="77777777" w:rsidR="00F75288" w:rsidRDefault="00F75288" w:rsidP="00CA2529">
      <w:pPr>
        <w:spacing w:after="0" w:line="240" w:lineRule="auto"/>
      </w:pPr>
      <w:r>
        <w:separator/>
      </w:r>
    </w:p>
  </w:endnote>
  <w:endnote w:type="continuationSeparator" w:id="0">
    <w:p w14:paraId="0E567594" w14:textId="77777777" w:rsidR="00F75288" w:rsidRDefault="00F75288"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Ergo LT Pro Condensed">
    <w:altName w:val="Times New Roma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48AA5" w14:textId="10F5CB78" w:rsidR="00F32217" w:rsidRPr="009F729F" w:rsidRDefault="00F32217" w:rsidP="00204C2C">
    <w:pPr>
      <w:pBdr>
        <w:top w:val="single" w:sz="4" w:space="0" w:color="auto"/>
      </w:pBdr>
      <w:tabs>
        <w:tab w:val="right" w:pos="13228"/>
      </w:tabs>
      <w:ind w:left="-288" w:right="475"/>
      <w:rPr>
        <w:rFonts w:ascii="Arial" w:hAnsi="Arial" w:cs="Arial"/>
        <w:sz w:val="15"/>
        <w:szCs w:val="15"/>
      </w:rPr>
    </w:pPr>
    <w:proofErr w:type="spellStart"/>
    <w:r w:rsidRPr="009F729F">
      <w:rPr>
        <w:rFonts w:ascii="Arial" w:hAnsi="Arial"/>
        <w:b/>
        <w:sz w:val="15"/>
        <w:szCs w:val="15"/>
      </w:rPr>
      <w:t>Mathologie</w:t>
    </w:r>
    <w:proofErr w:type="spellEnd"/>
    <w:r w:rsidRPr="009F729F">
      <w:rPr>
        <w:rFonts w:ascii="Arial" w:hAnsi="Arial"/>
        <w:b/>
        <w:sz w:val="15"/>
        <w:szCs w:val="15"/>
      </w:rPr>
      <w:t xml:space="preserve"> 1</w:t>
    </w:r>
    <w:r w:rsidR="009F729F">
      <w:rPr>
        <w:rFonts w:ascii="Arial" w:hAnsi="Arial"/>
        <w:b/>
        <w:sz w:val="15"/>
        <w:szCs w:val="15"/>
      </w:rPr>
      <w:t xml:space="preserve"> Alberta</w:t>
    </w:r>
    <w:r w:rsidRPr="009F729F">
      <w:rPr>
        <w:rFonts w:ascii="Arial" w:hAnsi="Arial"/>
        <w:sz w:val="15"/>
        <w:szCs w:val="15"/>
      </w:rPr>
      <w:tab/>
      <w:t>L’autorisation de reproduire ou de modifier cette page n’est accordée qu’aux écoles ayant effectué l’achat.</w:t>
    </w:r>
    <w:r w:rsidRPr="009F729F">
      <w:rPr>
        <w:rFonts w:ascii="Arial" w:hAnsi="Arial"/>
        <w:sz w:val="15"/>
        <w:szCs w:val="15"/>
      </w:rPr>
      <w:br/>
    </w:r>
    <w:r>
      <w:rPr>
        <w:rFonts w:ascii="Arial" w:hAnsi="Arial" w:cs="Arial"/>
        <w:noProof/>
        <w:sz w:val="15"/>
        <w:szCs w:val="15"/>
        <w:lang w:val="en-US"/>
      </w:rPr>
      <w:drawing>
        <wp:inline distT="0" distB="0" distL="0" distR="0" wp14:anchorId="31B3AD1A" wp14:editId="31A0E424">
          <wp:extent cx="180975" cy="86360"/>
          <wp:effectExtent l="0" t="0" r="9525" b="8890"/>
          <wp:docPr id="2" name="Picture 2"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Pr="009F729F">
      <w:rPr>
        <w:rFonts w:ascii="Arial" w:hAnsi="Arial"/>
        <w:sz w:val="15"/>
        <w:szCs w:val="15"/>
      </w:rPr>
      <w:t xml:space="preserve"> Copyright © 20</w:t>
    </w:r>
    <w:r w:rsidR="00FD5A13" w:rsidRPr="009F729F">
      <w:rPr>
        <w:rFonts w:ascii="Arial" w:hAnsi="Arial"/>
        <w:sz w:val="15"/>
        <w:szCs w:val="15"/>
      </w:rPr>
      <w:t>2</w:t>
    </w:r>
    <w:r w:rsidR="009F729F">
      <w:rPr>
        <w:rFonts w:ascii="Arial" w:hAnsi="Arial"/>
        <w:sz w:val="15"/>
        <w:szCs w:val="15"/>
      </w:rPr>
      <w:t>3</w:t>
    </w:r>
    <w:r w:rsidRPr="009F729F">
      <w:rPr>
        <w:rFonts w:ascii="Arial" w:hAnsi="Arial"/>
        <w:sz w:val="15"/>
        <w:szCs w:val="15"/>
      </w:rPr>
      <w:t xml:space="preserve"> Pearson Canada Inc.</w:t>
    </w:r>
    <w:r w:rsidRPr="009F729F">
      <w:rPr>
        <w:rFonts w:ascii="Arial" w:hAnsi="Arial"/>
        <w:sz w:val="15"/>
        <w:szCs w:val="15"/>
      </w:rPr>
      <w:tab/>
      <w:t>Cette page peut avoir été modifiée de sa forme initiale.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F6682" w14:textId="77777777" w:rsidR="00F75288" w:rsidRDefault="00F75288" w:rsidP="00CA2529">
      <w:pPr>
        <w:spacing w:after="0" w:line="240" w:lineRule="auto"/>
      </w:pPr>
      <w:r>
        <w:separator/>
      </w:r>
    </w:p>
  </w:footnote>
  <w:footnote w:type="continuationSeparator" w:id="0">
    <w:p w14:paraId="10069210" w14:textId="77777777" w:rsidR="00F75288" w:rsidRDefault="00F75288"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0E1C7971" w:rsidR="00F32217" w:rsidRPr="00E71CBF" w:rsidRDefault="00F32217"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AA31023">
              <wp:simplePos x="0" y="0"/>
              <wp:positionH relativeFrom="column">
                <wp:posOffset>-3810</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4AB8525E" w:rsidR="00F32217" w:rsidRPr="00CB2021" w:rsidRDefault="00F32217">
                          <w:pPr>
                            <w:rPr>
                              <w:rFonts w:ascii="Arial" w:hAnsi="Arial" w:cs="Arial"/>
                              <w:b/>
                              <w:sz w:val="24"/>
                              <w:szCs w:val="24"/>
                            </w:rPr>
                          </w:pPr>
                          <w:r>
                            <w:rPr>
                              <w:rFonts w:ascii="Arial" w:hAnsi="Arial"/>
                              <w:b/>
                              <w:sz w:val="24"/>
                              <w:szCs w:val="24"/>
                            </w:rPr>
                            <w:t>Le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C1DC37" id="_x0000_t202" coordsize="21600,21600" o:spt="202" path="m,l,21600r21600,l21600,xe">
              <v:stroke joinstyle="miter"/>
              <v:path gradientshapeok="t" o:connecttype="rect"/>
            </v:shapetype>
            <v:shape id="Text Box 5" o:spid="_x0000_s1026" type="#_x0000_t202" style="position:absolute;margin-left:-.3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" filled="f" stroked="f">
              <v:textbox>
                <w:txbxContent>
                  <w:p w14:paraId="2521030B" w14:textId="4AB8525E" w:rsidR="00F32217" w:rsidRPr="00CB2021" w:rsidRDefault="00F32217">
                    <w:pPr>
                      <w:rPr>
                        <w:rFonts w:ascii="Arial" w:hAnsi="Arial" w:cs="Arial"/>
                        <w:b/>
                        <w:sz w:val="24"/>
                        <w:szCs w:val="24"/>
                      </w:rPr>
                    </w:pPr>
                    <w:r>
                      <w:rPr>
                        <w:rFonts w:ascii="Arial" w:hAnsi="Arial"/>
                        <w:b/>
                        <w:sz w:val="24"/>
                        <w:szCs w:val="24"/>
                      </w:rPr>
                      <w:t>Le nombre</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EA3FF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" adj="18578" fillcolor="#a5a5a5 [2092]" strokecolor="#1f4d78 [1604]"/>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5D50BD30">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1842062"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" adj="18705" fillcolor="#d8d8d8 [2732]" strokecolor="#1f4d78 [1604]" strokeweight="1pt"/>
          </w:pict>
        </mc:Fallback>
      </mc:AlternateContent>
    </w:r>
    <w:r>
      <w:tab/>
    </w:r>
    <w:r>
      <w:tab/>
    </w:r>
    <w:r>
      <w:tab/>
    </w:r>
    <w:r>
      <w:tab/>
    </w:r>
    <w:r>
      <w:tab/>
    </w:r>
    <w:r>
      <w:rPr>
        <w:rFonts w:ascii="Arial" w:hAnsi="Arial"/>
        <w:b/>
        <w:sz w:val="36"/>
        <w:szCs w:val="36"/>
      </w:rPr>
      <w:t>Fiche 7 : Évaluation de l’activité 2</w:t>
    </w:r>
  </w:p>
  <w:p w14:paraId="4033973E" w14:textId="10323762" w:rsidR="00F32217" w:rsidRPr="00E71CBF" w:rsidRDefault="00F32217" w:rsidP="00E45E3B">
    <w:pPr>
      <w:ind w:left="2880" w:firstLine="720"/>
      <w:rPr>
        <w:rFonts w:ascii="Arial" w:hAnsi="Arial" w:cs="Arial"/>
        <w:sz w:val="28"/>
        <w:szCs w:val="28"/>
      </w:rPr>
    </w:pPr>
    <w:r>
      <w:rPr>
        <w:rFonts w:ascii="Arial" w:hAnsi="Arial"/>
        <w:b/>
        <w:sz w:val="28"/>
        <w:szCs w:val="28"/>
      </w:rPr>
      <w:t>Compter jusqu’à 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06"/>
    <w:rsid w:val="00041D5C"/>
    <w:rsid w:val="000425BF"/>
    <w:rsid w:val="00062FB3"/>
    <w:rsid w:val="0008174D"/>
    <w:rsid w:val="00097C8F"/>
    <w:rsid w:val="000C2970"/>
    <w:rsid w:val="000C7349"/>
    <w:rsid w:val="000F27C9"/>
    <w:rsid w:val="00112FF1"/>
    <w:rsid w:val="00191582"/>
    <w:rsid w:val="00192706"/>
    <w:rsid w:val="001A7920"/>
    <w:rsid w:val="00204C2C"/>
    <w:rsid w:val="00207CC0"/>
    <w:rsid w:val="00254851"/>
    <w:rsid w:val="002C432C"/>
    <w:rsid w:val="003014A9"/>
    <w:rsid w:val="00345039"/>
    <w:rsid w:val="003C306B"/>
    <w:rsid w:val="003E6DBC"/>
    <w:rsid w:val="00404DA6"/>
    <w:rsid w:val="00411976"/>
    <w:rsid w:val="00483555"/>
    <w:rsid w:val="00495C59"/>
    <w:rsid w:val="00496A56"/>
    <w:rsid w:val="00502F0A"/>
    <w:rsid w:val="005057D0"/>
    <w:rsid w:val="0052693C"/>
    <w:rsid w:val="005317CC"/>
    <w:rsid w:val="00543A9A"/>
    <w:rsid w:val="00581577"/>
    <w:rsid w:val="00596B45"/>
    <w:rsid w:val="005A4559"/>
    <w:rsid w:val="005B3A77"/>
    <w:rsid w:val="0063055E"/>
    <w:rsid w:val="00661689"/>
    <w:rsid w:val="00696ABC"/>
    <w:rsid w:val="007F411D"/>
    <w:rsid w:val="00806CAF"/>
    <w:rsid w:val="00812ADA"/>
    <w:rsid w:val="00832B16"/>
    <w:rsid w:val="00836D31"/>
    <w:rsid w:val="0084533B"/>
    <w:rsid w:val="008532AF"/>
    <w:rsid w:val="009006D8"/>
    <w:rsid w:val="00994C77"/>
    <w:rsid w:val="009B6FF8"/>
    <w:rsid w:val="009E093B"/>
    <w:rsid w:val="009F729F"/>
    <w:rsid w:val="00A43E96"/>
    <w:rsid w:val="00A81A19"/>
    <w:rsid w:val="00AE494A"/>
    <w:rsid w:val="00B742CE"/>
    <w:rsid w:val="00B9593A"/>
    <w:rsid w:val="00BA072D"/>
    <w:rsid w:val="00BA10A4"/>
    <w:rsid w:val="00BD5ACB"/>
    <w:rsid w:val="00BE7BA6"/>
    <w:rsid w:val="00C1181E"/>
    <w:rsid w:val="00C72956"/>
    <w:rsid w:val="00C77C77"/>
    <w:rsid w:val="00C957B8"/>
    <w:rsid w:val="00CA2529"/>
    <w:rsid w:val="00CB2021"/>
    <w:rsid w:val="00CF3ED1"/>
    <w:rsid w:val="00D522C6"/>
    <w:rsid w:val="00D7596A"/>
    <w:rsid w:val="00D86F68"/>
    <w:rsid w:val="00D90410"/>
    <w:rsid w:val="00DA1368"/>
    <w:rsid w:val="00DB4EC8"/>
    <w:rsid w:val="00DD6F23"/>
    <w:rsid w:val="00DF0A09"/>
    <w:rsid w:val="00E16179"/>
    <w:rsid w:val="00E45E3B"/>
    <w:rsid w:val="00E613E3"/>
    <w:rsid w:val="00E71CBF"/>
    <w:rsid w:val="00E861EE"/>
    <w:rsid w:val="00E90E3C"/>
    <w:rsid w:val="00EE29C2"/>
    <w:rsid w:val="00F10556"/>
    <w:rsid w:val="00F155A2"/>
    <w:rsid w:val="00F32217"/>
    <w:rsid w:val="00F75288"/>
    <w:rsid w:val="00F86C1E"/>
    <w:rsid w:val="00FA3A13"/>
    <w:rsid w:val="00FD2B2E"/>
    <w:rsid w:val="00FD5A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5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character" w:styleId="CommentReference">
    <w:name w:val="annotation reference"/>
    <w:basedOn w:val="DefaultParagraphFont"/>
    <w:uiPriority w:val="99"/>
    <w:semiHidden/>
    <w:unhideWhenUsed/>
    <w:rsid w:val="00E90E3C"/>
    <w:rPr>
      <w:sz w:val="16"/>
      <w:szCs w:val="16"/>
    </w:rPr>
  </w:style>
  <w:style w:type="paragraph" w:styleId="CommentText">
    <w:name w:val="annotation text"/>
    <w:basedOn w:val="Normal"/>
    <w:link w:val="CommentTextChar"/>
    <w:uiPriority w:val="99"/>
    <w:semiHidden/>
    <w:unhideWhenUsed/>
    <w:rsid w:val="00E90E3C"/>
    <w:pPr>
      <w:spacing w:line="240" w:lineRule="auto"/>
    </w:pPr>
    <w:rPr>
      <w:sz w:val="20"/>
      <w:szCs w:val="20"/>
    </w:rPr>
  </w:style>
  <w:style w:type="character" w:customStyle="1" w:styleId="CommentTextChar">
    <w:name w:val="Comment Text Char"/>
    <w:basedOn w:val="DefaultParagraphFont"/>
    <w:link w:val="CommentText"/>
    <w:uiPriority w:val="99"/>
    <w:semiHidden/>
    <w:rsid w:val="00E90E3C"/>
    <w:rPr>
      <w:sz w:val="20"/>
      <w:szCs w:val="20"/>
    </w:rPr>
  </w:style>
  <w:style w:type="paragraph" w:styleId="CommentSubject">
    <w:name w:val="annotation subject"/>
    <w:basedOn w:val="CommentText"/>
    <w:next w:val="CommentText"/>
    <w:link w:val="CommentSubjectChar"/>
    <w:uiPriority w:val="99"/>
    <w:semiHidden/>
    <w:unhideWhenUsed/>
    <w:rsid w:val="00E90E3C"/>
    <w:rPr>
      <w:b/>
      <w:bCs/>
    </w:rPr>
  </w:style>
  <w:style w:type="character" w:customStyle="1" w:styleId="CommentSubjectChar">
    <w:name w:val="Comment Subject Char"/>
    <w:basedOn w:val="CommentTextChar"/>
    <w:link w:val="CommentSubject"/>
    <w:uiPriority w:val="99"/>
    <w:semiHidden/>
    <w:rsid w:val="00E90E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310B-456A-134C-A3EF-CD1885A7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Words>
  <Characters>684</Characters>
  <Application>Microsoft Office Word</Application>
  <DocSecurity>0</DocSecurity>
  <Lines>5</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2017-05-25T15:38:00Z</cp:lastPrinted>
  <dcterms:created xsi:type="dcterms:W3CDTF">2022-10-19T10:53:00Z</dcterms:created>
  <dcterms:modified xsi:type="dcterms:W3CDTF">2022-11-21T19:43:00Z</dcterms:modified>
</cp:coreProperties>
</file>