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31"/>
        <w:tblW w:w="13420" w:type="dxa"/>
        <w:tblLayout w:type="fixed"/>
        <w:tblLook w:val="04A0" w:firstRow="1" w:lastRow="0" w:firstColumn="1" w:lastColumn="0" w:noHBand="0" w:noVBand="1"/>
      </w:tblPr>
      <w:tblGrid>
        <w:gridCol w:w="3355"/>
        <w:gridCol w:w="3355"/>
        <w:gridCol w:w="3355"/>
        <w:gridCol w:w="3355"/>
      </w:tblGrid>
      <w:tr w:rsidR="00AB765E" w:rsidRPr="000B5D9E" w14:paraId="40C96798" w14:textId="77777777" w:rsidTr="00EE72E0">
        <w:trPr>
          <w:trHeight w:hRule="exact" w:val="403"/>
        </w:trPr>
        <w:tc>
          <w:tcPr>
            <w:tcW w:w="1342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A5C027" w14:textId="735B4BEE" w:rsidR="00AB765E" w:rsidRPr="00B50BDF" w:rsidRDefault="00B50BDF" w:rsidP="00AB765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B50BDF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Comportements et stratégies : </w:t>
            </w:r>
            <w:r w:rsidR="007A0284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fr-CA"/>
              </w:rPr>
              <w:t>e</w:t>
            </w:r>
            <w:r w:rsidRPr="00B50BDF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fr-CA"/>
              </w:rPr>
              <w:t>xaminer et représenter des données</w:t>
            </w:r>
          </w:p>
        </w:tc>
      </w:tr>
      <w:tr w:rsidR="00AB765E" w:rsidRPr="000B5D9E" w14:paraId="5C35BDE4" w14:textId="77777777" w:rsidTr="003739F2">
        <w:trPr>
          <w:trHeight w:hRule="exact" w:val="3344"/>
        </w:trPr>
        <w:tc>
          <w:tcPr>
            <w:tcW w:w="3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342186" w14:textId="0C7A82F3" w:rsidR="00AB765E" w:rsidRPr="00510E37" w:rsidRDefault="00510E37" w:rsidP="002347D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10E3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 de la difficulté à exprimer ses interrogations sur des personnes, des choses, des événements ou des expériences.</w:t>
            </w:r>
          </w:p>
        </w:tc>
        <w:tc>
          <w:tcPr>
            <w:tcW w:w="3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461B46" w14:textId="6CED25A8" w:rsidR="00AB765E" w:rsidRPr="00510E37" w:rsidRDefault="00510E37" w:rsidP="002347D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10E3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exprime ses interrogations et formule une question d’enquête, mais a de la difficulté à déterminer des réponses appropriées pour recueillir des données.</w:t>
            </w:r>
          </w:p>
        </w:tc>
        <w:tc>
          <w:tcPr>
            <w:tcW w:w="3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3F70A7" w14:textId="64E6A0A9" w:rsidR="00AB765E" w:rsidRPr="00510E37" w:rsidRDefault="00510E37" w:rsidP="000E529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10E3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exprime ses interrogations et formule une question d’enquête, mais a de la difficulté à recueillir des données en posant sa question.</w:t>
            </w:r>
          </w:p>
        </w:tc>
        <w:tc>
          <w:tcPr>
            <w:tcW w:w="3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D1584F" w14:textId="4668D3ED" w:rsidR="0056145B" w:rsidRPr="00510E37" w:rsidRDefault="00510E37" w:rsidP="0090698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10E3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exprime ses interrogations sur des personnes, des choses, des événements ou des expériences, et recueille des données en trouvant des réponses à ses questions.</w:t>
            </w:r>
          </w:p>
        </w:tc>
      </w:tr>
      <w:tr w:rsidR="00AB765E" w14:paraId="1C98A016" w14:textId="77777777" w:rsidTr="003739F2">
        <w:trPr>
          <w:trHeight w:hRule="exact" w:val="364"/>
        </w:trPr>
        <w:tc>
          <w:tcPr>
            <w:tcW w:w="671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C2C2F3" w14:textId="0261CB91" w:rsidR="00AB765E" w:rsidRPr="00D7596A" w:rsidRDefault="00AF5406" w:rsidP="00AB765E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620152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620152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  <w:tc>
          <w:tcPr>
            <w:tcW w:w="6710" w:type="dxa"/>
            <w:gridSpan w:val="2"/>
            <w:tcBorders>
              <w:left w:val="single" w:sz="24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</w:tcPr>
          <w:p w14:paraId="0EBDA611" w14:textId="77777777" w:rsidR="00AB765E" w:rsidRPr="00D7596A" w:rsidRDefault="00AB765E" w:rsidP="00AB76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765E" w14:paraId="1F640799" w14:textId="77777777" w:rsidTr="003739F2">
        <w:trPr>
          <w:trHeight w:val="3225"/>
        </w:trPr>
        <w:tc>
          <w:tcPr>
            <w:tcW w:w="33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423187" w14:textId="77777777" w:rsidR="00AB765E" w:rsidRDefault="00AB765E" w:rsidP="00AB765E">
            <w:pPr>
              <w:rPr>
                <w:noProof/>
                <w:lang w:eastAsia="en-CA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72D119" w14:textId="77777777" w:rsidR="00AB765E" w:rsidRDefault="00AB765E" w:rsidP="00AB765E">
            <w:pPr>
              <w:rPr>
                <w:noProof/>
                <w:lang w:eastAsia="en-CA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CC89BE" w14:textId="77777777" w:rsidR="00AB765E" w:rsidRDefault="00AB765E" w:rsidP="00AB765E">
            <w:pPr>
              <w:rPr>
                <w:noProof/>
                <w:lang w:eastAsia="en-CA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CD19CF" w14:textId="77777777" w:rsidR="00AB765E" w:rsidRDefault="00AB765E" w:rsidP="00AB765E">
            <w:pPr>
              <w:rPr>
                <w:noProof/>
                <w:lang w:eastAsia="en-CA"/>
              </w:rPr>
            </w:pPr>
          </w:p>
        </w:tc>
      </w:tr>
      <w:tr w:rsidR="00AB765E" w14:paraId="0D2D50B8" w14:textId="77777777" w:rsidTr="001778A9">
        <w:trPr>
          <w:trHeight w:hRule="exact" w:val="1505"/>
        </w:trPr>
        <w:tc>
          <w:tcPr>
            <w:tcW w:w="335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B84338D" w14:textId="77777777" w:rsidR="00AB765E" w:rsidRDefault="00AB765E" w:rsidP="00AB765E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5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79BA802F" w14:textId="77777777" w:rsidR="00AB765E" w:rsidRPr="00345039" w:rsidRDefault="00AB765E" w:rsidP="00AB765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5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2D494B9" w14:textId="77777777" w:rsidR="00AB765E" w:rsidRPr="00345039" w:rsidRDefault="00AB765E" w:rsidP="00AB765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5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05A243F" w14:textId="77777777" w:rsidR="00AB765E" w:rsidRPr="00345039" w:rsidRDefault="00AB765E" w:rsidP="00AB765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1921C54" w14:textId="77777777" w:rsidR="00F10556" w:rsidRDefault="00F10556" w:rsidP="00AB765E"/>
    <w:sectPr w:rsidR="00F10556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E4BF8" w14:textId="77777777" w:rsidR="002442B0" w:rsidRDefault="002442B0" w:rsidP="00CA2529">
      <w:pPr>
        <w:spacing w:after="0" w:line="240" w:lineRule="auto"/>
      </w:pPr>
      <w:r>
        <w:separator/>
      </w:r>
    </w:p>
  </w:endnote>
  <w:endnote w:type="continuationSeparator" w:id="0">
    <w:p w14:paraId="2DF3CA31" w14:textId="77777777" w:rsidR="002442B0" w:rsidRDefault="002442B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goLTPro-Condensed">
    <w:altName w:val="Arial"/>
    <w:panose1 w:val="00000000000000000000"/>
    <w:charset w:val="4D"/>
    <w:family w:val="auto"/>
    <w:notTrueType/>
    <w:pitch w:val="default"/>
    <w:sig w:usb0="00000003" w:usb1="08070000" w:usb2="00000010" w:usb3="00000000" w:csb0="0002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goLTPro-DemiCondense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5FB5" w14:textId="1B0F3F66" w:rsidR="00A3477E" w:rsidRPr="000741FC" w:rsidRDefault="000741FC" w:rsidP="00A3477E">
    <w:pPr>
      <w:pBdr>
        <w:top w:val="single" w:sz="4" w:space="0" w:color="auto"/>
      </w:pBdr>
      <w:tabs>
        <w:tab w:val="right" w:pos="13325"/>
      </w:tabs>
      <w:ind w:right="387"/>
      <w:rPr>
        <w:rFonts w:ascii="Arial" w:hAnsi="Arial" w:cs="Arial"/>
        <w:sz w:val="15"/>
        <w:szCs w:val="15"/>
        <w:lang w:val="fr-CA"/>
      </w:rPr>
    </w:pPr>
    <w:r w:rsidRPr="00F0697B">
      <w:rPr>
        <w:rFonts w:ascii="Arial" w:hAnsi="Arial" w:cs="Arial"/>
        <w:b/>
        <w:sz w:val="15"/>
        <w:szCs w:val="15"/>
        <w:lang w:val="fr-CA"/>
      </w:rPr>
      <w:t>Mathologie 1</w:t>
    </w:r>
    <w:r>
      <w:rPr>
        <w:rFonts w:ascii="Arial" w:hAnsi="Arial" w:cs="Arial"/>
        <w:b/>
        <w:sz w:val="15"/>
        <w:szCs w:val="15"/>
        <w:lang w:val="fr-CA"/>
      </w:rPr>
      <w:t xml:space="preserve"> Alberta</w:t>
    </w:r>
    <w:r w:rsidRPr="00F0697B">
      <w:rPr>
        <w:rFonts w:ascii="Arial" w:hAnsi="Arial" w:cs="Arial"/>
        <w:sz w:val="15"/>
        <w:szCs w:val="15"/>
        <w:lang w:val="fr-CA"/>
      </w:rPr>
      <w:tab/>
    </w:r>
    <w:r w:rsidRPr="0036219B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Pr="0036219B">
      <w:rPr>
        <w:rFonts w:ascii="Arial" w:hAnsi="Arial" w:cs="Arial"/>
        <w:sz w:val="15"/>
        <w:szCs w:val="15"/>
        <w:lang w:val="fr-FR"/>
      </w:rPr>
      <w:br/>
    </w:r>
    <w:r w:rsidRPr="0036219B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2FFECDE" wp14:editId="1F2EDF0F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219B">
      <w:rPr>
        <w:rFonts w:ascii="Arial" w:hAnsi="Arial" w:cs="Arial"/>
        <w:sz w:val="15"/>
        <w:szCs w:val="15"/>
        <w:lang w:val="fr-FR"/>
      </w:rPr>
      <w:t xml:space="preserve"> Copyright © 20</w:t>
    </w:r>
    <w:r>
      <w:rPr>
        <w:rFonts w:ascii="Arial" w:hAnsi="Arial" w:cs="Arial"/>
        <w:sz w:val="15"/>
        <w:szCs w:val="15"/>
        <w:lang w:val="fr-FR"/>
      </w:rPr>
      <w:t>23</w:t>
    </w:r>
    <w:r w:rsidRPr="0036219B">
      <w:rPr>
        <w:rFonts w:ascii="Arial" w:hAnsi="Arial" w:cs="Arial"/>
        <w:sz w:val="15"/>
        <w:szCs w:val="15"/>
        <w:lang w:val="fr-FR"/>
      </w:rPr>
      <w:t xml:space="preserve"> Pearson Canada Inc.</w:t>
    </w:r>
    <w:r w:rsidRPr="0036219B">
      <w:rPr>
        <w:rFonts w:ascii="Arial" w:hAnsi="Arial" w:cs="Arial"/>
        <w:sz w:val="15"/>
        <w:szCs w:val="15"/>
        <w:lang w:val="fr-FR"/>
      </w:rPr>
      <w:tab/>
      <w:t>Cette page peut avoir été modifiée de sa forme initiale.</w:t>
    </w:r>
    <w:r w:rsidR="00A3477E" w:rsidRPr="000741FC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E659" w14:textId="77777777" w:rsidR="002442B0" w:rsidRDefault="002442B0" w:rsidP="00CA2529">
      <w:pPr>
        <w:spacing w:after="0" w:line="240" w:lineRule="auto"/>
      </w:pPr>
      <w:r>
        <w:separator/>
      </w:r>
    </w:p>
  </w:footnote>
  <w:footnote w:type="continuationSeparator" w:id="0">
    <w:p w14:paraId="6E781CA9" w14:textId="77777777" w:rsidR="002442B0" w:rsidRDefault="002442B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F407909" w:rsidR="00E613E3" w:rsidRPr="008A2BF7" w:rsidRDefault="008A2BF7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676707B">
              <wp:simplePos x="0" y="0"/>
              <wp:positionH relativeFrom="margin">
                <wp:posOffset>-38100</wp:posOffset>
              </wp:positionH>
              <wp:positionV relativeFrom="paragraph">
                <wp:posOffset>38100</wp:posOffset>
              </wp:positionV>
              <wp:extent cx="169545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545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566E69" w14:textId="77777777" w:rsidR="008A2BF7" w:rsidRPr="001C60B0" w:rsidRDefault="008A2BF7" w:rsidP="008A2BF7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</w:pPr>
                          <w:r w:rsidRPr="001C60B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>Le traitement des données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 xml:space="preserve"> et la probabilité</w:t>
                          </w:r>
                        </w:p>
                        <w:p w14:paraId="2521030B" w14:textId="6E220CEA" w:rsidR="00E613E3" w:rsidRPr="008A2BF7" w:rsidRDefault="00E613E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pt;margin-top:3pt;width:133.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" filled="f" stroked="f">
              <v:textbox>
                <w:txbxContent>
                  <w:p w14:paraId="2B566E69" w14:textId="77777777" w:rsidR="008A2BF7" w:rsidRPr="001C60B0" w:rsidRDefault="008A2BF7" w:rsidP="008A2BF7">
                    <w:pPr>
                      <w:spacing w:after="0"/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</w:pPr>
                    <w:r w:rsidRPr="001C60B0"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>Le traitement des données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 xml:space="preserve"> et la probabilité</w:t>
                    </w:r>
                  </w:p>
                  <w:p w14:paraId="2521030B" w14:textId="6E220CEA" w:rsidR="00E613E3" w:rsidRPr="008A2BF7" w:rsidRDefault="00E613E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4CA24CB0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DF8D9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5E558E1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1F896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8A2BF7">
      <w:rPr>
        <w:lang w:val="fr-CA"/>
      </w:rPr>
      <w:tab/>
    </w:r>
    <w:r w:rsidR="00CA2529" w:rsidRPr="008A2BF7">
      <w:rPr>
        <w:lang w:val="fr-CA"/>
      </w:rPr>
      <w:tab/>
    </w:r>
    <w:r w:rsidR="00CA2529" w:rsidRPr="008A2BF7">
      <w:rPr>
        <w:lang w:val="fr-CA"/>
      </w:rPr>
      <w:tab/>
    </w:r>
    <w:r w:rsidR="00207CC0" w:rsidRPr="008A2BF7">
      <w:rPr>
        <w:lang w:val="fr-CA"/>
      </w:rPr>
      <w:tab/>
    </w:r>
    <w:r w:rsidR="00FD2B2E" w:rsidRPr="008A2BF7">
      <w:rPr>
        <w:lang w:val="fr-CA"/>
      </w:rPr>
      <w:tab/>
    </w:r>
    <w:r w:rsidRPr="008A2BF7">
      <w:rPr>
        <w:rFonts w:ascii="Arial" w:hAnsi="Arial" w:cs="Arial"/>
        <w:b/>
        <w:sz w:val="36"/>
        <w:szCs w:val="36"/>
        <w:lang w:val="fr-CA"/>
      </w:rPr>
      <w:t>Fiche</w:t>
    </w:r>
    <w:r w:rsidR="00E613E3" w:rsidRPr="008A2BF7">
      <w:rPr>
        <w:rFonts w:ascii="Arial" w:hAnsi="Arial" w:cs="Arial"/>
        <w:b/>
        <w:sz w:val="36"/>
        <w:szCs w:val="36"/>
        <w:lang w:val="fr-CA"/>
      </w:rPr>
      <w:t xml:space="preserve"> </w:t>
    </w:r>
    <w:r w:rsidR="00333EC2" w:rsidRPr="008A2BF7">
      <w:rPr>
        <w:rFonts w:ascii="Arial" w:hAnsi="Arial" w:cs="Arial"/>
        <w:b/>
        <w:sz w:val="36"/>
        <w:szCs w:val="36"/>
        <w:lang w:val="fr-CA"/>
      </w:rPr>
      <w:t>6</w:t>
    </w:r>
    <w:r w:rsidRPr="008A2BF7">
      <w:rPr>
        <w:rFonts w:ascii="Arial" w:hAnsi="Arial" w:cs="Arial"/>
        <w:b/>
        <w:sz w:val="36"/>
        <w:szCs w:val="36"/>
        <w:lang w:val="fr-CA"/>
      </w:rPr>
      <w:t xml:space="preserve"> </w:t>
    </w:r>
    <w:r w:rsidR="00E613E3" w:rsidRPr="008A2BF7">
      <w:rPr>
        <w:rFonts w:ascii="Arial" w:hAnsi="Arial" w:cs="Arial"/>
        <w:b/>
        <w:sz w:val="36"/>
        <w:szCs w:val="36"/>
        <w:lang w:val="fr-CA"/>
      </w:rPr>
      <w:t xml:space="preserve">: </w:t>
    </w:r>
    <w:r w:rsidRPr="000E053F">
      <w:rPr>
        <w:rFonts w:ascii="Arial" w:hAnsi="Arial" w:cs="Arial"/>
        <w:b/>
        <w:sz w:val="36"/>
        <w:szCs w:val="36"/>
        <w:lang w:val="fr-CA"/>
      </w:rPr>
      <w:t xml:space="preserve">Évaluation </w:t>
    </w:r>
    <w:r>
      <w:rPr>
        <w:rFonts w:ascii="Arial" w:hAnsi="Arial" w:cs="Arial"/>
        <w:b/>
        <w:sz w:val="36"/>
        <w:szCs w:val="36"/>
        <w:lang w:val="fr-CA"/>
      </w:rPr>
      <w:t>de l’a</w:t>
    </w:r>
    <w:r w:rsidRPr="000E053F">
      <w:rPr>
        <w:rFonts w:ascii="Arial" w:hAnsi="Arial" w:cs="Arial"/>
        <w:b/>
        <w:sz w:val="36"/>
        <w:szCs w:val="36"/>
        <w:lang w:val="fr-CA"/>
      </w:rPr>
      <w:t xml:space="preserve">ctivité </w:t>
    </w:r>
    <w:r w:rsidR="00414B25" w:rsidRPr="008A2BF7">
      <w:rPr>
        <w:rFonts w:ascii="Arial" w:hAnsi="Arial" w:cs="Arial"/>
        <w:b/>
        <w:sz w:val="36"/>
        <w:szCs w:val="36"/>
        <w:lang w:val="fr-CA"/>
      </w:rPr>
      <w:t>3</w:t>
    </w:r>
  </w:p>
  <w:p w14:paraId="4033973E" w14:textId="5D864FEA" w:rsidR="00CA2529" w:rsidRPr="008A2BF7" w:rsidRDefault="000B5D9E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0B5D9E">
      <w:rPr>
        <w:rFonts w:ascii="Arial" w:hAnsi="Arial" w:cs="Arial"/>
        <w:b/>
        <w:sz w:val="28"/>
        <w:szCs w:val="28"/>
        <w:lang w:val="fr-CA"/>
      </w:rPr>
      <w:t>Le traitement des données :</w:t>
    </w:r>
    <w:r>
      <w:rPr>
        <w:rFonts w:ascii="Arial" w:hAnsi="Arial" w:cs="Arial"/>
        <w:b/>
        <w:sz w:val="28"/>
        <w:szCs w:val="28"/>
        <w:lang w:val="fr-CA"/>
      </w:rPr>
      <w:t xml:space="preserve"> </w:t>
    </w:r>
    <w:r w:rsidR="008A2BF7">
      <w:rPr>
        <w:rFonts w:ascii="Arial" w:hAnsi="Arial" w:cs="Arial"/>
        <w:b/>
        <w:sz w:val="28"/>
        <w:szCs w:val="28"/>
        <w:lang w:val="fr-CA"/>
      </w:rPr>
      <w:t>Les données dans notre monde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778C3"/>
    <w:multiLevelType w:val="hybridMultilevel"/>
    <w:tmpl w:val="790429BA"/>
    <w:lvl w:ilvl="0" w:tplc="561250AE">
      <w:start w:val="1"/>
      <w:numFmt w:val="decimal"/>
      <w:pStyle w:val="tbtx1stindented"/>
      <w:lvlText w:val="%1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 w16cid:durableId="168836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36E4"/>
    <w:rsid w:val="000741FC"/>
    <w:rsid w:val="0008174D"/>
    <w:rsid w:val="00086E4D"/>
    <w:rsid w:val="00097C8F"/>
    <w:rsid w:val="000B5D9E"/>
    <w:rsid w:val="000C2970"/>
    <w:rsid w:val="000C7349"/>
    <w:rsid w:val="000E529E"/>
    <w:rsid w:val="00112FF1"/>
    <w:rsid w:val="00131290"/>
    <w:rsid w:val="0013554C"/>
    <w:rsid w:val="001778A9"/>
    <w:rsid w:val="00192706"/>
    <w:rsid w:val="001A7920"/>
    <w:rsid w:val="001C25F7"/>
    <w:rsid w:val="001C5B28"/>
    <w:rsid w:val="001D642C"/>
    <w:rsid w:val="00207CC0"/>
    <w:rsid w:val="002347DD"/>
    <w:rsid w:val="00240F9E"/>
    <w:rsid w:val="002442B0"/>
    <w:rsid w:val="00254851"/>
    <w:rsid w:val="00266AEC"/>
    <w:rsid w:val="002971A3"/>
    <w:rsid w:val="002C432C"/>
    <w:rsid w:val="002E598C"/>
    <w:rsid w:val="002F2052"/>
    <w:rsid w:val="003014A9"/>
    <w:rsid w:val="00333EC2"/>
    <w:rsid w:val="00341B48"/>
    <w:rsid w:val="00342B8A"/>
    <w:rsid w:val="00345039"/>
    <w:rsid w:val="00367C84"/>
    <w:rsid w:val="003739F2"/>
    <w:rsid w:val="00383D81"/>
    <w:rsid w:val="00413208"/>
    <w:rsid w:val="00414B25"/>
    <w:rsid w:val="00422454"/>
    <w:rsid w:val="00483555"/>
    <w:rsid w:val="004B2C2B"/>
    <w:rsid w:val="004C20B1"/>
    <w:rsid w:val="004C4952"/>
    <w:rsid w:val="004E4A53"/>
    <w:rsid w:val="004F376F"/>
    <w:rsid w:val="004F3AE7"/>
    <w:rsid w:val="00510E37"/>
    <w:rsid w:val="0052693C"/>
    <w:rsid w:val="00531E7E"/>
    <w:rsid w:val="00543A9A"/>
    <w:rsid w:val="005443F1"/>
    <w:rsid w:val="0054760B"/>
    <w:rsid w:val="0056145B"/>
    <w:rsid w:val="00572739"/>
    <w:rsid w:val="00581577"/>
    <w:rsid w:val="00587D58"/>
    <w:rsid w:val="005A053A"/>
    <w:rsid w:val="005B3A77"/>
    <w:rsid w:val="005E2007"/>
    <w:rsid w:val="005F5098"/>
    <w:rsid w:val="00661689"/>
    <w:rsid w:val="00672845"/>
    <w:rsid w:val="00675CC2"/>
    <w:rsid w:val="00696ABC"/>
    <w:rsid w:val="006C2DEF"/>
    <w:rsid w:val="00700E10"/>
    <w:rsid w:val="0070540A"/>
    <w:rsid w:val="007164AD"/>
    <w:rsid w:val="00755D76"/>
    <w:rsid w:val="0077168E"/>
    <w:rsid w:val="007A0284"/>
    <w:rsid w:val="007B6020"/>
    <w:rsid w:val="007C011F"/>
    <w:rsid w:val="008008C0"/>
    <w:rsid w:val="00806CAF"/>
    <w:rsid w:val="00810A76"/>
    <w:rsid w:val="00824972"/>
    <w:rsid w:val="00832B16"/>
    <w:rsid w:val="00843A63"/>
    <w:rsid w:val="00856072"/>
    <w:rsid w:val="008576D0"/>
    <w:rsid w:val="0086583A"/>
    <w:rsid w:val="008A2BF7"/>
    <w:rsid w:val="0090698B"/>
    <w:rsid w:val="00910FBD"/>
    <w:rsid w:val="00931FD4"/>
    <w:rsid w:val="009351DC"/>
    <w:rsid w:val="00943EBD"/>
    <w:rsid w:val="009503D7"/>
    <w:rsid w:val="009633EB"/>
    <w:rsid w:val="00971A4C"/>
    <w:rsid w:val="00993913"/>
    <w:rsid w:val="00994C77"/>
    <w:rsid w:val="00995769"/>
    <w:rsid w:val="009A3015"/>
    <w:rsid w:val="009B6FF8"/>
    <w:rsid w:val="009D192C"/>
    <w:rsid w:val="009D3B41"/>
    <w:rsid w:val="009D558C"/>
    <w:rsid w:val="009F1F92"/>
    <w:rsid w:val="00A2136E"/>
    <w:rsid w:val="00A3477E"/>
    <w:rsid w:val="00A43E96"/>
    <w:rsid w:val="00A46F6E"/>
    <w:rsid w:val="00A502EE"/>
    <w:rsid w:val="00A53F0F"/>
    <w:rsid w:val="00A7265F"/>
    <w:rsid w:val="00AB765E"/>
    <w:rsid w:val="00AC5D4B"/>
    <w:rsid w:val="00AE494A"/>
    <w:rsid w:val="00AF5406"/>
    <w:rsid w:val="00B13E76"/>
    <w:rsid w:val="00B17D03"/>
    <w:rsid w:val="00B43288"/>
    <w:rsid w:val="00B50BDF"/>
    <w:rsid w:val="00B50F28"/>
    <w:rsid w:val="00B60880"/>
    <w:rsid w:val="00B63875"/>
    <w:rsid w:val="00B72023"/>
    <w:rsid w:val="00B73224"/>
    <w:rsid w:val="00B9593A"/>
    <w:rsid w:val="00BA072D"/>
    <w:rsid w:val="00BA10A4"/>
    <w:rsid w:val="00BA29C3"/>
    <w:rsid w:val="00BD5ACB"/>
    <w:rsid w:val="00BE185D"/>
    <w:rsid w:val="00BE4D26"/>
    <w:rsid w:val="00BE7BA6"/>
    <w:rsid w:val="00BF3B2D"/>
    <w:rsid w:val="00C37D82"/>
    <w:rsid w:val="00C72956"/>
    <w:rsid w:val="00C770D9"/>
    <w:rsid w:val="00C8040D"/>
    <w:rsid w:val="00C957B8"/>
    <w:rsid w:val="00CA2529"/>
    <w:rsid w:val="00CB0CD3"/>
    <w:rsid w:val="00CB2021"/>
    <w:rsid w:val="00CD4840"/>
    <w:rsid w:val="00CF3ED1"/>
    <w:rsid w:val="00D520F1"/>
    <w:rsid w:val="00D73F7F"/>
    <w:rsid w:val="00D7596A"/>
    <w:rsid w:val="00DA1368"/>
    <w:rsid w:val="00DA7F58"/>
    <w:rsid w:val="00DB4226"/>
    <w:rsid w:val="00DB4EC8"/>
    <w:rsid w:val="00DC244C"/>
    <w:rsid w:val="00DC4B77"/>
    <w:rsid w:val="00DD6F23"/>
    <w:rsid w:val="00DF0281"/>
    <w:rsid w:val="00E04202"/>
    <w:rsid w:val="00E07077"/>
    <w:rsid w:val="00E16179"/>
    <w:rsid w:val="00E362A0"/>
    <w:rsid w:val="00E3665F"/>
    <w:rsid w:val="00E45E3B"/>
    <w:rsid w:val="00E613E3"/>
    <w:rsid w:val="00E71CBF"/>
    <w:rsid w:val="00EA669D"/>
    <w:rsid w:val="00ED0F26"/>
    <w:rsid w:val="00EE29C2"/>
    <w:rsid w:val="00EF0E65"/>
    <w:rsid w:val="00EF321F"/>
    <w:rsid w:val="00F10556"/>
    <w:rsid w:val="00F11516"/>
    <w:rsid w:val="00F155A2"/>
    <w:rsid w:val="00F22FA7"/>
    <w:rsid w:val="00F353E0"/>
    <w:rsid w:val="00F559A0"/>
    <w:rsid w:val="00F66E3C"/>
    <w:rsid w:val="00F749BE"/>
    <w:rsid w:val="00F86C1E"/>
    <w:rsid w:val="00F95E23"/>
    <w:rsid w:val="00FB5EDD"/>
    <w:rsid w:val="00FD2B2E"/>
    <w:rsid w:val="00F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tbtxt">
    <w:name w:val="tb_txt"/>
    <w:basedOn w:val="Normal"/>
    <w:rsid w:val="002E598C"/>
    <w:pPr>
      <w:widowControl w:val="0"/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="Cambria" w:hAnsi="Arial" w:cs="ErgoLTPro-Condensed"/>
      <w:color w:val="000000"/>
      <w:sz w:val="20"/>
      <w:szCs w:val="20"/>
      <w:lang w:val="en-US"/>
    </w:rPr>
  </w:style>
  <w:style w:type="paragraph" w:customStyle="1" w:styleId="tbh2red">
    <w:name w:val="tb_h2_red"/>
    <w:basedOn w:val="tbtxt"/>
    <w:rsid w:val="0056145B"/>
    <w:pPr>
      <w:spacing w:before="240"/>
    </w:pPr>
    <w:rPr>
      <w:rFonts w:ascii="Arial Black" w:hAnsi="Arial Black" w:cs="ErgoLTPro-DemiCondensed"/>
      <w:color w:val="F21144"/>
    </w:rPr>
  </w:style>
  <w:style w:type="paragraph" w:customStyle="1" w:styleId="TableParagraph">
    <w:name w:val="Table Paragraph"/>
    <w:basedOn w:val="Normal"/>
    <w:uiPriority w:val="1"/>
    <w:qFormat/>
    <w:rsid w:val="00E07077"/>
    <w:pPr>
      <w:widowControl w:val="0"/>
      <w:spacing w:after="0" w:line="240" w:lineRule="auto"/>
    </w:pPr>
    <w:rPr>
      <w:lang w:val="en-US"/>
    </w:rPr>
  </w:style>
  <w:style w:type="paragraph" w:customStyle="1" w:styleId="tbtx1stindented">
    <w:name w:val="tb_tx_1st_indented"/>
    <w:basedOn w:val="tbtxt"/>
    <w:rsid w:val="005F5098"/>
    <w:pPr>
      <w:numPr>
        <w:numId w:val="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414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B25"/>
    <w:rPr>
      <w:sz w:val="20"/>
      <w:szCs w:val="20"/>
    </w:rPr>
  </w:style>
  <w:style w:type="character" w:styleId="CommentReference">
    <w:name w:val="annotation reference"/>
    <w:rsid w:val="00414B25"/>
    <w:rPr>
      <w:sz w:val="18"/>
      <w:szCs w:val="18"/>
    </w:rPr>
  </w:style>
  <w:style w:type="character" w:customStyle="1" w:styleId="normaltextrun">
    <w:name w:val="normaltextrun"/>
    <w:basedOn w:val="DefaultParagraphFont"/>
    <w:rsid w:val="00B50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FBED84-8371-2448-98A2-A7916B0E56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1A938B-16AF-40B0-B152-0C67081140F4}"/>
</file>

<file path=customXml/itemProps3.xml><?xml version="1.0" encoding="utf-8"?>
<ds:datastoreItem xmlns:ds="http://schemas.openxmlformats.org/officeDocument/2006/customXml" ds:itemID="{C84F37BE-8F71-488E-AC35-4124DD710763}"/>
</file>

<file path=customXml/itemProps4.xml><?xml version="1.0" encoding="utf-8"?>
<ds:datastoreItem xmlns:ds="http://schemas.openxmlformats.org/officeDocument/2006/customXml" ds:itemID="{70AC4894-5971-4AA2-8B34-FF775DE74D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2023-01-24T11:08:00Z</dcterms:created>
  <dcterms:modified xsi:type="dcterms:W3CDTF">2023-01-24T11:08:00Z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