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:rsidRPr="001C187D" w14:paraId="2E39B3F8" w14:textId="7DC5479F" w:rsidTr="0036219B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35196779" w:rsidR="0001169A" w:rsidRPr="000E053F" w:rsidRDefault="000E053F" w:rsidP="007B296B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Comportements et stratégies : </w:t>
            </w:r>
            <w:r w:rsidR="00236BDA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</w:t>
            </w:r>
            <w:r w:rsidR="007B296B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réer des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 pictogrammes</w:t>
            </w:r>
          </w:p>
        </w:tc>
      </w:tr>
      <w:tr w:rsidR="0001169A" w:rsidRPr="001C187D" w14:paraId="76008433" w14:textId="4EFD46FD" w:rsidTr="00AB11BB">
        <w:trPr>
          <w:trHeight w:hRule="exact" w:val="2448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EFC59A" w14:textId="73548CA4" w:rsidR="0001169A" w:rsidRPr="000E053F" w:rsidRDefault="000E053F" w:rsidP="00345039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a de la difficulté à </w:t>
            </w:r>
            <w:r w:rsidR="0017466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convertir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l’information du tableau de </w:t>
            </w:r>
            <w:r w:rsidR="0017466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pointage</w:t>
            </w:r>
            <w:r w:rsidR="00490DA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="00EB1035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en</w:t>
            </w:r>
            <w:r w:rsidR="00490DA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pictogramme.</w:t>
            </w:r>
          </w:p>
          <w:p w14:paraId="57DB202C" w14:textId="77777777" w:rsidR="00807BBE" w:rsidRPr="000E053F" w:rsidRDefault="00807BBE" w:rsidP="00BD5ACB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09DF12EC" w:rsidR="0001169A" w:rsidRPr="000E053F" w:rsidRDefault="000E053F" w:rsidP="0017466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</w:t>
            </w:r>
            <w:r w:rsidR="0017466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entasse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les images sur le </w:t>
            </w:r>
            <w:r w:rsidR="0017466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graphiqu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1819ACA7" w:rsidR="0001169A" w:rsidRPr="0017466A" w:rsidRDefault="000E053F" w:rsidP="0017466A">
            <w:pPr>
              <w:pStyle w:val="Pa6"/>
              <w:rPr>
                <w:rFonts w:ascii="Arial" w:hAnsi="Arial" w:cs="Arial"/>
                <w:color w:val="626365"/>
                <w:spacing w:val="-4"/>
                <w:sz w:val="19"/>
                <w:szCs w:val="19"/>
                <w:lang w:val="fr-CA"/>
              </w:rPr>
            </w:pPr>
            <w:r w:rsidRPr="0017466A">
              <w:rPr>
                <w:rFonts w:ascii="Arial" w:hAnsi="Arial" w:cs="Arial"/>
                <w:color w:val="626365"/>
                <w:spacing w:val="-4"/>
                <w:sz w:val="19"/>
                <w:szCs w:val="19"/>
                <w:lang w:val="fr-CA"/>
              </w:rPr>
              <w:t xml:space="preserve">L’élève dessine </w:t>
            </w:r>
            <w:r w:rsidR="0017466A" w:rsidRPr="0017466A">
              <w:rPr>
                <w:rFonts w:ascii="Arial" w:hAnsi="Arial" w:cs="Arial"/>
                <w:color w:val="626365"/>
                <w:spacing w:val="-4"/>
                <w:sz w:val="19"/>
                <w:szCs w:val="19"/>
                <w:lang w:val="fr-CA"/>
              </w:rPr>
              <w:t>l</w:t>
            </w:r>
            <w:r w:rsidRPr="0017466A">
              <w:rPr>
                <w:rFonts w:ascii="Arial" w:hAnsi="Arial" w:cs="Arial"/>
                <w:color w:val="626365"/>
                <w:spacing w:val="-4"/>
                <w:sz w:val="19"/>
                <w:szCs w:val="19"/>
                <w:lang w:val="fr-CA"/>
              </w:rPr>
              <w:t xml:space="preserve">es images en lignes, </w:t>
            </w:r>
            <w:r w:rsidR="0017466A" w:rsidRPr="0017466A">
              <w:rPr>
                <w:rFonts w:ascii="Arial" w:hAnsi="Arial" w:cs="Arial"/>
                <w:color w:val="626365"/>
                <w:spacing w:val="-4"/>
                <w:sz w:val="19"/>
                <w:szCs w:val="19"/>
                <w:lang w:val="fr-CA"/>
              </w:rPr>
              <w:t>mais elles sont de différentes grandeur</w:t>
            </w:r>
            <w:r w:rsidRPr="0017466A">
              <w:rPr>
                <w:rFonts w:ascii="Arial" w:hAnsi="Arial" w:cs="Arial"/>
                <w:color w:val="626365"/>
                <w:spacing w:val="-4"/>
                <w:sz w:val="19"/>
                <w:szCs w:val="19"/>
                <w:lang w:val="fr-CA"/>
              </w:rPr>
              <w:t xml:space="preserve">s et </w:t>
            </w:r>
            <w:r w:rsidR="0017466A" w:rsidRPr="0017466A">
              <w:rPr>
                <w:rFonts w:ascii="Arial" w:hAnsi="Arial" w:cs="Arial"/>
                <w:color w:val="626365"/>
                <w:spacing w:val="-4"/>
                <w:sz w:val="19"/>
                <w:szCs w:val="19"/>
                <w:lang w:val="fr-CA"/>
              </w:rPr>
              <w:t>ne sont pas espacées de façon égale et ne sont pas aligné</w:t>
            </w:r>
            <w:r w:rsidR="005807E5">
              <w:rPr>
                <w:rFonts w:ascii="Arial" w:hAnsi="Arial" w:cs="Arial"/>
                <w:color w:val="626365"/>
                <w:spacing w:val="-4"/>
                <w:sz w:val="19"/>
                <w:szCs w:val="19"/>
                <w:lang w:val="fr-CA"/>
              </w:rPr>
              <w:t>e</w:t>
            </w:r>
            <w:r w:rsidR="0017466A" w:rsidRPr="0017466A">
              <w:rPr>
                <w:rFonts w:ascii="Arial" w:hAnsi="Arial" w:cs="Arial"/>
                <w:color w:val="626365"/>
                <w:spacing w:val="-4"/>
                <w:sz w:val="19"/>
                <w:szCs w:val="19"/>
                <w:lang w:val="fr-CA"/>
              </w:rPr>
              <w:t>s.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0A3D20" w14:textId="61A50EBE" w:rsidR="00620ACA" w:rsidRDefault="00620ACA" w:rsidP="00620AC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dessine </w:t>
            </w:r>
            <w:r w:rsidR="0017466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les images en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lignes</w:t>
            </w:r>
            <w:r w:rsidR="0017466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,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="0017466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es images</w:t>
            </w:r>
            <w:r w:rsidR="0017466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sont toutes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d’environ la même </w:t>
            </w:r>
            <w:r w:rsidR="0017466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grandeur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et il y a seulement une image par case.</w:t>
            </w:r>
          </w:p>
          <w:p w14:paraId="65993C2A" w14:textId="05B09F8D" w:rsidR="0001169A" w:rsidRPr="000E053F" w:rsidRDefault="0001169A" w:rsidP="00620AC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01169A" w14:paraId="01BA3F47" w14:textId="42A5F272" w:rsidTr="0036219B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69645F57" w:rsidR="0001169A" w:rsidRPr="000E053F" w:rsidRDefault="007B296B" w:rsidP="007B296B">
            <w:pPr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 et d</w:t>
            </w:r>
            <w:r w:rsidR="0001169A" w:rsidRPr="000E053F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01169A" w14:paraId="06EBD03A" w14:textId="4CB8C089" w:rsidTr="0002275D">
        <w:trPr>
          <w:trHeight w:val="170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Pr="000E053F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5E2D40C6" w:rsidR="0001169A" w:rsidRPr="000E053F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12E5B0F9" w:rsidR="0001169A" w:rsidRPr="000E053F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1BF49DC4" w:rsidR="0001169A" w:rsidRPr="000E053F" w:rsidRDefault="0001169A" w:rsidP="00BD5ACB">
            <w:pPr>
              <w:rPr>
                <w:noProof/>
                <w:lang w:val="fr-CA"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Pr="000E053F" w:rsidRDefault="0001169A" w:rsidP="00345039">
            <w:pPr>
              <w:pStyle w:val="Pa6"/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0E053F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0E053F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0E053F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</w:tr>
      <w:tr w:rsidR="0001169A" w:rsidRPr="001C187D" w14:paraId="6E322969" w14:textId="77777777" w:rsidTr="00E73B47">
        <w:trPr>
          <w:trHeight w:hRule="exact" w:val="459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D0A40B" w14:textId="56BD3389" w:rsidR="0001169A" w:rsidRPr="000E053F" w:rsidRDefault="005A7B68" w:rsidP="005A7B68">
            <w:pPr>
              <w:pStyle w:val="Pa6"/>
              <w:rPr>
                <w:noProof/>
                <w:lang w:val="fr-CA" w:eastAsia="en-CA"/>
              </w:rPr>
            </w:pPr>
            <w:r>
              <w:rPr>
                <w:rFonts w:ascii="Arial" w:eastAsia="Verdana" w:hAnsi="Arial" w:cs="Arial"/>
                <w:b/>
                <w:lang w:val="fr-CA"/>
              </w:rPr>
              <w:t xml:space="preserve">Comportements et stratégies : </w:t>
            </w:r>
            <w:r w:rsidR="00236BDA">
              <w:rPr>
                <w:rFonts w:ascii="Arial" w:eastAsia="Verdana" w:hAnsi="Arial" w:cs="Arial"/>
                <w:b/>
                <w:lang w:val="fr-CA"/>
              </w:rPr>
              <w:t>l</w:t>
            </w:r>
            <w:r w:rsidR="000E053F">
              <w:rPr>
                <w:rFonts w:ascii="Arial" w:eastAsia="Verdana" w:hAnsi="Arial" w:cs="Arial"/>
                <w:b/>
                <w:lang w:val="fr-CA"/>
              </w:rPr>
              <w:t>ire des pictogrammes</w:t>
            </w:r>
          </w:p>
        </w:tc>
      </w:tr>
      <w:tr w:rsidR="0001169A" w:rsidRPr="001C187D" w14:paraId="72AC45F2" w14:textId="5AAAB6AB" w:rsidTr="0002275D">
        <w:trPr>
          <w:trHeight w:hRule="exact" w:val="1644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6BB0245E" w:rsidR="00807BBE" w:rsidRPr="000E053F" w:rsidRDefault="00620ACA" w:rsidP="00F9578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a de la difficulté à compter le nombre d’images par colonne.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55A744A1" w:rsidR="0001169A" w:rsidRPr="000E053F" w:rsidRDefault="0045362E" w:rsidP="0045362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45362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dessine et compte les images,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45362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mais a de la difficulté à lire les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45362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données du graphique (p.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45362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ex.,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45362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«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45362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Quelle colonne a le plus d’images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45362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?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45362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»).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0239D917" w:rsidR="0001169A" w:rsidRPr="0045362E" w:rsidRDefault="0045362E" w:rsidP="0045362E">
            <w:pPr>
              <w:pStyle w:val="Pa6"/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</w:pPr>
            <w:r w:rsidRPr="0045362E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L’élève lit les données du graphique, mais a de la difficulté à les comparer.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06FF4085" w:rsidR="0001169A" w:rsidRPr="000E053F" w:rsidRDefault="0045362E" w:rsidP="0045362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45362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répond aux questions «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45362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combien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45362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»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45362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au sujet du graphique et compare les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45362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données avec des mots tels, «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45362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plus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45362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»,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45362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«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45362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moins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45362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», «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45362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le plus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45362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» et «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45362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le moins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45362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».</w:t>
            </w:r>
          </w:p>
        </w:tc>
      </w:tr>
      <w:tr w:rsidR="0001169A" w14:paraId="2990543E" w14:textId="3373E86A" w:rsidTr="00E73B47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1B0C8DE1" w:rsidR="0001169A" w:rsidRPr="000E053F" w:rsidRDefault="0001169A" w:rsidP="007B296B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0E053F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7B296B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0E053F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01169A" w:rsidRPr="000E053F" w:rsidRDefault="0001169A" w:rsidP="00BD5ACB">
            <w:pPr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</w:p>
        </w:tc>
      </w:tr>
      <w:tr w:rsidR="0001169A" w14:paraId="2FDA25CD" w14:textId="4911D820" w:rsidTr="00E73B47">
        <w:trPr>
          <w:trHeight w:val="170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01169A" w:rsidRPr="000E053F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Pr="000E053F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Pr="000E053F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Pr="000E053F" w:rsidRDefault="0001169A" w:rsidP="00BD5ACB">
            <w:pPr>
              <w:rPr>
                <w:noProof/>
                <w:lang w:val="fr-CA" w:eastAsia="en-CA"/>
              </w:rPr>
            </w:pPr>
          </w:p>
        </w:tc>
      </w:tr>
    </w:tbl>
    <w:p w14:paraId="51921C54" w14:textId="39EF29A1" w:rsidR="00F10556" w:rsidRDefault="00AB11BB" w:rsidP="00FD2B2E">
      <w:r>
        <w:rPr>
          <w:noProof/>
          <w:lang w:val="en-US"/>
        </w:rPr>
        <w:drawing>
          <wp:anchor distT="0" distB="0" distL="114300" distR="114300" simplePos="0" relativeHeight="251664384" behindDoc="0" locked="0" layoutInCell="1" allowOverlap="1" wp14:anchorId="256DB2BA" wp14:editId="27ACF2F8">
            <wp:simplePos x="0" y="0"/>
            <wp:positionH relativeFrom="column">
              <wp:posOffset>-5699125</wp:posOffset>
            </wp:positionH>
            <wp:positionV relativeFrom="paragraph">
              <wp:posOffset>660888</wp:posOffset>
            </wp:positionV>
            <wp:extent cx="951865" cy="1257300"/>
            <wp:effectExtent l="0" t="0" r="0" b="12700"/>
            <wp:wrapNone/>
            <wp:docPr id="9" name="Picture 9" descr="Macintosh HD:Users:Nancy:Documents:My Documents:Freelancing:Pearson:Mathologie:BLMs:French BLM Art:Artplus Revised Files:m1_box2_blm_art_pickups:m1_d01_a03_t01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Nancy:Documents:My Documents:Freelancing:Pearson:Mathologie:BLMs:French BLM Art:Artplus Revised Files:m1_box2_blm_art_pickups:m1_d01_a03_t01_blm_fr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95186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</a:ex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90DA3" w:rsidRPr="00B83FE8">
        <w:rPr>
          <w:noProof/>
          <w:lang w:val="en-US"/>
        </w:rPr>
        <w:drawing>
          <wp:anchor distT="0" distB="0" distL="114300" distR="114300" simplePos="0" relativeHeight="251666432" behindDoc="0" locked="0" layoutInCell="1" allowOverlap="1" wp14:anchorId="46BC3BB5" wp14:editId="4DD4B465">
            <wp:simplePos x="0" y="0"/>
            <wp:positionH relativeFrom="column">
              <wp:posOffset>-1812925</wp:posOffset>
            </wp:positionH>
            <wp:positionV relativeFrom="paragraph">
              <wp:posOffset>1047750</wp:posOffset>
            </wp:positionV>
            <wp:extent cx="1257300" cy="911637"/>
            <wp:effectExtent l="0" t="0" r="0" b="3175"/>
            <wp:wrapNone/>
            <wp:docPr id="8" name="Picture 8" descr="Macintosh HD:Users:Nancy:Documents:My Documents:Freelancing:Pearson:Mathologie:BLMs:French BLM Art:Artplus Revised Files:m1_box2_blm_art_pickups:m1_d01_a03_t03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Nancy:Documents:My Documents:Freelancing:Pearson:Mathologie:BLMs:French BLM Art:Artplus Revised Files:m1_box2_blm_art_pickups:m1_d01_a03_t03_blm_fr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257300" cy="9116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</a:ex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90DA3" w:rsidRPr="00B83FE8">
        <w:rPr>
          <w:noProof/>
          <w:lang w:val="en-US"/>
        </w:rPr>
        <w:drawing>
          <wp:anchor distT="0" distB="0" distL="114300" distR="114300" simplePos="0" relativeHeight="251665408" behindDoc="0" locked="0" layoutInCell="1" allowOverlap="1" wp14:anchorId="35332A69" wp14:editId="271CE46D">
            <wp:simplePos x="0" y="0"/>
            <wp:positionH relativeFrom="column">
              <wp:posOffset>-3870325</wp:posOffset>
            </wp:positionH>
            <wp:positionV relativeFrom="paragraph">
              <wp:posOffset>1047750</wp:posOffset>
            </wp:positionV>
            <wp:extent cx="1211045" cy="914400"/>
            <wp:effectExtent l="0" t="0" r="8255" b="0"/>
            <wp:wrapNone/>
            <wp:docPr id="6" name="Picture 6" descr="Macintosh HD:Users:Nancy:Documents:My Documents:Freelancing:Pearson:Mathologie:BLMs:French BLM Art:Artplus Revised Files:m1_box2_blm_art_pickups:m1_d01_a03_t02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Nancy:Documents:My Documents:Freelancing:Pearson:Mathologie:BLMs:French BLM Art:Artplus Revised Files:m1_box2_blm_art_pickups:m1_d01_a03_t02_blm_fr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21104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</a:ex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10556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ABF411" w14:textId="77777777" w:rsidR="001A0162" w:rsidRDefault="001A0162" w:rsidP="00CA2529">
      <w:pPr>
        <w:spacing w:after="0" w:line="240" w:lineRule="auto"/>
      </w:pPr>
      <w:r>
        <w:separator/>
      </w:r>
    </w:p>
  </w:endnote>
  <w:endnote w:type="continuationSeparator" w:id="0">
    <w:p w14:paraId="5DB96F95" w14:textId="77777777" w:rsidR="001A0162" w:rsidRDefault="001A016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5833A" w14:textId="69B3391C" w:rsidR="0036219B" w:rsidRPr="0036219B" w:rsidRDefault="0036219B" w:rsidP="00EE1B00">
    <w:pPr>
      <w:pBdr>
        <w:top w:val="single" w:sz="4" w:space="0" w:color="auto"/>
      </w:pBdr>
      <w:tabs>
        <w:tab w:val="right" w:pos="13242"/>
      </w:tabs>
      <w:ind w:left="-288" w:right="461"/>
      <w:rPr>
        <w:rFonts w:ascii="Arial" w:hAnsi="Arial" w:cs="Arial"/>
        <w:sz w:val="15"/>
        <w:szCs w:val="15"/>
        <w:lang w:val="fr-FR"/>
      </w:rPr>
    </w:pPr>
    <w:r w:rsidRPr="00F0697B">
      <w:rPr>
        <w:rFonts w:ascii="Arial" w:hAnsi="Arial" w:cs="Arial"/>
        <w:b/>
        <w:sz w:val="15"/>
        <w:szCs w:val="15"/>
        <w:lang w:val="fr-CA"/>
      </w:rPr>
      <w:t>Mathologie 1</w:t>
    </w:r>
    <w:r w:rsidR="00772197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F0697B">
      <w:rPr>
        <w:rFonts w:ascii="Arial" w:hAnsi="Arial" w:cs="Arial"/>
        <w:sz w:val="15"/>
        <w:szCs w:val="15"/>
        <w:lang w:val="fr-CA"/>
      </w:rPr>
      <w:tab/>
    </w:r>
    <w:r w:rsidRPr="0036219B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l’achat.</w:t>
    </w:r>
    <w:r w:rsidRPr="0036219B">
      <w:rPr>
        <w:rFonts w:ascii="Arial" w:hAnsi="Arial" w:cs="Arial"/>
        <w:sz w:val="15"/>
        <w:szCs w:val="15"/>
        <w:lang w:val="fr-FR"/>
      </w:rPr>
      <w:br/>
    </w:r>
    <w:r w:rsidRPr="0036219B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6E3F25B" wp14:editId="28A45453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6219B">
      <w:rPr>
        <w:rFonts w:ascii="Arial" w:hAnsi="Arial" w:cs="Arial"/>
        <w:sz w:val="15"/>
        <w:szCs w:val="15"/>
        <w:lang w:val="fr-FR"/>
      </w:rPr>
      <w:t xml:space="preserve"> Copyright © 20</w:t>
    </w:r>
    <w:r w:rsidR="00772197">
      <w:rPr>
        <w:rFonts w:ascii="Arial" w:hAnsi="Arial" w:cs="Arial"/>
        <w:sz w:val="15"/>
        <w:szCs w:val="15"/>
        <w:lang w:val="fr-FR"/>
      </w:rPr>
      <w:t>23</w:t>
    </w:r>
    <w:r w:rsidRPr="0036219B">
      <w:rPr>
        <w:rFonts w:ascii="Arial" w:hAnsi="Arial" w:cs="Arial"/>
        <w:sz w:val="15"/>
        <w:szCs w:val="15"/>
        <w:lang w:val="fr-FR"/>
      </w:rPr>
      <w:t xml:space="preserve"> Pearson Canada Inc.</w:t>
    </w:r>
    <w:r w:rsidRPr="0036219B">
      <w:rPr>
        <w:rFonts w:ascii="Arial" w:hAnsi="Arial" w:cs="Arial"/>
        <w:sz w:val="15"/>
        <w:szCs w:val="15"/>
        <w:lang w:val="fr-FR"/>
      </w:rPr>
      <w:tab/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76797D" w14:textId="77777777" w:rsidR="001A0162" w:rsidRDefault="001A0162" w:rsidP="00CA2529">
      <w:pPr>
        <w:spacing w:after="0" w:line="240" w:lineRule="auto"/>
      </w:pPr>
      <w:r>
        <w:separator/>
      </w:r>
    </w:p>
  </w:footnote>
  <w:footnote w:type="continuationSeparator" w:id="0">
    <w:p w14:paraId="48CE18F9" w14:textId="77777777" w:rsidR="001A0162" w:rsidRDefault="001A016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E86B53A" w:rsidR="0036219B" w:rsidRPr="000E053F" w:rsidRDefault="0036219B" w:rsidP="000E053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3BF42E5">
              <wp:simplePos x="0" y="0"/>
              <wp:positionH relativeFrom="column">
                <wp:posOffset>-1905</wp:posOffset>
              </wp:positionH>
              <wp:positionV relativeFrom="paragraph">
                <wp:posOffset>28575</wp:posOffset>
              </wp:positionV>
              <wp:extent cx="179006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9006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5AADDAD" w14:textId="7000869D" w:rsidR="0036219B" w:rsidRPr="00BD6F19" w:rsidRDefault="0036219B" w:rsidP="000E053F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fr-CA"/>
                            </w:rPr>
                          </w:pPr>
                          <w:r w:rsidRPr="00BD6F19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fr-CA"/>
                            </w:rPr>
                            <w:t>Le traitement des données</w:t>
                          </w:r>
                          <w:r w:rsidR="00BD6F19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fr-CA"/>
                            </w:rPr>
                            <w:t xml:space="preserve"> et la probabilité</w:t>
                          </w:r>
                        </w:p>
                        <w:p w14:paraId="2521030B" w14:textId="701517DA" w:rsidR="0036219B" w:rsidRPr="00F0697B" w:rsidRDefault="0036219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25pt;width:140.9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" filled="f" stroked="f">
              <v:textbox>
                <w:txbxContent>
                  <w:p w14:paraId="65AADDAD" w14:textId="7000869D" w:rsidR="0036219B" w:rsidRPr="00BD6F19" w:rsidRDefault="0036219B" w:rsidP="000E053F">
                    <w:pPr>
                      <w:spacing w:after="0"/>
                      <w:rPr>
                        <w:rFonts w:ascii="Arial" w:hAnsi="Arial" w:cs="Arial"/>
                        <w:b/>
                        <w:sz w:val="20"/>
                        <w:szCs w:val="20"/>
                        <w:lang w:val="fr-CA"/>
                      </w:rPr>
                    </w:pPr>
                    <w:r w:rsidRPr="00BD6F19">
                      <w:rPr>
                        <w:rFonts w:ascii="Arial" w:hAnsi="Arial" w:cs="Arial"/>
                        <w:b/>
                        <w:sz w:val="20"/>
                        <w:szCs w:val="20"/>
                        <w:lang w:val="fr-CA"/>
                      </w:rPr>
                      <w:t>Le traitement des données</w:t>
                    </w:r>
                    <w:r w:rsidR="00BD6F19">
                      <w:rPr>
                        <w:rFonts w:ascii="Arial" w:hAnsi="Arial" w:cs="Arial"/>
                        <w:b/>
                        <w:sz w:val="20"/>
                        <w:szCs w:val="20"/>
                        <w:lang w:val="fr-CA"/>
                      </w:rPr>
                      <w:t xml:space="preserve"> et la probabilité</w:t>
                    </w:r>
                  </w:p>
                  <w:p w14:paraId="2521030B" w14:textId="701517DA" w:rsidR="0036219B" w:rsidRPr="00F0697B" w:rsidRDefault="0036219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A240B01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3B8908C3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F58FCAC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Pr="00F0697B">
      <w:rPr>
        <w:lang w:val="fr-CA"/>
      </w:rPr>
      <w:tab/>
    </w:r>
    <w:r w:rsidRPr="00F0697B">
      <w:rPr>
        <w:lang w:val="fr-CA"/>
      </w:rPr>
      <w:tab/>
    </w:r>
    <w:r w:rsidRPr="00F0697B">
      <w:rPr>
        <w:lang w:val="fr-CA"/>
      </w:rPr>
      <w:tab/>
    </w:r>
    <w:r w:rsidRPr="00F0697B">
      <w:rPr>
        <w:lang w:val="fr-CA"/>
      </w:rPr>
      <w:tab/>
    </w:r>
    <w:r w:rsidRPr="00F0697B">
      <w:rPr>
        <w:lang w:val="fr-CA"/>
      </w:rPr>
      <w:tab/>
    </w:r>
    <w:r w:rsidRPr="000E053F">
      <w:rPr>
        <w:rFonts w:ascii="Arial" w:hAnsi="Arial" w:cs="Arial"/>
        <w:b/>
        <w:sz w:val="36"/>
        <w:szCs w:val="36"/>
        <w:lang w:val="fr-CA"/>
      </w:rPr>
      <w:t xml:space="preserve">Fiche </w:t>
    </w:r>
    <w:r w:rsidR="00772197">
      <w:rPr>
        <w:rFonts w:ascii="Arial" w:hAnsi="Arial" w:cs="Arial"/>
        <w:b/>
        <w:sz w:val="36"/>
        <w:szCs w:val="36"/>
        <w:lang w:val="fr-CA"/>
      </w:rPr>
      <w:t>5</w:t>
    </w:r>
    <w:r>
      <w:rPr>
        <w:rFonts w:ascii="Arial" w:hAnsi="Arial" w:cs="Arial"/>
        <w:b/>
        <w:sz w:val="36"/>
        <w:szCs w:val="36"/>
        <w:lang w:val="fr-CA"/>
      </w:rPr>
      <w:t> </w:t>
    </w:r>
    <w:r w:rsidRPr="000E053F">
      <w:rPr>
        <w:rFonts w:ascii="Arial" w:hAnsi="Arial" w:cs="Arial"/>
        <w:b/>
        <w:sz w:val="36"/>
        <w:szCs w:val="36"/>
        <w:lang w:val="fr-CA"/>
      </w:rPr>
      <w:t xml:space="preserve">: Évaluation </w:t>
    </w:r>
    <w:r>
      <w:rPr>
        <w:rFonts w:ascii="Arial" w:hAnsi="Arial" w:cs="Arial"/>
        <w:b/>
        <w:sz w:val="36"/>
        <w:szCs w:val="36"/>
        <w:lang w:val="fr-CA"/>
      </w:rPr>
      <w:t>de l’a</w:t>
    </w:r>
    <w:r w:rsidRPr="000E053F">
      <w:rPr>
        <w:rFonts w:ascii="Arial" w:hAnsi="Arial" w:cs="Arial"/>
        <w:b/>
        <w:sz w:val="36"/>
        <w:szCs w:val="36"/>
        <w:lang w:val="fr-CA"/>
      </w:rPr>
      <w:t xml:space="preserve">ctivité </w:t>
    </w:r>
    <w:r w:rsidR="00772197">
      <w:rPr>
        <w:rFonts w:ascii="Arial" w:hAnsi="Arial" w:cs="Arial"/>
        <w:b/>
        <w:sz w:val="36"/>
        <w:szCs w:val="36"/>
        <w:lang w:val="fr-CA"/>
      </w:rPr>
      <w:t>2</w:t>
    </w:r>
    <w:r w:rsidRPr="000E053F">
      <w:rPr>
        <w:rFonts w:ascii="Arial" w:hAnsi="Arial" w:cs="Arial"/>
        <w:b/>
        <w:sz w:val="36"/>
        <w:szCs w:val="36"/>
        <w:lang w:val="fr-CA"/>
      </w:rPr>
      <w:t xml:space="preserve"> </w:t>
    </w:r>
  </w:p>
  <w:p w14:paraId="4033973E" w14:textId="13245D2E" w:rsidR="0036219B" w:rsidRPr="000E053F" w:rsidRDefault="001C187D" w:rsidP="000E053F">
    <w:pPr>
      <w:ind w:left="2880" w:firstLine="720"/>
      <w:rPr>
        <w:rFonts w:ascii="Arial" w:hAnsi="Arial" w:cs="Arial"/>
        <w:sz w:val="28"/>
        <w:szCs w:val="28"/>
        <w:lang w:val="fr-CA"/>
      </w:rPr>
    </w:pPr>
    <w:r w:rsidRPr="001C187D">
      <w:rPr>
        <w:rFonts w:ascii="Arial" w:hAnsi="Arial" w:cs="Arial"/>
        <w:b/>
        <w:sz w:val="28"/>
        <w:szCs w:val="28"/>
        <w:lang w:val="fr-CA"/>
      </w:rPr>
      <w:t>Le traitement des données :</w:t>
    </w:r>
    <w:r>
      <w:rPr>
        <w:rFonts w:ascii="Arial" w:hAnsi="Arial" w:cs="Arial"/>
        <w:b/>
        <w:sz w:val="28"/>
        <w:szCs w:val="28"/>
        <w:lang w:val="fr-CA"/>
      </w:rPr>
      <w:t xml:space="preserve"> </w:t>
    </w:r>
    <w:r w:rsidR="0036219B">
      <w:rPr>
        <w:rFonts w:ascii="Arial" w:hAnsi="Arial" w:cs="Arial"/>
        <w:b/>
        <w:sz w:val="28"/>
        <w:szCs w:val="28"/>
        <w:lang w:val="fr-CA"/>
      </w:rPr>
      <w:t>Créer des</w:t>
    </w:r>
    <w:r w:rsidR="0036219B" w:rsidRPr="000E053F">
      <w:rPr>
        <w:rFonts w:ascii="Arial" w:hAnsi="Arial" w:cs="Arial"/>
        <w:b/>
        <w:sz w:val="28"/>
        <w:szCs w:val="28"/>
        <w:lang w:val="fr-CA"/>
      </w:rPr>
      <w:t xml:space="preserve"> pictogramme</w:t>
    </w:r>
    <w:r w:rsidR="0036219B">
      <w:rPr>
        <w:rFonts w:ascii="Arial" w:hAnsi="Arial" w:cs="Arial"/>
        <w:b/>
        <w:sz w:val="28"/>
        <w:szCs w:val="28"/>
        <w:lang w:val="fr-CA"/>
      </w:rPr>
      <w:t>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1169A"/>
    <w:rsid w:val="0002275D"/>
    <w:rsid w:val="0006655A"/>
    <w:rsid w:val="0008174D"/>
    <w:rsid w:val="00097C8F"/>
    <w:rsid w:val="000B04E7"/>
    <w:rsid w:val="000C2970"/>
    <w:rsid w:val="000C7349"/>
    <w:rsid w:val="000E053F"/>
    <w:rsid w:val="00112FF1"/>
    <w:rsid w:val="0017466A"/>
    <w:rsid w:val="00192706"/>
    <w:rsid w:val="00196075"/>
    <w:rsid w:val="001A0162"/>
    <w:rsid w:val="001A7920"/>
    <w:rsid w:val="001C187D"/>
    <w:rsid w:val="001C1E5C"/>
    <w:rsid w:val="001F4F29"/>
    <w:rsid w:val="00207CC0"/>
    <w:rsid w:val="00215114"/>
    <w:rsid w:val="00236BDA"/>
    <w:rsid w:val="00240F9E"/>
    <w:rsid w:val="00254851"/>
    <w:rsid w:val="00266AEC"/>
    <w:rsid w:val="002775F5"/>
    <w:rsid w:val="002C432C"/>
    <w:rsid w:val="003014A9"/>
    <w:rsid w:val="00345039"/>
    <w:rsid w:val="00345B4A"/>
    <w:rsid w:val="0036219B"/>
    <w:rsid w:val="0045362E"/>
    <w:rsid w:val="00483555"/>
    <w:rsid w:val="00490DA3"/>
    <w:rsid w:val="004D03F5"/>
    <w:rsid w:val="0052693C"/>
    <w:rsid w:val="00537394"/>
    <w:rsid w:val="00543A9A"/>
    <w:rsid w:val="005807E5"/>
    <w:rsid w:val="00581577"/>
    <w:rsid w:val="005A7B68"/>
    <w:rsid w:val="005B3A77"/>
    <w:rsid w:val="00620ACA"/>
    <w:rsid w:val="006421F5"/>
    <w:rsid w:val="00661689"/>
    <w:rsid w:val="006762F3"/>
    <w:rsid w:val="00696ABC"/>
    <w:rsid w:val="007164AD"/>
    <w:rsid w:val="00742069"/>
    <w:rsid w:val="00742193"/>
    <w:rsid w:val="00764EBD"/>
    <w:rsid w:val="00772197"/>
    <w:rsid w:val="007B296B"/>
    <w:rsid w:val="007B6020"/>
    <w:rsid w:val="00806CAF"/>
    <w:rsid w:val="00807BBE"/>
    <w:rsid w:val="00832B16"/>
    <w:rsid w:val="008348E4"/>
    <w:rsid w:val="00836A04"/>
    <w:rsid w:val="00842AF4"/>
    <w:rsid w:val="00863CCE"/>
    <w:rsid w:val="008B7C59"/>
    <w:rsid w:val="00994C77"/>
    <w:rsid w:val="009B6FF8"/>
    <w:rsid w:val="009F4946"/>
    <w:rsid w:val="00A43E96"/>
    <w:rsid w:val="00AB11BB"/>
    <w:rsid w:val="00AE494A"/>
    <w:rsid w:val="00B27BDB"/>
    <w:rsid w:val="00B50F28"/>
    <w:rsid w:val="00B6444D"/>
    <w:rsid w:val="00B676CC"/>
    <w:rsid w:val="00B83FE8"/>
    <w:rsid w:val="00B9593A"/>
    <w:rsid w:val="00BA072D"/>
    <w:rsid w:val="00BA10A4"/>
    <w:rsid w:val="00BD5ACB"/>
    <w:rsid w:val="00BD6F19"/>
    <w:rsid w:val="00BE7BA6"/>
    <w:rsid w:val="00C5714D"/>
    <w:rsid w:val="00C72956"/>
    <w:rsid w:val="00C957B8"/>
    <w:rsid w:val="00CA2529"/>
    <w:rsid w:val="00CB0CD3"/>
    <w:rsid w:val="00CB2021"/>
    <w:rsid w:val="00CF3ED1"/>
    <w:rsid w:val="00D7596A"/>
    <w:rsid w:val="00DA1368"/>
    <w:rsid w:val="00DB4226"/>
    <w:rsid w:val="00DB4EC8"/>
    <w:rsid w:val="00DD6F23"/>
    <w:rsid w:val="00DF1B23"/>
    <w:rsid w:val="00E04202"/>
    <w:rsid w:val="00E16179"/>
    <w:rsid w:val="00E305BB"/>
    <w:rsid w:val="00E45E3B"/>
    <w:rsid w:val="00E50D9C"/>
    <w:rsid w:val="00E613E3"/>
    <w:rsid w:val="00E71CBF"/>
    <w:rsid w:val="00E73B47"/>
    <w:rsid w:val="00EB1035"/>
    <w:rsid w:val="00EE1B00"/>
    <w:rsid w:val="00EE29C2"/>
    <w:rsid w:val="00F036B0"/>
    <w:rsid w:val="00F0697B"/>
    <w:rsid w:val="00F10556"/>
    <w:rsid w:val="00F155A2"/>
    <w:rsid w:val="00F55FD3"/>
    <w:rsid w:val="00F86C1E"/>
    <w:rsid w:val="00F95788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70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838BB8D-D591-AB49-A51E-5B8C63CB483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4F5FEBF-5D5A-4D2C-A033-79CFB27B14F6}"/>
</file>

<file path=customXml/itemProps3.xml><?xml version="1.0" encoding="utf-8"?>
<ds:datastoreItem xmlns:ds="http://schemas.openxmlformats.org/officeDocument/2006/customXml" ds:itemID="{148A4B0F-9B68-49F3-88BC-CF21ED50EF43}"/>
</file>

<file path=customXml/itemProps4.xml><?xml version="1.0" encoding="utf-8"?>
<ds:datastoreItem xmlns:ds="http://schemas.openxmlformats.org/officeDocument/2006/customXml" ds:itemID="{17D09372-BDC7-4542-8725-CF481A4F180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893</Characters>
  <Application>Microsoft Office Word</Application>
  <DocSecurity>0</DocSecurity>
  <Lines>7</Lines>
  <Paragraphs>2</Paragraphs>
  <ScaleCrop>false</ScaleCrop>
  <Manager/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2023-01-24T10:56:00Z</dcterms:created>
  <dcterms:modified xsi:type="dcterms:W3CDTF">2023-01-24T10:56:00Z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