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C1F4475" w:rsidR="007174F8" w:rsidRPr="00957C0F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57C0F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87D91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86679C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13D64FC0" w:rsidR="00DC08C1" w:rsidRPr="008241C0" w:rsidRDefault="00DC08C1" w:rsidP="008667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3C44F709" w:rsidR="00DC08C1" w:rsidRPr="008241C0" w:rsidRDefault="00DC08C1" w:rsidP="008667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86679C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679F681F" w:rsidR="003E0C05" w:rsidRDefault="00445715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3B25F1BF" w14:textId="6F63686A" w:rsidR="003E0C05" w:rsidRPr="00BB2E40" w:rsidRDefault="003E0C05" w:rsidP="0086679C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1DF97B11" w:rsidR="00DC08C1" w:rsidRPr="00050713" w:rsidRDefault="00445715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Outcomes</w:t>
            </w:r>
          </w:p>
          <w:p w14:paraId="2957C108" w14:textId="076EB37C" w:rsidR="00DC08C1" w:rsidRPr="00260CE9" w:rsidRDefault="00445715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perfect squares and square roots, concretely, </w:t>
            </w:r>
            <w:proofErr w:type="gramStart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Decomposing and composing numbers to investigate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equivalencies</w:t>
            </w:r>
            <w:proofErr w:type="gramEnd"/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240E94" w14:textId="77777777" w:rsidR="008E169D" w:rsidRDefault="009517F6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A99147A" w:rsidR="0086679C" w:rsidRPr="008E169D" w:rsidRDefault="0086679C" w:rsidP="0086679C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2639834C" w:rsidR="00DC08C1" w:rsidRPr="00260CE9" w:rsidRDefault="00445715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Decomposing and composing numbers to investigate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equivalencies</w:t>
            </w:r>
            <w:proofErr w:type="gramEnd"/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FCFBEDD" w14:textId="77777777" w:rsidR="008E169D" w:rsidRDefault="0020314B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7B363413" w14:textId="541E85DD" w:rsidR="008E169D" w:rsidRPr="008E169D" w:rsidRDefault="008E169D" w:rsidP="008E169D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27A2A8FC" w:rsidR="00CF1AF7" w:rsidRPr="00260CE9" w:rsidRDefault="00445715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048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AF048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F04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AF048F">
              <w:rPr>
                <w:rFonts w:asciiTheme="majorHAnsi" w:hAnsiTheme="majorHAnsi" w:cstheme="majorHAnsi"/>
                <w:sz w:val="20"/>
                <w:szCs w:val="20"/>
              </w:rPr>
              <w:t>Demonstrate an understanding of percents greater than or equal to 0%</w:t>
            </w:r>
            <w:r w:rsidRPr="00AF04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E7D401" w14:textId="77777777" w:rsidR="001D6718" w:rsidRDefault="001D6718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713DC628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15679F7" w14:textId="77777777" w:rsid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16" w14:textId="4FFA9D53" w:rsidR="0086679C" w:rsidRPr="008E169D" w:rsidRDefault="0086679C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67078C6A" w:rsidR="00DC08C1" w:rsidRPr="00260CE9" w:rsidRDefault="00445715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3CE84A5A" w:rsidR="0020314B" w:rsidRPr="00260CE9" w:rsidRDefault="00445715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Solve problems that involve rates,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ratios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75CA580C" w:rsidR="002C018D" w:rsidRPr="00C73C48" w:rsidRDefault="00BF0773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5E4DB7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86679C" w:rsidRPr="00FE233D" w:rsidRDefault="0086679C" w:rsidP="0086679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36794247" w:rsidR="0020314B" w:rsidRPr="00260CE9" w:rsidRDefault="00445715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multiplying and dividing positive fractions and mixed numbers, concretely,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5BA6DC26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86679C" w:rsidRPr="00260CE9" w:rsidRDefault="0086679C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64F060A1" w:rsidR="0020314B" w:rsidRPr="00260CE9" w:rsidRDefault="00445715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7 Demonstrate an understanding of multiplication and division of integers, concretely, </w:t>
            </w:r>
            <w:proofErr w:type="gramStart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19F57CF8" w14:textId="79CBC90B" w:rsidR="0020314B" w:rsidRPr="00FE233D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1DD427E" w14:textId="77777777" w:rsidR="0020314B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32680769" w:rsidR="007174F8" w:rsidRPr="00957C0F" w:rsidRDefault="00AC054A" w:rsidP="00957C0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CE6F4C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957C0F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86679C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239A3923" w:rsidR="003A40B7" w:rsidRPr="00260CE9" w:rsidRDefault="00345D0D" w:rsidP="008667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5F22EA86" w:rsidR="003A40B7" w:rsidRPr="005A1423" w:rsidRDefault="003A40B7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86679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2FE86315" w:rsidR="008268BD" w:rsidRPr="00260CE9" w:rsidRDefault="00445715" w:rsidP="008667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23B7D03" w:rsidR="003A40B7" w:rsidRPr="00260CE9" w:rsidRDefault="00445715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Outcomes</w:t>
            </w:r>
          </w:p>
          <w:p w14:paraId="7B363490" w14:textId="6E8EBF3D" w:rsidR="003A40B7" w:rsidRPr="00260CE9" w:rsidRDefault="00445715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B46EBA0" w:rsidR="00B31810" w:rsidRPr="00957C0F" w:rsidRDefault="00B31810" w:rsidP="00345D0D">
      <w:pPr>
        <w:jc w:val="center"/>
        <w:rPr>
          <w:rFonts w:asciiTheme="majorHAnsi" w:hAnsiTheme="majorHAnsi" w:cstheme="majorHAnsi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957C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86679C">
        <w:trPr>
          <w:trHeight w:val="567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6A1892C0" w:rsidR="003A40B7" w:rsidRPr="006E5567" w:rsidRDefault="003A40B7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  <w:vAlign w:val="center"/>
          </w:tcPr>
          <w:p w14:paraId="7B3634AD" w14:textId="4222C95D" w:rsidR="003A40B7" w:rsidRPr="006E5567" w:rsidRDefault="003A40B7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86679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FA6908" w14:textId="56C61FC5" w:rsidR="008268BD" w:rsidRDefault="00445715" w:rsidP="0086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2668EB23" w14:textId="328C46B1" w:rsidR="008268BD" w:rsidRDefault="008268BD" w:rsidP="0086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04F55809" w:rsidR="003A40B7" w:rsidRPr="006E5567" w:rsidRDefault="0044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Outcomes</w:t>
            </w:r>
          </w:p>
          <w:p w14:paraId="6B7F29E0" w14:textId="42D241B5" w:rsidR="00260CE9" w:rsidRPr="00996386" w:rsidRDefault="0044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Model and solve problems using linear equations of the form: </w:t>
            </w:r>
          </w:p>
          <w:p w14:paraId="42260F4E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51D3147E" w14:textId="4970B63D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864BE3">
              <w:rPr>
                <w:rFonts w:asciiTheme="majorHAnsi" w:hAnsiTheme="majorHAnsi" w:cs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=b</m:t>
              </m:r>
            </m:oMath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a ≠ 0 </w:t>
            </w:r>
          </w:p>
          <w:p w14:paraId="2D3C4C94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3058963" w14:textId="1841011D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+b=c , </m:t>
              </m:r>
            </m:oMath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626ED79E" w14:textId="77777777" w:rsidR="00445715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proofErr w:type="gramStart"/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a(</w:t>
            </w:r>
            <w:proofErr w:type="gramEnd"/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3634AF" w14:textId="12CD20C5" w:rsidR="003A40B7" w:rsidRPr="006E5567" w:rsidRDefault="0044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concretely, </w:t>
            </w:r>
            <w:proofErr w:type="gramStart"/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pictorially</w:t>
            </w:r>
            <w:proofErr w:type="gramEnd"/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symbolically, 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where </w:t>
            </w:r>
            <w:r w:rsidR="00260CE9"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60CE9"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260CE9" w:rsidRPr="00864BE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="00260CE9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</w:t>
            </w:r>
            <w:r w:rsidRPr="00864B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4a + 12 = 4(a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213D9802" w:rsidR="007174F8" w:rsidRPr="00957C0F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957C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957C0F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957C0F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836"/>
        <w:gridCol w:w="4241"/>
        <w:gridCol w:w="10"/>
      </w:tblGrid>
      <w:tr w:rsidR="00C5385C" w:rsidRPr="00245E83" w14:paraId="7B3634BC" w14:textId="77777777" w:rsidTr="0086679C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5D2789E6" w:rsidR="00C5385C" w:rsidRPr="00260CE9" w:rsidRDefault="00C5385C" w:rsidP="008667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450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174" w:type="pct"/>
            <w:gridSpan w:val="2"/>
            <w:shd w:val="clear" w:color="auto" w:fill="F2DBDB" w:themeFill="accent2" w:themeFillTint="33"/>
            <w:vAlign w:val="center"/>
          </w:tcPr>
          <w:p w14:paraId="7B3634BB" w14:textId="5BFE73BF" w:rsidR="00C5385C" w:rsidRPr="00245E83" w:rsidRDefault="00C5385C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86679C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4E81A516" w:rsidR="008268BD" w:rsidRPr="00260CE9" w:rsidRDefault="00445715" w:rsidP="0086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358E8F13" w:rsidR="00C5385C" w:rsidRPr="00260CE9" w:rsidRDefault="0044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Outcomes</w:t>
            </w:r>
          </w:p>
          <w:p w14:paraId="7B3634BD" w14:textId="66CA3A71" w:rsidR="0078184A" w:rsidRPr="00260CE9" w:rsidRDefault="00864BE3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Develop and apply the Pythagorean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heorem to solve problems. </w:t>
            </w:r>
          </w:p>
        </w:tc>
        <w:tc>
          <w:tcPr>
            <w:tcW w:w="1450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C5B5059" w14:textId="4FCA70A8" w:rsidR="00E722D9" w:rsidRDefault="00AB7F8F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Selecting and using units to estimate, measure, construct, and make </w:t>
            </w:r>
            <w:proofErr w:type="gramStart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comparisons</w:t>
            </w:r>
            <w:proofErr w:type="gramEnd"/>
          </w:p>
          <w:p w14:paraId="2D0DEDCA" w14:textId="682AAA87" w:rsidR="007B466E" w:rsidRPr="00404729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7B466E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0F47DD56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5071AF" w:rsidRPr="00404729" w:rsidRDefault="005071AF" w:rsidP="005071AF">
            <w:pPr>
              <w:pStyle w:val="ListParagraph"/>
              <w:keepNext/>
              <w:spacing w:after="60"/>
              <w:ind w:left="172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2883ABEA" w:rsidR="0078184A" w:rsidRPr="00260CE9" w:rsidRDefault="00864BE3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 Draw and construct nets for 3-D objects. </w:t>
            </w:r>
          </w:p>
        </w:tc>
        <w:tc>
          <w:tcPr>
            <w:tcW w:w="1450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168" w:type="pct"/>
            <w:shd w:val="clear" w:color="auto" w:fill="auto"/>
          </w:tcPr>
          <w:p w14:paraId="43979BA7" w14:textId="4625AA76" w:rsidR="00C5385C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3338C5E4" w14:textId="77777777" w:rsidR="007B466E" w:rsidRDefault="007B466E" w:rsidP="00404729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7B3634C5" w14:textId="6DA66E30" w:rsidR="005071AF" w:rsidRPr="00404729" w:rsidRDefault="005071AF" w:rsidP="005071AF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7730DC63" w:rsidR="00260CE9" w:rsidRPr="00260CE9" w:rsidRDefault="005071AF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 Determine the surface area of: </w:t>
            </w:r>
          </w:p>
          <w:p w14:paraId="25270A34" w14:textId="77777777" w:rsidR="005071AF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4CD86853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7168FAE3" w14:textId="77777777" w:rsidR="005071AF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</w:t>
            </w:r>
          </w:p>
          <w:p w14:paraId="581CAD78" w14:textId="65BF27DB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168" w:type="pct"/>
            <w:shd w:val="clear" w:color="auto" w:fill="auto"/>
          </w:tcPr>
          <w:p w14:paraId="2271E193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404729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22CCEEB" w14:textId="77777777" w:rsidR="00BF68AB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23C2606" w14:textId="77777777" w:rsidR="005071AF" w:rsidRDefault="005071AF" w:rsidP="005071A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Style w:val="eop"/>
              </w:rPr>
            </w:pPr>
          </w:p>
          <w:p w14:paraId="2C429BE9" w14:textId="1E059615" w:rsidR="005071AF" w:rsidRPr="009567F6" w:rsidRDefault="005071AF" w:rsidP="005071A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CE9" w:rsidRPr="00245E83" w14:paraId="265D1C38" w14:textId="77777777" w:rsidTr="009517F6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5E6703DA" w:rsidR="00260CE9" w:rsidRPr="00260CE9" w:rsidRDefault="005071AF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4 Develop and apply formulas for determining the volume of right prisms and right cylinders. </w:t>
            </w:r>
          </w:p>
        </w:tc>
        <w:tc>
          <w:tcPr>
            <w:tcW w:w="1450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168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C21EF82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5071AF" w:rsidRPr="009567F6" w:rsidRDefault="005071AF" w:rsidP="005071A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1C5F8D01" w:rsidR="00CA3760" w:rsidRPr="00957C0F" w:rsidRDefault="00CA3760" w:rsidP="00957C0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957C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957C0F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957C0F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86679C">
        <w:trPr>
          <w:trHeight w:val="567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0CDECE62" w:rsidR="00E91821" w:rsidRPr="00245E83" w:rsidRDefault="00E91821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  <w:vAlign w:val="center"/>
          </w:tcPr>
          <w:p w14:paraId="7B3634EA" w14:textId="1841B135" w:rsidR="00E91821" w:rsidRPr="00245E83" w:rsidRDefault="00E91821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86679C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49606F5B" w:rsidR="008268BD" w:rsidRDefault="00445715" w:rsidP="0086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4037CDCD" w:rsidR="00E91821" w:rsidRPr="00245E83" w:rsidRDefault="0044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Outcomes</w:t>
            </w:r>
            <w:r w:rsidR="00E91821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5AA03149" w:rsidR="00DF631E" w:rsidRPr="00260CE9" w:rsidRDefault="005071AF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Draw and interpret top, </w:t>
            </w:r>
            <w:proofErr w:type="gramStart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front</w:t>
            </w:r>
            <w:proofErr w:type="gramEnd"/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Big Idea: Objects can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 located in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Pr="00957C0F" w:rsidRDefault="0005108A" w:rsidP="006939B9">
      <w:pPr>
        <w:jc w:val="center"/>
        <w:rPr>
          <w:rFonts w:asciiTheme="majorHAnsi" w:hAnsiTheme="majorHAnsi" w:cstheme="majorHAnsi"/>
          <w:b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357EC751" w:rsidR="006939B9" w:rsidRPr="00957C0F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957C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957C0F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86679C">
        <w:trPr>
          <w:trHeight w:val="567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5B3F2101" w:rsidR="006939B9" w:rsidRPr="00245E83" w:rsidRDefault="006939B9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  <w:vAlign w:val="center"/>
          </w:tcPr>
          <w:p w14:paraId="2F9FE35F" w14:textId="60D85F71" w:rsidR="006939B9" w:rsidRPr="00245E83" w:rsidRDefault="006939B9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86679C">
        <w:trPr>
          <w:trHeight w:val="567"/>
        </w:trPr>
        <w:tc>
          <w:tcPr>
            <w:tcW w:w="9827" w:type="dxa"/>
            <w:gridSpan w:val="3"/>
            <w:shd w:val="clear" w:color="auto" w:fill="D9D9D9" w:themeFill="background1" w:themeFillShade="D9"/>
            <w:vAlign w:val="center"/>
          </w:tcPr>
          <w:p w14:paraId="70C28061" w14:textId="0108E5EE" w:rsidR="008268BD" w:rsidRDefault="00445715" w:rsidP="0086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02EA0BEE" w:rsidR="006939B9" w:rsidRPr="00245E83" w:rsidRDefault="0044571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Outcomes</w:t>
            </w:r>
            <w:r w:rsidR="006939B9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86992B1" w14:textId="1FE1FD34" w:rsidR="005071AF" w:rsidRDefault="005071A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tessellation by:</w:t>
            </w:r>
          </w:p>
          <w:p w14:paraId="37F36C76" w14:textId="7A34D656" w:rsidR="005071AF" w:rsidRPr="005071AF" w:rsidRDefault="005071AF" w:rsidP="005071AF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071AF">
              <w:rPr>
                <w:rFonts w:asciiTheme="majorHAnsi" w:hAnsiTheme="majorHAnsi" w:cstheme="majorHAnsi"/>
                <w:sz w:val="20"/>
                <w:szCs w:val="20"/>
              </w:rPr>
              <w:t xml:space="preserve">xplaining the properties of shapes that make tessellating </w:t>
            </w:r>
            <w:proofErr w:type="gramStart"/>
            <w:r w:rsidRPr="005071AF">
              <w:rPr>
                <w:rFonts w:asciiTheme="majorHAnsi" w:hAnsiTheme="majorHAnsi" w:cstheme="majorHAnsi"/>
                <w:sz w:val="20"/>
                <w:szCs w:val="20"/>
              </w:rPr>
              <w:t>possible</w:t>
            </w:r>
            <w:proofErr w:type="gramEnd"/>
          </w:p>
          <w:p w14:paraId="08192C9E" w14:textId="68F6B813" w:rsidR="005071AF" w:rsidRPr="005071AF" w:rsidRDefault="005071AF" w:rsidP="005071AF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5071AF">
              <w:rPr>
                <w:rFonts w:asciiTheme="majorHAnsi" w:hAnsiTheme="majorHAnsi" w:cstheme="majorHAnsi"/>
                <w:sz w:val="20"/>
                <w:szCs w:val="20"/>
              </w:rPr>
              <w:t>reating tessellations</w:t>
            </w:r>
          </w:p>
          <w:p w14:paraId="440D9F51" w14:textId="1FF09D7E" w:rsidR="006939B9" w:rsidRPr="005071AF" w:rsidRDefault="005071AF" w:rsidP="005071AF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5071AF">
              <w:rPr>
                <w:rFonts w:asciiTheme="majorHAnsi" w:hAnsiTheme="majorHAnsi" w:cstheme="majorHAnsi"/>
                <w:sz w:val="20"/>
                <w:szCs w:val="20"/>
              </w:rPr>
              <w:t>dentifying tessellations in the environment</w:t>
            </w:r>
            <w:r w:rsidR="00260CE9" w:rsidRPr="005071A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2-D shapes and 3-D solids can be transformed in many ways and analyzed for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9CC092C" w:rsidR="007174F8" w:rsidRPr="00957C0F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957C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957C0F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957C0F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86679C">
        <w:trPr>
          <w:trHeight w:val="567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72A304E9" w:rsidR="0004390F" w:rsidRPr="00147BC0" w:rsidRDefault="0004390F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  <w:vAlign w:val="center"/>
          </w:tcPr>
          <w:p w14:paraId="7B363503" w14:textId="7A3B48D7" w:rsidR="0004390F" w:rsidRPr="00147BC0" w:rsidRDefault="0004390F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86679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65DF7BE2" w:rsidR="008268BD" w:rsidRDefault="00445715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 w:rsidR="008268BD"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6F7B5700" w:rsidR="0004390F" w:rsidRPr="00996386" w:rsidRDefault="0044571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Outcomes</w:t>
            </w:r>
          </w:p>
          <w:p w14:paraId="7B36350A" w14:textId="5DA6C689" w:rsidR="0004390F" w:rsidRPr="00147BC0" w:rsidRDefault="005071A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Critique ways in which data is presented.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Creating graphical displays of collected </w:t>
            </w:r>
            <w:proofErr w:type="gramStart"/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Reading and interpreting data displays and analyzing </w:t>
            </w:r>
            <w:proofErr w:type="gram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variability</w:t>
            </w:r>
            <w:proofErr w:type="gramEnd"/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36350D" w14:textId="4D5ED5BC" w:rsidR="00E75683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  <w:r w:rsidRPr="001B0F5F">
              <w:rPr>
                <w:rStyle w:val="eop"/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70392C33" w:rsidR="00E86A0A" w:rsidRPr="00957C0F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7C0F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445715" w:rsidRPr="00957C0F">
        <w:rPr>
          <w:rFonts w:asciiTheme="majorHAnsi" w:hAnsiTheme="majorHAnsi" w:cstheme="majorHAnsi"/>
          <w:b/>
          <w:bCs/>
          <w:sz w:val="28"/>
          <w:szCs w:val="28"/>
        </w:rPr>
        <w:t>New Brunswick</w:t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7C46">
        <w:rPr>
          <w:rFonts w:asciiTheme="majorHAnsi" w:hAnsiTheme="majorHAnsi" w:cstheme="majorHAnsi"/>
          <w:b/>
          <w:bCs/>
          <w:sz w:val="28"/>
          <w:szCs w:val="28"/>
        </w:rPr>
        <w:t xml:space="preserve">Mathematics Curriculum 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957C0F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996386" w:rsidRPr="00957C0F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52563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86A0A" w:rsidRPr="00957C0F">
        <w:rPr>
          <w:rFonts w:asciiTheme="majorHAnsi" w:hAnsiTheme="majorHAnsi" w:cstheme="majorHAnsi"/>
          <w:b/>
          <w:sz w:val="28"/>
          <w:szCs w:val="28"/>
        </w:rPr>
        <w:t xml:space="preserve">(Statistics and Probability: </w:t>
      </w:r>
      <w:r w:rsidR="00F41626" w:rsidRPr="00957C0F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957C0F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86679C">
        <w:trPr>
          <w:trHeight w:val="567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7C8E2AE8" w:rsidR="00E86A0A" w:rsidRPr="00147BC0" w:rsidRDefault="00E86A0A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9E7C46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86679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  <w:vAlign w:val="center"/>
          </w:tcPr>
          <w:p w14:paraId="4CC8F1C4" w14:textId="6C2B9851" w:rsidR="00E86A0A" w:rsidRPr="00147BC0" w:rsidRDefault="00E86A0A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957C0F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86679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7A7C4" w14:textId="2E4B872A" w:rsidR="008268BD" w:rsidRDefault="00445715" w:rsidP="008667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5C924F0E" w:rsidR="00E86A0A" w:rsidRPr="00147BC0" w:rsidRDefault="00445715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Outcomes</w:t>
            </w:r>
          </w:p>
          <w:p w14:paraId="5228B5E3" w14:textId="7E752462" w:rsidR="00D245D6" w:rsidRPr="00996386" w:rsidRDefault="005071AF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the language and tools of chance to describe and predict </w:t>
            </w:r>
            <w:proofErr w:type="gram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events</w:t>
            </w:r>
            <w:proofErr w:type="gramEnd"/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C8DF2C1" w14:textId="0376D969" w:rsidR="00E75683" w:rsidRPr="001B0F5F" w:rsidRDefault="00E75683" w:rsidP="001B0F5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1B0F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B0F5F">
              <w:rPr>
                <w:rStyle w:val="eop"/>
                <w:rFonts w:ascii="Open Sans" w:hAnsi="Open Sans" w:cs="Open Sans"/>
                <w:color w:val="C62828"/>
              </w:rPr>
              <w:t> </w:t>
            </w:r>
          </w:p>
          <w:p w14:paraId="59DC39BF" w14:textId="77777777" w:rsidR="00E75683" w:rsidRDefault="00E75683" w:rsidP="00E75683">
            <w:pPr>
              <w:shd w:val="clear" w:color="auto" w:fill="FFFFFF"/>
              <w:rPr>
                <w:rStyle w:val="eop"/>
                <w:rFonts w:ascii="Open Sans" w:hAnsi="Open Sans" w:cs="Open Sans"/>
                <w:color w:val="C62828"/>
              </w:rPr>
            </w:pPr>
          </w:p>
          <w:p w14:paraId="4E3C602B" w14:textId="77777777" w:rsidR="00E75683" w:rsidRDefault="00E75683" w:rsidP="00E75683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BF5F354" w14:textId="7E04FCD2" w:rsidR="00265C9F" w:rsidRPr="00145881" w:rsidRDefault="00265C9F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D5CE" w14:textId="77777777" w:rsidR="00BC2489" w:rsidRDefault="00BC2489">
      <w:r>
        <w:separator/>
      </w:r>
    </w:p>
  </w:endnote>
  <w:endnote w:type="continuationSeparator" w:id="0">
    <w:p w14:paraId="5A39CE58" w14:textId="77777777" w:rsidR="00BC2489" w:rsidRDefault="00B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A2EE6F8" w:rsidR="009819B5" w:rsidRPr="00957C0F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957C0F">
      <w:rPr>
        <w:rFonts w:asciiTheme="majorHAnsi" w:hAnsiTheme="majorHAnsi" w:cstheme="majorHAnsi"/>
        <w:color w:val="000000"/>
      </w:rPr>
      <w:t xml:space="preserve">Mathology </w:t>
    </w:r>
    <w:r w:rsidR="009E7C46">
      <w:rPr>
        <w:rFonts w:asciiTheme="majorHAnsi" w:hAnsiTheme="majorHAnsi" w:cstheme="majorHAnsi"/>
        <w:color w:val="000000"/>
      </w:rPr>
      <w:t xml:space="preserve">Grade </w:t>
    </w:r>
    <w:r w:rsidR="00E75683" w:rsidRPr="00957C0F">
      <w:rPr>
        <w:rFonts w:asciiTheme="majorHAnsi" w:hAnsiTheme="majorHAnsi" w:cstheme="majorHAnsi"/>
        <w:color w:val="000000"/>
      </w:rPr>
      <w:t>8</w:t>
    </w:r>
    <w:r w:rsidRPr="00957C0F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957C0F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5715" w:rsidRPr="00957C0F">
      <w:rPr>
        <w:rFonts w:asciiTheme="majorHAnsi" w:hAnsiTheme="majorHAnsi" w:cstheme="majorHAnsi"/>
        <w:color w:val="000000"/>
      </w:rPr>
      <w:t>New Brunswick</w:t>
    </w:r>
  </w:p>
  <w:p w14:paraId="7B363522" w14:textId="0C7CBCE6" w:rsidR="009819B5" w:rsidRPr="00621211" w:rsidRDefault="0062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621211">
      <w:rPr>
        <w:rFonts w:asciiTheme="majorHAnsi" w:hAnsiTheme="majorHAnsi" w:cstheme="majorHAnsi"/>
        <w:color w:val="000000"/>
      </w:rPr>
      <w:t>Version 09/0</w:t>
    </w:r>
    <w:r w:rsidR="00A87D91">
      <w:rPr>
        <w:rFonts w:asciiTheme="majorHAnsi" w:hAnsiTheme="majorHAnsi" w:cstheme="majorHAnsi"/>
        <w:color w:val="000000"/>
      </w:rPr>
      <w:t>8</w:t>
    </w:r>
    <w:r w:rsidRPr="00621211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A87D91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A87D91">
      <w:rPr>
        <w:rFonts w:asciiTheme="majorHAnsi" w:hAnsiTheme="majorHAnsi" w:cstheme="majorHAnsi"/>
        <w:color w:val="000000"/>
      </w:rPr>
      <w:fldChar w:fldCharType="begin"/>
    </w:r>
    <w:r w:rsidRPr="00A87D91">
      <w:rPr>
        <w:rFonts w:asciiTheme="majorHAnsi" w:hAnsiTheme="majorHAnsi" w:cstheme="majorHAnsi"/>
        <w:color w:val="000000"/>
      </w:rPr>
      <w:instrText>PAGE</w:instrText>
    </w:r>
    <w:r w:rsidRPr="00A87D91">
      <w:rPr>
        <w:rFonts w:asciiTheme="majorHAnsi" w:hAnsiTheme="majorHAnsi" w:cstheme="majorHAnsi"/>
        <w:color w:val="000000"/>
      </w:rPr>
      <w:fldChar w:fldCharType="separate"/>
    </w:r>
    <w:r w:rsidRPr="00A87D91">
      <w:rPr>
        <w:rFonts w:asciiTheme="majorHAnsi" w:hAnsiTheme="majorHAnsi" w:cstheme="majorHAnsi"/>
        <w:noProof/>
        <w:color w:val="000000"/>
      </w:rPr>
      <w:t>4</w:t>
    </w:r>
    <w:r w:rsidRPr="00A87D91">
      <w:rPr>
        <w:rFonts w:asciiTheme="majorHAnsi" w:hAnsiTheme="majorHAnsi" w:cstheme="majorHAnsi"/>
        <w:color w:val="000000"/>
      </w:rPr>
      <w:fldChar w:fldCharType="end"/>
    </w:r>
    <w:r w:rsidRPr="00A87D91">
      <w:rPr>
        <w:rFonts w:asciiTheme="majorHAnsi" w:hAnsiTheme="majorHAnsi" w:cstheme="majorHAnsi"/>
        <w:b/>
        <w:color w:val="000000"/>
      </w:rPr>
      <w:t xml:space="preserve"> </w:t>
    </w:r>
    <w:r w:rsidRPr="00A87D91">
      <w:rPr>
        <w:rFonts w:asciiTheme="majorHAnsi" w:hAnsiTheme="majorHAnsi" w:cstheme="majorHAnsi"/>
        <w:color w:val="000000"/>
      </w:rPr>
      <w:t>|</w:t>
    </w:r>
    <w:r w:rsidRPr="00A87D91">
      <w:rPr>
        <w:rFonts w:asciiTheme="majorHAnsi" w:hAnsiTheme="majorHAnsi" w:cstheme="majorHAnsi"/>
        <w:b/>
        <w:color w:val="000000"/>
      </w:rPr>
      <w:t xml:space="preserve"> </w:t>
    </w:r>
    <w:r w:rsidRPr="00A87D91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B509" w14:textId="77777777" w:rsidR="00BC2489" w:rsidRDefault="00BC2489">
      <w:r>
        <w:separator/>
      </w:r>
    </w:p>
  </w:footnote>
  <w:footnote w:type="continuationSeparator" w:id="0">
    <w:p w14:paraId="44BFA2BA" w14:textId="77777777" w:rsidR="00BC2489" w:rsidRDefault="00BC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006B"/>
    <w:multiLevelType w:val="hybridMultilevel"/>
    <w:tmpl w:val="852A2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2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6"/>
  </w:num>
  <w:num w:numId="9" w16cid:durableId="692343642">
    <w:abstractNumId w:val="24"/>
  </w:num>
  <w:num w:numId="10" w16cid:durableId="112944874">
    <w:abstractNumId w:val="33"/>
  </w:num>
  <w:num w:numId="11" w16cid:durableId="2088529074">
    <w:abstractNumId w:val="26"/>
  </w:num>
  <w:num w:numId="12" w16cid:durableId="2083326858">
    <w:abstractNumId w:val="31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5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4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8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7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  <w:num w:numId="39" w16cid:durableId="14646904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5EDB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D6718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136B2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53014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45715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1AF"/>
    <w:rsid w:val="00507937"/>
    <w:rsid w:val="00513786"/>
    <w:rsid w:val="0051531D"/>
    <w:rsid w:val="00521259"/>
    <w:rsid w:val="00522D13"/>
    <w:rsid w:val="00524722"/>
    <w:rsid w:val="00525635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81F61"/>
    <w:rsid w:val="00590F77"/>
    <w:rsid w:val="0059747B"/>
    <w:rsid w:val="00597A03"/>
    <w:rsid w:val="005A1423"/>
    <w:rsid w:val="005A2C12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211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03D6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3131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BE3"/>
    <w:rsid w:val="00864FAB"/>
    <w:rsid w:val="0086679C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2081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57C0F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E7C46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279C4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41ED"/>
    <w:rsid w:val="00A77698"/>
    <w:rsid w:val="00A77BB1"/>
    <w:rsid w:val="00A87D9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48F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A54E7"/>
    <w:rsid w:val="00BB2E40"/>
    <w:rsid w:val="00BB5881"/>
    <w:rsid w:val="00BC2489"/>
    <w:rsid w:val="00BC44B5"/>
    <w:rsid w:val="00BD0D6D"/>
    <w:rsid w:val="00BD35AC"/>
    <w:rsid w:val="00BE11AA"/>
    <w:rsid w:val="00BE15B3"/>
    <w:rsid w:val="00BF077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6F4C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FB1B6-9080-4294-BC6D-9B0A74FAF4F4}"/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19</cp:revision>
  <dcterms:created xsi:type="dcterms:W3CDTF">2023-08-18T19:59:00Z</dcterms:created>
  <dcterms:modified xsi:type="dcterms:W3CDTF">2023-09-08T12:51:00Z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