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14:paraId="0B439C0F" w14:textId="77777777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437C1BCF" w14:textId="04661E92" w:rsidR="00E37F0B" w:rsidRPr="00E37F0B" w:rsidRDefault="00E37F0B" w:rsidP="00047CB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816045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="00047CB2">
              <w:rPr>
                <w:rFonts w:ascii="Arial" w:hAnsi="Arial" w:cs="Arial"/>
                <w:b/>
                <w:sz w:val="30"/>
                <w:szCs w:val="30"/>
                <w:lang w:val="fr-CA"/>
              </w:rPr>
              <w:t>8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047CB2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J’écoute</w:t>
            </w:r>
            <w:r w:rsidR="00E52408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!</w:t>
            </w:r>
          </w:p>
        </w:tc>
      </w:tr>
    </w:tbl>
    <w:p w14:paraId="3BC6A658" w14:textId="77777777" w:rsidR="00E37F0B" w:rsidRPr="00816045" w:rsidRDefault="00E37F0B" w:rsidP="00E37F0B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Style w:val="TableGrid"/>
        <w:tblW w:w="8622" w:type="dxa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1"/>
        <w:gridCol w:w="4311"/>
      </w:tblGrid>
      <w:tr w:rsidR="00047CB2" w14:paraId="1CB39E5E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351A2841" w14:textId="049FE022" w:rsidR="00047CB2" w:rsidRPr="00047CB2" w:rsidRDefault="00047CB2" w:rsidP="00450380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que Cheyenne pense que tous les Canadiens et toutes les Canadiennes devraient savoir</w:t>
            </w:r>
            <w:r w:rsidR="00E52408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6F9017AC" w14:textId="642093B2" w:rsidR="00047CB2" w:rsidRPr="00450380" w:rsidRDefault="00047CB2" w:rsidP="00450380">
            <w:pPr>
              <w:rPr>
                <w:b/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que Cheyenne pense que tous les Canadiens et toutes les Canadiennes devraient savoir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33C17B0A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337A094B" w14:textId="31629288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 xml:space="preserve">Quels mots </w:t>
            </w:r>
            <w:r w:rsidR="00ED566D">
              <w:rPr>
                <w:sz w:val="22"/>
                <w:szCs w:val="22"/>
              </w:rPr>
              <w:t xml:space="preserve">est-ce que Cheyenne connaît en </w:t>
            </w:r>
            <w:proofErr w:type="spellStart"/>
            <w:r w:rsidR="00ED566D">
              <w:rPr>
                <w:sz w:val="22"/>
                <w:szCs w:val="22"/>
              </w:rPr>
              <w:t>s</w:t>
            </w:r>
            <w:r w:rsidRPr="00047CB2">
              <w:rPr>
                <w:sz w:val="22"/>
                <w:szCs w:val="22"/>
              </w:rPr>
              <w:t>ecwepemc</w:t>
            </w:r>
            <w:r w:rsidR="00ED566D">
              <w:rPr>
                <w:sz w:val="22"/>
                <w:szCs w:val="22"/>
              </w:rPr>
              <w:t>tsin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35B31F38" w14:textId="50CF0794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 xml:space="preserve">Quels mots </w:t>
            </w:r>
            <w:r w:rsidR="00ED566D">
              <w:rPr>
                <w:sz w:val="22"/>
                <w:szCs w:val="22"/>
              </w:rPr>
              <w:t xml:space="preserve">est-ce que Cheyenne connaît en </w:t>
            </w:r>
            <w:proofErr w:type="spellStart"/>
            <w:r w:rsidR="00ED566D">
              <w:rPr>
                <w:sz w:val="22"/>
                <w:szCs w:val="22"/>
              </w:rPr>
              <w:t>s</w:t>
            </w:r>
            <w:r w:rsidRPr="00047CB2">
              <w:rPr>
                <w:sz w:val="22"/>
                <w:szCs w:val="22"/>
              </w:rPr>
              <w:t>ecwepemc</w:t>
            </w:r>
            <w:r w:rsidR="00ED566D">
              <w:rPr>
                <w:sz w:val="22"/>
                <w:szCs w:val="22"/>
              </w:rPr>
              <w:t>tsin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252CC8E5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209A045A" w14:textId="2D9C361C" w:rsidR="00047CB2" w:rsidRPr="00450380" w:rsidRDefault="00ED566D" w:rsidP="00450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Combien de langues a</w:t>
            </w:r>
            <w:r w:rsidR="00047CB2" w:rsidRPr="00047CB2">
              <w:rPr>
                <w:sz w:val="22"/>
                <w:szCs w:val="22"/>
              </w:rPr>
              <w:t>utochtones sont parlées de nos jours au Canada</w:t>
            </w:r>
            <w:r>
              <w:rPr>
                <w:sz w:val="22"/>
                <w:szCs w:val="22"/>
              </w:rPr>
              <w:t xml:space="preserve"> </w:t>
            </w:r>
            <w:r w:rsidR="00047CB2"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57B57235" w14:textId="3D0984DF" w:rsidR="00047CB2" w:rsidRPr="00047CB2" w:rsidRDefault="00ED566D" w:rsidP="00450380">
            <w:pPr>
              <w:tabs>
                <w:tab w:val="left" w:pos="11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Combien de langues a</w:t>
            </w:r>
            <w:r w:rsidR="00047CB2" w:rsidRPr="00047CB2">
              <w:rPr>
                <w:sz w:val="22"/>
                <w:szCs w:val="22"/>
              </w:rPr>
              <w:t>utochtones sont parlées de nos jours au Canada</w:t>
            </w:r>
            <w:r>
              <w:rPr>
                <w:sz w:val="22"/>
                <w:szCs w:val="22"/>
              </w:rPr>
              <w:t xml:space="preserve"> </w:t>
            </w:r>
            <w:r w:rsidR="00047CB2" w:rsidRPr="00047CB2">
              <w:rPr>
                <w:sz w:val="22"/>
                <w:szCs w:val="22"/>
              </w:rPr>
              <w:t>?</w:t>
            </w:r>
          </w:p>
        </w:tc>
      </w:tr>
      <w:tr w:rsidR="00047CB2" w14:paraId="1774492C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4223B2D0" w14:textId="725925E2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</w:t>
            </w:r>
            <w:r w:rsidR="00ED566D">
              <w:rPr>
                <w:sz w:val="22"/>
                <w:szCs w:val="22"/>
              </w:rPr>
              <w:t xml:space="preserve">i peut encore parler la langue </w:t>
            </w:r>
            <w:proofErr w:type="spellStart"/>
            <w:r w:rsidR="00ED566D">
              <w:rPr>
                <w:sz w:val="22"/>
                <w:szCs w:val="22"/>
              </w:rPr>
              <w:t>s</w:t>
            </w:r>
            <w:r w:rsidRPr="00047CB2">
              <w:rPr>
                <w:sz w:val="22"/>
                <w:szCs w:val="22"/>
              </w:rPr>
              <w:t>ecwepemc</w:t>
            </w:r>
            <w:r w:rsidR="00ED566D">
              <w:rPr>
                <w:sz w:val="22"/>
                <w:szCs w:val="22"/>
              </w:rPr>
              <w:t>tsin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1793484E" w14:textId="16B43F55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</w:t>
            </w:r>
            <w:r w:rsidR="00ED566D">
              <w:rPr>
                <w:sz w:val="22"/>
                <w:szCs w:val="22"/>
              </w:rPr>
              <w:t xml:space="preserve">i peut encore parler la langue </w:t>
            </w:r>
            <w:proofErr w:type="spellStart"/>
            <w:r w:rsidR="00ED566D">
              <w:rPr>
                <w:sz w:val="22"/>
                <w:szCs w:val="22"/>
              </w:rPr>
              <w:t>s</w:t>
            </w:r>
            <w:r w:rsidRPr="00047CB2">
              <w:rPr>
                <w:sz w:val="22"/>
                <w:szCs w:val="22"/>
              </w:rPr>
              <w:t>ecwepemc</w:t>
            </w:r>
            <w:r w:rsidR="00ED566D">
              <w:rPr>
                <w:sz w:val="22"/>
                <w:szCs w:val="22"/>
              </w:rPr>
              <w:t>tsin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31723B89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0809F424" w14:textId="13800AA0" w:rsidR="00047CB2" w:rsidRPr="00047CB2" w:rsidRDefault="00ED566D" w:rsidP="004503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Où vivaient les </w:t>
            </w:r>
            <w:proofErr w:type="spellStart"/>
            <w:r>
              <w:rPr>
                <w:sz w:val="22"/>
                <w:szCs w:val="22"/>
              </w:rPr>
              <w:t>Secwepemc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47CB2" w:rsidRPr="00047CB2">
              <w:rPr>
                <w:sz w:val="22"/>
                <w:szCs w:val="22"/>
              </w:rPr>
              <w:t>en été</w:t>
            </w:r>
            <w:r>
              <w:rPr>
                <w:sz w:val="22"/>
                <w:szCs w:val="22"/>
              </w:rPr>
              <w:t xml:space="preserve"> </w:t>
            </w:r>
            <w:r w:rsidR="00047CB2" w:rsidRPr="00047CB2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br/>
            </w:r>
            <w:r w:rsidR="00047CB2" w:rsidRPr="00047CB2">
              <w:rPr>
                <w:sz w:val="22"/>
                <w:szCs w:val="22"/>
              </w:rPr>
              <w:t>En hiver</w:t>
            </w:r>
            <w:r>
              <w:rPr>
                <w:sz w:val="22"/>
                <w:szCs w:val="22"/>
              </w:rPr>
              <w:t xml:space="preserve"> </w:t>
            </w:r>
            <w:r w:rsidR="00047CB2"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0C54EF6F" w14:textId="32246ABA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 xml:space="preserve">Où vivaient les </w:t>
            </w:r>
            <w:proofErr w:type="spellStart"/>
            <w:r w:rsidRPr="00047CB2">
              <w:rPr>
                <w:sz w:val="22"/>
                <w:szCs w:val="22"/>
              </w:rPr>
              <w:t>Secwepemc</w:t>
            </w:r>
            <w:proofErr w:type="spellEnd"/>
            <w:r w:rsidRPr="00047CB2">
              <w:rPr>
                <w:sz w:val="22"/>
                <w:szCs w:val="22"/>
              </w:rPr>
              <w:t xml:space="preserve"> en été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 xml:space="preserve">? </w:t>
            </w:r>
            <w:r w:rsidR="00ED566D">
              <w:rPr>
                <w:sz w:val="22"/>
                <w:szCs w:val="22"/>
              </w:rPr>
              <w:br/>
            </w:r>
            <w:r w:rsidRPr="00047CB2">
              <w:rPr>
                <w:sz w:val="22"/>
                <w:szCs w:val="22"/>
              </w:rPr>
              <w:t>En hiver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72C5824B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0662B1D1" w14:textId="3A1F29CD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qui est le plus important pour le grand-père de Cheyenne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134C5780" w14:textId="58937B35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qui est le plus important pour le grand-père de Cheyenne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01E71AC1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1E246B50" w14:textId="3BB0CD00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 xml:space="preserve">Qu’est-ce que Cheyenne aime aux </w:t>
            </w:r>
            <w:proofErr w:type="spellStart"/>
            <w:r w:rsidRPr="00047CB2">
              <w:rPr>
                <w:sz w:val="22"/>
                <w:szCs w:val="22"/>
              </w:rPr>
              <w:t>pow</w:t>
            </w:r>
            <w:proofErr w:type="spellEnd"/>
            <w:r w:rsidR="00ED566D">
              <w:rPr>
                <w:sz w:val="22"/>
                <w:szCs w:val="22"/>
              </w:rPr>
              <w:t>-</w:t>
            </w:r>
            <w:r w:rsidRPr="00047CB2">
              <w:rPr>
                <w:sz w:val="22"/>
                <w:szCs w:val="22"/>
              </w:rPr>
              <w:t xml:space="preserve"> </w:t>
            </w:r>
            <w:proofErr w:type="spellStart"/>
            <w:r w:rsidRPr="00047CB2">
              <w:rPr>
                <w:sz w:val="22"/>
                <w:szCs w:val="22"/>
              </w:rPr>
              <w:t>wows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76359D79" w14:textId="3065A633" w:rsidR="00047CB2" w:rsidRPr="00047CB2" w:rsidRDefault="00047CB2" w:rsidP="00450380">
            <w:pPr>
              <w:rPr>
                <w:b/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 xml:space="preserve">Qu’est-ce que Cheyenne aime aux </w:t>
            </w:r>
            <w:proofErr w:type="spellStart"/>
            <w:r w:rsidRPr="00047CB2">
              <w:rPr>
                <w:sz w:val="22"/>
                <w:szCs w:val="22"/>
              </w:rPr>
              <w:t>pow</w:t>
            </w:r>
            <w:proofErr w:type="spellEnd"/>
            <w:r w:rsidR="00ED566D">
              <w:rPr>
                <w:sz w:val="22"/>
                <w:szCs w:val="22"/>
              </w:rPr>
              <w:t>-</w:t>
            </w:r>
            <w:r w:rsidRPr="00047CB2">
              <w:rPr>
                <w:sz w:val="22"/>
                <w:szCs w:val="22"/>
              </w:rPr>
              <w:t xml:space="preserve"> </w:t>
            </w:r>
            <w:proofErr w:type="spellStart"/>
            <w:r w:rsidRPr="00047CB2">
              <w:rPr>
                <w:sz w:val="22"/>
                <w:szCs w:val="22"/>
              </w:rPr>
              <w:t>wows</w:t>
            </w:r>
            <w:proofErr w:type="spellEnd"/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25EB9600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19FA11E4" w14:textId="46A5C134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Quand est la fête des Autochtones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24DAF102" w14:textId="5FF1B717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Quand est la fête des Autochtones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70885BAC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59E644A8" w14:textId="5709C6F8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que tous les Autochtones ont en commun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367070BD" w14:textId="2D22FB3A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Qu’est-ce que tous les Autochtones ont en commun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13458CC3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54F1CBCB" w14:textId="320C9F76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Qui sont les aînés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5868A6D3" w14:textId="294E3EF8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Qui sont les aînés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</w:tr>
      <w:tr w:rsidR="00047CB2" w14:paraId="56E5B8D2" w14:textId="77777777" w:rsidTr="00450380">
        <w:trPr>
          <w:trHeight w:val="1035"/>
        </w:trPr>
        <w:tc>
          <w:tcPr>
            <w:tcW w:w="4311" w:type="dxa"/>
            <w:vAlign w:val="center"/>
          </w:tcPr>
          <w:p w14:paraId="6E35DECB" w14:textId="39D28669" w:rsidR="00047CB2" w:rsidRPr="00450380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Pourquoi les ancêtres dessinaient-ils des pictogrammes</w:t>
            </w:r>
            <w:r w:rsidR="00ED566D">
              <w:rPr>
                <w:sz w:val="22"/>
                <w:szCs w:val="22"/>
              </w:rPr>
              <w:t xml:space="preserve"> </w:t>
            </w:r>
            <w:r w:rsidRPr="00047CB2">
              <w:rPr>
                <w:sz w:val="22"/>
                <w:szCs w:val="22"/>
              </w:rPr>
              <w:t>?</w:t>
            </w:r>
          </w:p>
        </w:tc>
        <w:tc>
          <w:tcPr>
            <w:tcW w:w="4311" w:type="dxa"/>
            <w:vAlign w:val="center"/>
          </w:tcPr>
          <w:p w14:paraId="28BB0E15" w14:textId="5C7B4D93" w:rsidR="00047CB2" w:rsidRPr="00047CB2" w:rsidRDefault="00047CB2" w:rsidP="00450380">
            <w:pPr>
              <w:rPr>
                <w:sz w:val="22"/>
                <w:szCs w:val="22"/>
              </w:rPr>
            </w:pPr>
            <w:r w:rsidRPr="00047CB2">
              <w:rPr>
                <w:sz w:val="22"/>
                <w:szCs w:val="22"/>
              </w:rPr>
              <w:t>Pourquoi les ancêtres dessinaient-ils des pictogrammes</w:t>
            </w:r>
            <w:r w:rsidR="00ED566D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047CB2">
              <w:rPr>
                <w:sz w:val="22"/>
                <w:szCs w:val="22"/>
              </w:rPr>
              <w:t>?</w:t>
            </w:r>
          </w:p>
        </w:tc>
      </w:tr>
    </w:tbl>
    <w:p w14:paraId="063271F7" w14:textId="77777777" w:rsidR="00401B9F" w:rsidRPr="00276CCD" w:rsidRDefault="00401B9F">
      <w:pPr>
        <w:rPr>
          <w:sz w:val="16"/>
          <w:szCs w:val="16"/>
        </w:rPr>
      </w:pPr>
    </w:p>
    <w:sectPr w:rsidR="00401B9F" w:rsidRPr="00276CCD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2ECD2" w14:textId="77777777" w:rsidR="00876F79" w:rsidRDefault="00876F79" w:rsidP="00E37F0B">
      <w:r>
        <w:separator/>
      </w:r>
    </w:p>
  </w:endnote>
  <w:endnote w:type="continuationSeparator" w:id="0">
    <w:p w14:paraId="3DDE16D1" w14:textId="77777777" w:rsidR="00876F79" w:rsidRDefault="00876F79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ADF53" w14:textId="2AA48229" w:rsidR="00E37F0B" w:rsidRPr="00C8478D" w:rsidRDefault="00876F79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47CB2">
          <w:rPr>
            <w:rFonts w:cs="Arial"/>
            <w:b/>
            <w:sz w:val="20"/>
            <w:szCs w:val="20"/>
          </w:rPr>
          <w:t>60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816045">
          <w:rPr>
            <w:rFonts w:eastAsia="Times" w:cs="Arial"/>
            <w:i/>
            <w:sz w:val="15"/>
            <w:szCs w:val="15"/>
          </w:rPr>
          <w:t>3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6A62DA">
          <w:rPr>
            <w:rFonts w:eastAsia="Times" w:cs="Arial"/>
            <w:i/>
            <w:sz w:val="15"/>
            <w:szCs w:val="15"/>
          </w:rPr>
          <w:t>Voici qui je suis !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957765" w:rsidRPr="00C8478D">
          <w:rPr>
            <w:rFonts w:eastAsia="Times" w:cs="Arial"/>
            <w:sz w:val="15"/>
            <w:szCs w:val="15"/>
          </w:rPr>
          <w:t xml:space="preserve">FA </w:t>
        </w:r>
        <w:r w:rsidR="00957765">
          <w:rPr>
            <w:rFonts w:eastAsia="Times" w:cs="Arial"/>
            <w:sz w:val="15"/>
            <w:szCs w:val="15"/>
          </w:rPr>
          <w:t>1</w:t>
        </w:r>
        <w:r w:rsidR="00047CB2">
          <w:rPr>
            <w:rFonts w:eastAsia="Times" w:cs="Arial"/>
            <w:sz w:val="15"/>
            <w:szCs w:val="15"/>
          </w:rPr>
          <w:t>8</w:t>
        </w:r>
      </w:sdtContent>
    </w:sdt>
  </w:p>
  <w:p w14:paraId="2DB65D7A" w14:textId="77777777"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proofErr w:type="gramStart"/>
    <w:r w:rsidRPr="00AF518E">
      <w:rPr>
        <w:rFonts w:cs="Arial"/>
        <w:sz w:val="15"/>
        <w:szCs w:val="15"/>
        <w:lang w:val="fr-FR"/>
      </w:rPr>
      <w:t>de</w:t>
    </w:r>
    <w:proofErr w:type="gramEnd"/>
    <w:r w:rsidRPr="00AF518E">
      <w:rPr>
        <w:rFonts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4818830F" wp14:editId="6F68C185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9EA42" w14:textId="77777777" w:rsidR="00876F79" w:rsidRDefault="00876F79" w:rsidP="00E37F0B">
      <w:r>
        <w:separator/>
      </w:r>
    </w:p>
  </w:footnote>
  <w:footnote w:type="continuationSeparator" w:id="0">
    <w:p w14:paraId="3E874022" w14:textId="77777777" w:rsidR="00876F79" w:rsidRDefault="00876F79" w:rsidP="00E3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03A84"/>
    <w:rsid w:val="00024F46"/>
    <w:rsid w:val="00047CB2"/>
    <w:rsid w:val="000B7D11"/>
    <w:rsid w:val="000D6688"/>
    <w:rsid w:val="00127575"/>
    <w:rsid w:val="0013399C"/>
    <w:rsid w:val="00176F7D"/>
    <w:rsid w:val="00276CCD"/>
    <w:rsid w:val="002E3FB9"/>
    <w:rsid w:val="00337FD5"/>
    <w:rsid w:val="003702DF"/>
    <w:rsid w:val="003E0053"/>
    <w:rsid w:val="003E3268"/>
    <w:rsid w:val="00401B9F"/>
    <w:rsid w:val="00426611"/>
    <w:rsid w:val="00450380"/>
    <w:rsid w:val="005E52B8"/>
    <w:rsid w:val="005F0D70"/>
    <w:rsid w:val="00647F66"/>
    <w:rsid w:val="006A62DA"/>
    <w:rsid w:val="007059FC"/>
    <w:rsid w:val="007C3893"/>
    <w:rsid w:val="007E135A"/>
    <w:rsid w:val="00816045"/>
    <w:rsid w:val="00876F79"/>
    <w:rsid w:val="008F1A2E"/>
    <w:rsid w:val="00911E6E"/>
    <w:rsid w:val="00957765"/>
    <w:rsid w:val="009741CF"/>
    <w:rsid w:val="009C29B0"/>
    <w:rsid w:val="00A74559"/>
    <w:rsid w:val="00B33AC8"/>
    <w:rsid w:val="00BD346B"/>
    <w:rsid w:val="00C12CA3"/>
    <w:rsid w:val="00C22F8C"/>
    <w:rsid w:val="00CA7FC3"/>
    <w:rsid w:val="00D04697"/>
    <w:rsid w:val="00D30B39"/>
    <w:rsid w:val="00D36529"/>
    <w:rsid w:val="00D36C5E"/>
    <w:rsid w:val="00D63B5E"/>
    <w:rsid w:val="00D97F95"/>
    <w:rsid w:val="00E37F0B"/>
    <w:rsid w:val="00E52408"/>
    <w:rsid w:val="00ED566D"/>
    <w:rsid w:val="00F03127"/>
    <w:rsid w:val="00F52BA4"/>
    <w:rsid w:val="00FD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BBD4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CA7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FC3"/>
    <w:rPr>
      <w:rFonts w:ascii="Arial" w:eastAsia="Times New Roman" w:hAnsi="Arial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C3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5</cp:revision>
  <dcterms:created xsi:type="dcterms:W3CDTF">2018-10-15T23:09:00Z</dcterms:created>
  <dcterms:modified xsi:type="dcterms:W3CDTF">2018-10-15T23:15:00Z</dcterms:modified>
</cp:coreProperties>
</file>