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24AAD57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FB9ECE1" w:rsidR="000378A5" w:rsidRDefault="005903FA" w:rsidP="24AAD576">
            <w:pPr>
              <w:spacing w:before="60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24AAD576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Identifying and Representing Sample Spaces</w:t>
            </w:r>
          </w:p>
        </w:tc>
      </w:tr>
      <w:tr w:rsidR="000378A5" w:rsidRPr="002F051B" w14:paraId="5845B6FC" w14:textId="77777777" w:rsidTr="24AAD576">
        <w:trPr>
          <w:trHeight w:hRule="exact" w:val="4140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6CEB94" w14:textId="77777777" w:rsidR="00D32069" w:rsidRPr="00D32069" w:rsidRDefault="00D32069" w:rsidP="00D32069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3206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Determines the sample space for a single event </w:t>
            </w:r>
          </w:p>
          <w:p w14:paraId="0B96597F" w14:textId="77777777" w:rsidR="00D32069" w:rsidRPr="00D32069" w:rsidRDefault="00D32069" w:rsidP="00D32069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B2E28B5" w14:textId="2F1E48AE" w:rsidR="00D32069" w:rsidRPr="005F388F" w:rsidRDefault="005F388F" w:rsidP="00D32069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Style w:val="CommentReference"/>
                <w:rFonts w:eastAsiaTheme="minorEastAsia"/>
                <w:noProof/>
                <w:lang w:eastAsia="zh-CN"/>
              </w:rPr>
              <w:drawing>
                <wp:inline distT="0" distB="0" distL="0" distR="0" wp14:anchorId="774AE17F" wp14:editId="67FEC6AC">
                  <wp:extent cx="1080000" cy="1080000"/>
                  <wp:effectExtent l="0" t="0" r="6350" b="6350"/>
                  <wp:docPr id="9933289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C8125" w14:textId="77777777" w:rsidR="00D32069" w:rsidRPr="00D32069" w:rsidRDefault="00D32069" w:rsidP="00D32069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3206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sample space for rolling a die is: </w:t>
            </w:r>
          </w:p>
          <w:p w14:paraId="237516EE" w14:textId="3A5336AB" w:rsidR="008645C7" w:rsidRPr="000F2739" w:rsidRDefault="00D32069" w:rsidP="00D3206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3206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1, 2, 3, 4, 5, 6</w:t>
            </w:r>
          </w:p>
          <w:p w14:paraId="4D8053C5" w14:textId="6EC85BF6" w:rsidR="00C25E21" w:rsidRPr="00417AD8" w:rsidRDefault="00C25E21" w:rsidP="00F52720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54B2B8" w14:textId="77777777" w:rsidR="00FD1B76" w:rsidRPr="00FD1B76" w:rsidRDefault="00FD1B76" w:rsidP="00FD1B76">
            <w:pPr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FD1B76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Understands that one event does not influence another event </w:t>
            </w:r>
          </w:p>
          <w:p w14:paraId="1D58EAC7" w14:textId="77777777" w:rsidR="00FD1B76" w:rsidRPr="00FD1B76" w:rsidRDefault="00FD1B76" w:rsidP="00FD1B76">
            <w:pPr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77339507" w14:textId="351CA3D6" w:rsidR="00FD1B76" w:rsidRPr="00FD1B76" w:rsidRDefault="005F388F" w:rsidP="00DA240D">
            <w:pPr>
              <w:jc w:val="center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5CECC6C7" wp14:editId="0DA71976">
                  <wp:extent cx="1440000" cy="746203"/>
                  <wp:effectExtent l="0" t="0" r="8255" b="0"/>
                  <wp:docPr id="162534187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746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E92B5A" w14:textId="77777777" w:rsidR="00FD1B76" w:rsidRPr="00FD1B76" w:rsidRDefault="00FD1B76" w:rsidP="00FD1B76">
            <w:pP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57661E35" w14:textId="77777777" w:rsidR="00FD1B76" w:rsidRPr="00FD1B76" w:rsidRDefault="00FD1B76" w:rsidP="00FD1B76">
            <w:pP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FD1B76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Tossing the first coin does not affect the outcome of tossing the second coin.</w:t>
            </w:r>
          </w:p>
          <w:p w14:paraId="18CB78D0" w14:textId="46C9D908" w:rsidR="007D6709" w:rsidRPr="00417AD8" w:rsidRDefault="007D6709" w:rsidP="005B60F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DAAC90" w14:textId="77777777" w:rsidR="00606B68" w:rsidRPr="00606B68" w:rsidRDefault="00606B68" w:rsidP="00606B68">
            <w:pP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606B68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Distinguishes all unique outcomes when using identical objects  </w:t>
            </w:r>
          </w:p>
          <w:p w14:paraId="271AF6F7" w14:textId="77777777" w:rsidR="00606B68" w:rsidRPr="00606B68" w:rsidRDefault="00606B68" w:rsidP="00606B68">
            <w:pP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07FCAB8B" w14:textId="2A419123" w:rsidR="00606B68" w:rsidRPr="00606B68" w:rsidRDefault="005F388F" w:rsidP="002E33F0">
            <w:pPr>
              <w:jc w:val="center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054D4D21" wp14:editId="1EF6BBEC">
                  <wp:extent cx="1440000" cy="1623188"/>
                  <wp:effectExtent l="0" t="0" r="8255" b="0"/>
                  <wp:docPr id="134194184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623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DACD2" w14:textId="77777777" w:rsidR="00606B68" w:rsidRPr="00606B68" w:rsidRDefault="00606B68" w:rsidP="00606B68">
            <w:pP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15E2BCE5" w14:textId="1F50442C" w:rsidR="00131E13" w:rsidRPr="00417AD8" w:rsidRDefault="00606B68" w:rsidP="00A073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6B68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H, T is different from T, H even though the coins are identical.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62184F" w14:textId="77777777" w:rsidR="005F6AF8" w:rsidRPr="005F6AF8" w:rsidRDefault="005F6AF8" w:rsidP="005F6A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6AF8">
              <w:rPr>
                <w:rFonts w:ascii="Arial" w:hAnsi="Arial" w:cs="Arial"/>
                <w:color w:val="626365"/>
                <w:sz w:val="19"/>
                <w:szCs w:val="19"/>
              </w:rPr>
              <w:t xml:space="preserve">Determines the sample space for two independent events </w:t>
            </w:r>
          </w:p>
          <w:p w14:paraId="654B4CF6" w14:textId="77777777" w:rsidR="005F6AF8" w:rsidRPr="005F6AF8" w:rsidRDefault="005F6AF8" w:rsidP="005F6A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0532EBE" w:rsidR="00321BB1" w:rsidRPr="00417AD8" w:rsidRDefault="007961CE" w:rsidP="0041541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5341F133" wp14:editId="3CA6A6DA">
                  <wp:extent cx="1800000" cy="1288206"/>
                  <wp:effectExtent l="0" t="0" r="0" b="7620"/>
                  <wp:docPr id="95021814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21" r="12672"/>
                          <a:stretch/>
                        </pic:blipFill>
                        <pic:spPr bwMode="auto">
                          <a:xfrm>
                            <a:off x="0" y="0"/>
                            <a:ext cx="1800000" cy="1288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DD2" w14:paraId="68DEA3EA" w14:textId="77777777" w:rsidTr="24AAD576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24AAD576">
        <w:trPr>
          <w:trHeight w:val="40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18E2671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5656596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DF70F99" w:rsidR="000378A5" w:rsidRPr="003F2AD0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459C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B72E6" w14:textId="77777777" w:rsidR="00D572CE" w:rsidRDefault="00D572CE" w:rsidP="00CA2529">
      <w:pPr>
        <w:spacing w:after="0" w:line="240" w:lineRule="auto"/>
      </w:pPr>
      <w:r>
        <w:separator/>
      </w:r>
    </w:p>
  </w:endnote>
  <w:endnote w:type="continuationSeparator" w:id="0">
    <w:p w14:paraId="39CCC225" w14:textId="77777777" w:rsidR="00D572CE" w:rsidRDefault="00D572C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4FEB36E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93D22">
      <w:rPr>
        <w:rFonts w:ascii="Arial" w:hAnsi="Arial" w:cs="Arial"/>
        <w:b/>
        <w:sz w:val="15"/>
        <w:szCs w:val="15"/>
      </w:rPr>
      <w:t>7</w:t>
    </w:r>
    <w:r w:rsidR="005D468E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5D468E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1DEF" w14:textId="77777777" w:rsidR="00D572CE" w:rsidRDefault="00D572CE" w:rsidP="00CA2529">
      <w:pPr>
        <w:spacing w:after="0" w:line="240" w:lineRule="auto"/>
      </w:pPr>
      <w:r>
        <w:separator/>
      </w:r>
    </w:p>
  </w:footnote>
  <w:footnote w:type="continuationSeparator" w:id="0">
    <w:p w14:paraId="0F556381" w14:textId="77777777" w:rsidR="00D572CE" w:rsidRDefault="00D572C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2859C9D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794B17D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3C17329" w:rsidR="00E613E3" w:rsidRPr="00CB2021" w:rsidRDefault="005D46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Statistics </w:t>
                          </w:r>
                          <w:r w:rsidR="00F4445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" filled="f" stroked="f">
              <v:textbox>
                <w:txbxContent>
                  <w:p w14:paraId="2521030B" w14:textId="63C17329" w:rsidR="00E613E3" w:rsidRPr="00CB2021" w:rsidRDefault="005D46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Statistics </w:t>
                    </w:r>
                    <w:r w:rsidR="00F44456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4F8A56E">
            <v:shapetype id="_x0000_t15" coordsize="21600,21600" o:spt="15" adj="16200" path="m@0,l,,,21600@0,21600,21600,10800xe" w14:anchorId="6B3A43A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AD125B0"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2E1771E1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E2EC3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72735E11" w:rsidR="00482986" w:rsidRPr="001B5E12" w:rsidRDefault="005903FA" w:rsidP="00482986">
    <w:pPr>
      <w:ind w:left="2880" w:firstLine="720"/>
      <w:rPr>
        <w:rFonts w:ascii="Arial" w:hAnsi="Arial" w:cs="Arial"/>
        <w:b/>
        <w:sz w:val="28"/>
        <w:szCs w:val="28"/>
      </w:rPr>
    </w:pPr>
    <w:r w:rsidRPr="005903FA">
      <w:rPr>
        <w:rFonts w:ascii="Arial" w:hAnsi="Arial" w:cs="Arial"/>
        <w:b/>
        <w:sz w:val="28"/>
        <w:szCs w:val="28"/>
      </w:rPr>
      <w:t>Identifying and Representing Sample Spaces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07B02"/>
    <w:rsid w:val="000103BA"/>
    <w:rsid w:val="00010A2F"/>
    <w:rsid w:val="00020772"/>
    <w:rsid w:val="0002469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8713A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7511C"/>
    <w:rsid w:val="00183F81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7CC0"/>
    <w:rsid w:val="0021179B"/>
    <w:rsid w:val="00215C2F"/>
    <w:rsid w:val="002163D2"/>
    <w:rsid w:val="002461F7"/>
    <w:rsid w:val="00254851"/>
    <w:rsid w:val="00270D20"/>
    <w:rsid w:val="00275451"/>
    <w:rsid w:val="00280683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33F0"/>
    <w:rsid w:val="002F051B"/>
    <w:rsid w:val="002F09A2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4252B"/>
    <w:rsid w:val="00343DA0"/>
    <w:rsid w:val="00345039"/>
    <w:rsid w:val="00347E7C"/>
    <w:rsid w:val="00353597"/>
    <w:rsid w:val="00362871"/>
    <w:rsid w:val="00363DFA"/>
    <w:rsid w:val="00363FCC"/>
    <w:rsid w:val="00364E65"/>
    <w:rsid w:val="00373F6D"/>
    <w:rsid w:val="003849E7"/>
    <w:rsid w:val="00395DA1"/>
    <w:rsid w:val="003A3673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416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02E02"/>
    <w:rsid w:val="00510F7C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529E"/>
    <w:rsid w:val="005903FA"/>
    <w:rsid w:val="00593025"/>
    <w:rsid w:val="0059504E"/>
    <w:rsid w:val="005A3CE4"/>
    <w:rsid w:val="005A573B"/>
    <w:rsid w:val="005A7822"/>
    <w:rsid w:val="005B39DE"/>
    <w:rsid w:val="005B3A77"/>
    <w:rsid w:val="005B60FE"/>
    <w:rsid w:val="005B7D0F"/>
    <w:rsid w:val="005C330B"/>
    <w:rsid w:val="005C76B5"/>
    <w:rsid w:val="005D3D5E"/>
    <w:rsid w:val="005D468E"/>
    <w:rsid w:val="005F388F"/>
    <w:rsid w:val="005F5201"/>
    <w:rsid w:val="005F5EE4"/>
    <w:rsid w:val="005F6AF8"/>
    <w:rsid w:val="00606B68"/>
    <w:rsid w:val="0060757B"/>
    <w:rsid w:val="00611A4F"/>
    <w:rsid w:val="00614A33"/>
    <w:rsid w:val="00615D45"/>
    <w:rsid w:val="00617050"/>
    <w:rsid w:val="006212B0"/>
    <w:rsid w:val="006234DD"/>
    <w:rsid w:val="00623F5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3CF"/>
    <w:rsid w:val="006E062C"/>
    <w:rsid w:val="006E6EED"/>
    <w:rsid w:val="006F0D9F"/>
    <w:rsid w:val="006F1D6A"/>
    <w:rsid w:val="006F6779"/>
    <w:rsid w:val="00707387"/>
    <w:rsid w:val="0070790D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17A5"/>
    <w:rsid w:val="00793ACA"/>
    <w:rsid w:val="007961CE"/>
    <w:rsid w:val="007A609F"/>
    <w:rsid w:val="007A6B78"/>
    <w:rsid w:val="007A6FD8"/>
    <w:rsid w:val="007B0550"/>
    <w:rsid w:val="007B2C35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45C7"/>
    <w:rsid w:val="00865FB3"/>
    <w:rsid w:val="00882471"/>
    <w:rsid w:val="00883F8C"/>
    <w:rsid w:val="00884668"/>
    <w:rsid w:val="00893D22"/>
    <w:rsid w:val="0089668E"/>
    <w:rsid w:val="00897F5A"/>
    <w:rsid w:val="008B4F5E"/>
    <w:rsid w:val="008C5F86"/>
    <w:rsid w:val="008C6B68"/>
    <w:rsid w:val="008C7653"/>
    <w:rsid w:val="008D1751"/>
    <w:rsid w:val="008D688E"/>
    <w:rsid w:val="008E46FD"/>
    <w:rsid w:val="008F549F"/>
    <w:rsid w:val="009002F7"/>
    <w:rsid w:val="0090308A"/>
    <w:rsid w:val="0090418E"/>
    <w:rsid w:val="00912668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6FF8"/>
    <w:rsid w:val="009B71DE"/>
    <w:rsid w:val="009C007C"/>
    <w:rsid w:val="009C574D"/>
    <w:rsid w:val="00A02279"/>
    <w:rsid w:val="00A02BAC"/>
    <w:rsid w:val="00A03BD7"/>
    <w:rsid w:val="00A07394"/>
    <w:rsid w:val="00A11396"/>
    <w:rsid w:val="00A1156A"/>
    <w:rsid w:val="00A13745"/>
    <w:rsid w:val="00A24466"/>
    <w:rsid w:val="00A2716E"/>
    <w:rsid w:val="00A30332"/>
    <w:rsid w:val="00A43E96"/>
    <w:rsid w:val="00A510EC"/>
    <w:rsid w:val="00A57234"/>
    <w:rsid w:val="00A65020"/>
    <w:rsid w:val="00A66EDD"/>
    <w:rsid w:val="00A73B2F"/>
    <w:rsid w:val="00A76B39"/>
    <w:rsid w:val="00A87B50"/>
    <w:rsid w:val="00A90E90"/>
    <w:rsid w:val="00AA4D0D"/>
    <w:rsid w:val="00AA5CD1"/>
    <w:rsid w:val="00AA6D9B"/>
    <w:rsid w:val="00AB08CE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D16F1"/>
    <w:rsid w:val="00BD5ACB"/>
    <w:rsid w:val="00BE2EC3"/>
    <w:rsid w:val="00BE7BA6"/>
    <w:rsid w:val="00BF093C"/>
    <w:rsid w:val="00C031B1"/>
    <w:rsid w:val="00C22109"/>
    <w:rsid w:val="00C2224D"/>
    <w:rsid w:val="00C25E21"/>
    <w:rsid w:val="00C30BA2"/>
    <w:rsid w:val="00C3622C"/>
    <w:rsid w:val="00C37BF3"/>
    <w:rsid w:val="00C4222A"/>
    <w:rsid w:val="00C45623"/>
    <w:rsid w:val="00C6437E"/>
    <w:rsid w:val="00C72956"/>
    <w:rsid w:val="00C77B31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D2C8A"/>
    <w:rsid w:val="00CD5057"/>
    <w:rsid w:val="00CF26E9"/>
    <w:rsid w:val="00CF3ED1"/>
    <w:rsid w:val="00D04B33"/>
    <w:rsid w:val="00D10C2A"/>
    <w:rsid w:val="00D23494"/>
    <w:rsid w:val="00D26B06"/>
    <w:rsid w:val="00D31886"/>
    <w:rsid w:val="00D32069"/>
    <w:rsid w:val="00D366FC"/>
    <w:rsid w:val="00D3715D"/>
    <w:rsid w:val="00D42F4C"/>
    <w:rsid w:val="00D466FC"/>
    <w:rsid w:val="00D47062"/>
    <w:rsid w:val="00D475AB"/>
    <w:rsid w:val="00D5299B"/>
    <w:rsid w:val="00D56ECA"/>
    <w:rsid w:val="00D572CE"/>
    <w:rsid w:val="00D639AF"/>
    <w:rsid w:val="00D65A7F"/>
    <w:rsid w:val="00D67E78"/>
    <w:rsid w:val="00D7596A"/>
    <w:rsid w:val="00D93845"/>
    <w:rsid w:val="00D94E90"/>
    <w:rsid w:val="00D951CB"/>
    <w:rsid w:val="00D97DEF"/>
    <w:rsid w:val="00DA0536"/>
    <w:rsid w:val="00DA1368"/>
    <w:rsid w:val="00DA13ED"/>
    <w:rsid w:val="00DA240D"/>
    <w:rsid w:val="00DB0A38"/>
    <w:rsid w:val="00DB4EC8"/>
    <w:rsid w:val="00DB7DD2"/>
    <w:rsid w:val="00DC1B6B"/>
    <w:rsid w:val="00DC7D9F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6FD0"/>
    <w:rsid w:val="00E31F27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86199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3986"/>
    <w:rsid w:val="00F1645A"/>
    <w:rsid w:val="00F2457D"/>
    <w:rsid w:val="00F327B0"/>
    <w:rsid w:val="00F358C6"/>
    <w:rsid w:val="00F42591"/>
    <w:rsid w:val="00F43C87"/>
    <w:rsid w:val="00F43E70"/>
    <w:rsid w:val="00F44456"/>
    <w:rsid w:val="00F52720"/>
    <w:rsid w:val="00F54626"/>
    <w:rsid w:val="00F652A1"/>
    <w:rsid w:val="00F86C1E"/>
    <w:rsid w:val="00F92BFC"/>
    <w:rsid w:val="00FA377A"/>
    <w:rsid w:val="00FA6033"/>
    <w:rsid w:val="00FA7FE8"/>
    <w:rsid w:val="00FB5C61"/>
    <w:rsid w:val="00FC31DB"/>
    <w:rsid w:val="00FD1B76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  <w:rsid w:val="24AAD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611A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11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0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613EB-94D0-46CF-91C1-AC124CDA7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23</cp:revision>
  <cp:lastPrinted>2016-08-23T12:28:00Z</cp:lastPrinted>
  <dcterms:created xsi:type="dcterms:W3CDTF">2023-05-17T16:25:00Z</dcterms:created>
  <dcterms:modified xsi:type="dcterms:W3CDTF">2025-08-18T18:59:00Z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