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7110C" w14:textId="3BD46665" w:rsidR="00B4060C" w:rsidRPr="000D32B2" w:rsidRDefault="00B4060C" w:rsidP="00B4060C">
      <w:pPr>
        <w:pStyle w:val="BLMH1"/>
        <w:jc w:val="left"/>
        <w:rPr>
          <w:i/>
          <w:lang w:val="fr-FR"/>
        </w:rPr>
      </w:pPr>
      <w:r w:rsidRPr="000D32B2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0FA2D4" wp14:editId="38E6A8BC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C8B57" w14:textId="54A5BD6B" w:rsidR="00B4060C" w:rsidRPr="00453B86" w:rsidRDefault="00B4060C" w:rsidP="00B4060C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</w:t>
                            </w:r>
                            <w:r w:rsidR="00F22715">
                              <w:rPr>
                                <w:bCs/>
                              </w:rPr>
                              <w:t>Réponse</w:t>
                            </w:r>
                            <w:r w:rsidR="007E7761">
                              <w:rPr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FA2D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" fillcolor="white [3201]" stroked="f" strokeweight=".5pt">
                <v:textbox>
                  <w:txbxContent>
                    <w:p w14:paraId="3E4C8B57" w14:textId="54A5BD6B" w:rsidR="00B4060C" w:rsidRPr="00453B86" w:rsidRDefault="00B4060C" w:rsidP="00B4060C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</w:t>
                      </w:r>
                      <w:r w:rsidR="00F22715">
                        <w:rPr>
                          <w:bCs/>
                        </w:rPr>
                        <w:t>Réponse</w:t>
                      </w:r>
                      <w:r w:rsidR="007E7761">
                        <w:rPr>
                          <w:bCs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2715" w:rsidRPr="002655C8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6914A5" wp14:editId="0049E3A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361" cy="495300"/>
                <wp:effectExtent l="0" t="0" r="13335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361" cy="495300"/>
                          <a:chOff x="0" y="0"/>
                          <a:chExt cx="1321859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CABCE" w14:textId="77777777" w:rsidR="00F22715" w:rsidRDefault="00F22715" w:rsidP="00F2271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3A17BDAD" w14:textId="4B2440EE" w:rsidR="00F22715" w:rsidRDefault="00F22715" w:rsidP="00F2271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914A5" id="Group 1721147341" o:spid="_x0000_s1027" style="position:absolute;margin-left:0;margin-top:0;width:113.95pt;height:39pt;z-index:251662336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"/>
                <v:shape id="Text Box 47" o:spid="_x0000_s1029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" filled="f" stroked="f">
                  <v:textbox>
                    <w:txbxContent>
                      <w:p w14:paraId="2DBCABCE" w14:textId="77777777" w:rsidR="00F22715" w:rsidRDefault="00F22715" w:rsidP="00F2271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3A17BDAD" w14:textId="4B2440EE" w:rsidR="00F22715" w:rsidRDefault="00F22715" w:rsidP="00F2271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D32B2">
        <w:rPr>
          <w:i/>
          <w:noProof/>
          <w:lang w:val="fr-FR"/>
        </w:rPr>
        <w:t xml:space="preserve">                    </w:t>
      </w:r>
    </w:p>
    <w:p w14:paraId="1515BD66" w14:textId="77777777" w:rsidR="00B4060C" w:rsidRPr="000D32B2" w:rsidRDefault="00B4060C" w:rsidP="00A51876">
      <w:pPr>
        <w:pStyle w:val="BLMH1"/>
        <w:rPr>
          <w:iCs/>
          <w:lang w:val="fr-FR"/>
        </w:rPr>
      </w:pPr>
    </w:p>
    <w:p w14:paraId="3031671E" w14:textId="2F4DA035" w:rsidR="00A51876" w:rsidRPr="000D32B2" w:rsidRDefault="000D32B2" w:rsidP="00A51876">
      <w:pPr>
        <w:rPr>
          <w:rFonts w:ascii="Arial" w:hAnsi="Arial" w:cs="Arial"/>
          <w:sz w:val="32"/>
          <w:szCs w:val="32"/>
          <w:lang w:val="fr-FR" w:eastAsia="en-CA"/>
        </w:rPr>
      </w:pPr>
      <w:r w:rsidRPr="000D32B2">
        <w:rPr>
          <w:rFonts w:ascii="Arial" w:hAnsi="Arial" w:cs="Arial"/>
          <w:sz w:val="32"/>
          <w:szCs w:val="32"/>
          <w:lang w:val="fr-FR" w:eastAsia="en-CA"/>
        </w:rPr>
        <w:t>L’aire totale d’un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 xml:space="preserve"> </w:t>
      </w:r>
      <w:r w:rsidRPr="000D32B2">
        <w:rPr>
          <w:rFonts w:ascii="Arial" w:hAnsi="Arial" w:cs="Arial"/>
          <w:sz w:val="32"/>
          <w:szCs w:val="32"/>
          <w:lang w:val="fr-FR" w:eastAsia="en-CA"/>
        </w:rPr>
        <w:t xml:space="preserve">prisme triangulaire 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 xml:space="preserve">= 2 × </w:t>
      </w:r>
      <w:r w:rsidRPr="000D32B2">
        <w:rPr>
          <w:rFonts w:ascii="Arial" w:hAnsi="Arial" w:cs="Arial"/>
          <w:sz w:val="32"/>
          <w:szCs w:val="32"/>
          <w:lang w:val="fr-FR" w:eastAsia="en-CA"/>
        </w:rPr>
        <w:t>aire d</w:t>
      </w:r>
      <w:r w:rsidR="00AE08B5">
        <w:rPr>
          <w:rFonts w:ascii="Arial" w:hAnsi="Arial" w:cs="Arial"/>
          <w:sz w:val="32"/>
          <w:szCs w:val="32"/>
          <w:lang w:val="fr-FR" w:eastAsia="en-CA"/>
        </w:rPr>
        <w:t>’</w:t>
      </w:r>
      <w:r w:rsidRPr="000D32B2">
        <w:rPr>
          <w:rFonts w:ascii="Arial" w:hAnsi="Arial" w:cs="Arial"/>
          <w:sz w:val="32"/>
          <w:szCs w:val="32"/>
          <w:lang w:val="fr-FR" w:eastAsia="en-CA"/>
        </w:rPr>
        <w:t>une base triangulaire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 xml:space="preserve"> + </w:t>
      </w:r>
      <w:r w:rsidRPr="000D32B2">
        <w:rPr>
          <w:rFonts w:ascii="Arial" w:hAnsi="Arial" w:cs="Arial"/>
          <w:sz w:val="32"/>
          <w:szCs w:val="32"/>
          <w:lang w:val="fr-FR" w:eastAsia="en-CA"/>
        </w:rPr>
        <w:t>somme des aires des 3</w:t>
      </w:r>
      <w:r w:rsidR="00AE08B5">
        <w:rPr>
          <w:rFonts w:ascii="Arial" w:hAnsi="Arial" w:cs="Arial"/>
          <w:sz w:val="32"/>
          <w:szCs w:val="32"/>
          <w:lang w:val="fr-FR" w:eastAsia="en-CA"/>
        </w:rPr>
        <w:t> </w:t>
      </w:r>
      <w:r w:rsidRPr="000D32B2">
        <w:rPr>
          <w:rFonts w:ascii="Arial" w:hAnsi="Arial" w:cs="Arial"/>
          <w:sz w:val="32"/>
          <w:szCs w:val="32"/>
          <w:lang w:val="fr-FR" w:eastAsia="en-CA"/>
        </w:rPr>
        <w:t>faces rectangulaires</w:t>
      </w:r>
    </w:p>
    <w:p w14:paraId="724DA936" w14:textId="77777777" w:rsidR="00A51876" w:rsidRPr="000D32B2" w:rsidRDefault="00A51876" w:rsidP="00A51876">
      <w:pPr>
        <w:rPr>
          <w:rFonts w:ascii="Arial" w:hAnsi="Arial" w:cs="Arial"/>
          <w:sz w:val="20"/>
          <w:szCs w:val="20"/>
          <w:lang w:val="fr-FR" w:eastAsia="en-CA"/>
        </w:rPr>
      </w:pPr>
    </w:p>
    <w:p w14:paraId="2861691D" w14:textId="7126C7AE" w:rsidR="00A51876" w:rsidRPr="000D32B2" w:rsidRDefault="00A51876" w:rsidP="00A51876">
      <w:pPr>
        <w:rPr>
          <w:rFonts w:ascii="Arial" w:hAnsi="Arial" w:cs="Arial"/>
          <w:b/>
          <w:bCs/>
          <w:sz w:val="32"/>
          <w:szCs w:val="32"/>
          <w:lang w:val="fr-FR" w:eastAsia="en-CA"/>
        </w:rPr>
      </w:pPr>
      <w:r w:rsidRPr="000D32B2">
        <w:rPr>
          <w:rFonts w:ascii="Arial" w:hAnsi="Arial" w:cs="Arial"/>
          <w:b/>
          <w:bCs/>
          <w:sz w:val="32"/>
          <w:szCs w:val="32"/>
          <w:lang w:val="fr-FR" w:eastAsia="en-CA"/>
        </w:rPr>
        <w:t>Prism</w:t>
      </w:r>
      <w:r w:rsidR="00F243F0" w:rsidRPr="000D32B2">
        <w:rPr>
          <w:rFonts w:ascii="Arial" w:hAnsi="Arial" w:cs="Arial"/>
          <w:b/>
          <w:bCs/>
          <w:sz w:val="32"/>
          <w:szCs w:val="32"/>
          <w:lang w:val="fr-FR" w:eastAsia="en-CA"/>
        </w:rPr>
        <w:t>e</w:t>
      </w:r>
      <w:r w:rsidRPr="000D32B2">
        <w:rPr>
          <w:rFonts w:ascii="Arial" w:hAnsi="Arial" w:cs="Arial"/>
          <w:b/>
          <w:bCs/>
          <w:sz w:val="32"/>
          <w:szCs w:val="32"/>
          <w:lang w:val="fr-FR" w:eastAsia="en-CA"/>
        </w:rPr>
        <w:t xml:space="preserve"> 1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A51876" w:rsidRPr="000D32B2" w14:paraId="66DE372F" w14:textId="77777777" w:rsidTr="00E318F3">
        <w:tc>
          <w:tcPr>
            <w:tcW w:w="4945" w:type="dxa"/>
          </w:tcPr>
          <w:p w14:paraId="3C0A57F9" w14:textId="0E33A7B6" w:rsidR="00A51876" w:rsidRPr="000D32B2" w:rsidRDefault="000D32B2" w:rsidP="006C7B50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Aire des triangles</w:t>
            </w:r>
            <w:r w:rsidR="00AE08B5"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:</w:t>
            </w:r>
          </w:p>
          <w:p w14:paraId="06197753" w14:textId="77777777" w:rsidR="006C7B50" w:rsidRPr="000D32B2" w:rsidRDefault="006C7B50" w:rsidP="006C7B50">
            <w:pPr>
              <w:rPr>
                <w:rFonts w:ascii="Arial" w:hAnsi="Arial" w:cs="Arial"/>
                <w:sz w:val="12"/>
                <w:szCs w:val="12"/>
                <w:lang w:val="fr-FR" w:eastAsia="en-CA"/>
              </w:rPr>
            </w:pPr>
          </w:p>
          <w:p w14:paraId="4960F170" w14:textId="748700E3" w:rsidR="00A51876" w:rsidRPr="000D32B2" w:rsidRDefault="00A51876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2 × </w:t>
            </w:r>
            <w:r w:rsidR="006C7B50" w:rsidRPr="000D32B2">
              <w:rPr>
                <w:rFonts w:ascii="Arial" w:hAnsi="Arial" w:cs="Arial"/>
                <w:sz w:val="28"/>
                <w:szCs w:val="28"/>
                <w:lang w:val="fr-FR"/>
              </w:rPr>
              <w:fldChar w:fldCharType="begin"/>
            </w:r>
            <w:r w:rsidR="006C7B50" w:rsidRPr="000D32B2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="006C7B50" w:rsidRPr="000D32B2">
              <w:rPr>
                <w:rFonts w:ascii="Arial" w:hAnsi="Arial" w:cs="Arial"/>
                <w:sz w:val="28"/>
                <w:szCs w:val="28"/>
                <w:shd w:val="clear" w:color="auto" w:fill="FFFFFF"/>
                <w:lang w:val="fr-FR"/>
              </w:rPr>
              <w:instrText>EQ \F(1,2)</w:instrText>
            </w:r>
            <w:r w:rsidR="006C7B50" w:rsidRPr="000D32B2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="006C7B50" w:rsidRPr="000D32B2">
              <w:rPr>
                <w:rFonts w:ascii="Arial" w:hAnsi="Arial" w:cs="Arial"/>
                <w:sz w:val="28"/>
                <w:szCs w:val="28"/>
                <w:lang w:val="fr-FR"/>
              </w:rPr>
              <w:fldChar w:fldCharType="end"/>
            </w:r>
            <w:r w:rsidR="006C7B50" w:rsidRPr="000D32B2">
              <w:rPr>
                <w:rFonts w:ascii="Arial" w:hAnsi="Arial" w:cs="Arial"/>
                <w:sz w:val="32"/>
                <w:szCs w:val="32"/>
                <w:lang w:val="fr-FR"/>
              </w:rPr>
              <w:t>(5 × 4</w:t>
            </w:r>
            <w:r w:rsidR="000D32B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="006C7B50" w:rsidRPr="000D32B2">
              <w:rPr>
                <w:rFonts w:ascii="Arial" w:hAnsi="Arial" w:cs="Arial"/>
                <w:sz w:val="32"/>
                <w:szCs w:val="32"/>
                <w:lang w:val="fr-FR"/>
              </w:rPr>
              <w:t>3) = 21</w:t>
            </w:r>
            <w:r w:rsidR="000D32B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="006C7B50" w:rsidRPr="000D32B2">
              <w:rPr>
                <w:rFonts w:ascii="Arial" w:hAnsi="Arial" w:cs="Arial"/>
                <w:sz w:val="32"/>
                <w:szCs w:val="32"/>
                <w:lang w:val="fr-FR"/>
              </w:rPr>
              <w:t>5</w:t>
            </w:r>
          </w:p>
          <w:p w14:paraId="1F485660" w14:textId="2421A15C" w:rsidR="00A51876" w:rsidRPr="000D32B2" w:rsidRDefault="000D32B2" w:rsidP="00E318F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L’aire des triangles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</w:t>
            </w:r>
            <w:r w:rsidR="006C7B50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br/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e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s</w:t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t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</w:t>
            </w:r>
            <w:r w:rsidR="009A0EA5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de 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21</w:t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,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5</w:t>
            </w:r>
            <w:r w:rsidR="00AE08B5"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cm</w:t>
            </w:r>
            <w:r w:rsidR="00A51876" w:rsidRPr="000D32B2">
              <w:rPr>
                <w:rFonts w:ascii="Arial" w:hAnsi="Arial" w:cs="Arial"/>
                <w:sz w:val="32"/>
                <w:szCs w:val="32"/>
                <w:vertAlign w:val="superscript"/>
                <w:lang w:val="fr-FR" w:eastAsia="en-CA"/>
              </w:rPr>
              <w:t>2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.</w:t>
            </w:r>
          </w:p>
        </w:tc>
        <w:tc>
          <w:tcPr>
            <w:tcW w:w="4945" w:type="dxa"/>
          </w:tcPr>
          <w:p w14:paraId="3526722C" w14:textId="4D7599ED" w:rsidR="00A51876" w:rsidRPr="000D32B2" w:rsidRDefault="00A51876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A</w:t>
            </w:r>
            <w:r w:rsid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i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re</w:t>
            </w:r>
            <w:r w:rsid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des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rectangles</w:t>
            </w:r>
            <w:r w:rsid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:</w:t>
            </w:r>
          </w:p>
          <w:p w14:paraId="1EF6DEE6" w14:textId="77777777" w:rsidR="00A51876" w:rsidRPr="000D32B2" w:rsidRDefault="00A51876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3(10 × 5) = 3 × 50</w:t>
            </w:r>
          </w:p>
          <w:p w14:paraId="7FD1DA05" w14:textId="2724AA87" w:rsidR="00A51876" w:rsidRPr="000D32B2" w:rsidRDefault="00A51876" w:rsidP="00E318F3">
            <w:pPr>
              <w:tabs>
                <w:tab w:val="left" w:pos="1160"/>
              </w:tabs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ab/>
            </w:r>
            <w:r w:rsidR="006C7B50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 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= 150</w:t>
            </w:r>
          </w:p>
          <w:p w14:paraId="1AF2C1E3" w14:textId="77777777" w:rsidR="00C151FE" w:rsidRPr="000D32B2" w:rsidRDefault="00C151FE" w:rsidP="00E318F3">
            <w:pPr>
              <w:tabs>
                <w:tab w:val="left" w:pos="1160"/>
              </w:tabs>
              <w:rPr>
                <w:rFonts w:ascii="Arial" w:hAnsi="Arial" w:cs="Arial"/>
                <w:sz w:val="4"/>
                <w:szCs w:val="4"/>
                <w:lang w:val="fr-FR" w:eastAsia="en-CA"/>
              </w:rPr>
            </w:pPr>
          </w:p>
          <w:p w14:paraId="30A5E20F" w14:textId="491F5505" w:rsidR="00A51876" w:rsidRPr="000D32B2" w:rsidRDefault="000D32B2" w:rsidP="00E318F3">
            <w:pPr>
              <w:tabs>
                <w:tab w:val="left" w:pos="1160"/>
              </w:tabs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L’aire des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rectangles </w:t>
            </w:r>
            <w:r w:rsidR="006C7B50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br/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est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</w:t>
            </w:r>
            <w:r w:rsidR="009A0EA5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de 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150</w:t>
            </w:r>
            <w:r w:rsidR="00AE08B5"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cm</w:t>
            </w:r>
            <w:r w:rsidR="00A51876" w:rsidRPr="000D32B2">
              <w:rPr>
                <w:rFonts w:ascii="Arial" w:hAnsi="Arial" w:cs="Arial"/>
                <w:sz w:val="32"/>
                <w:szCs w:val="32"/>
                <w:vertAlign w:val="superscript"/>
                <w:lang w:val="fr-FR" w:eastAsia="en-CA"/>
              </w:rPr>
              <w:t>2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.</w:t>
            </w:r>
          </w:p>
        </w:tc>
      </w:tr>
    </w:tbl>
    <w:p w14:paraId="75F7E8D4" w14:textId="77777777" w:rsidR="00A51876" w:rsidRPr="000D32B2" w:rsidRDefault="00A51876" w:rsidP="00A51876">
      <w:pPr>
        <w:rPr>
          <w:rFonts w:ascii="Arial" w:hAnsi="Arial" w:cs="Arial"/>
          <w:sz w:val="20"/>
          <w:szCs w:val="20"/>
          <w:lang w:val="fr-FR" w:eastAsia="en-CA"/>
        </w:rPr>
      </w:pPr>
    </w:p>
    <w:p w14:paraId="42ABF64A" w14:textId="1B36A50B" w:rsidR="00A51876" w:rsidRPr="000D32B2" w:rsidRDefault="000D32B2" w:rsidP="00A51876">
      <w:pPr>
        <w:rPr>
          <w:rFonts w:ascii="Arial" w:hAnsi="Arial" w:cs="Arial"/>
          <w:sz w:val="32"/>
          <w:szCs w:val="32"/>
          <w:lang w:val="fr-FR" w:eastAsia="en-CA"/>
        </w:rPr>
      </w:pPr>
      <w:r>
        <w:rPr>
          <w:rFonts w:ascii="Arial" w:hAnsi="Arial" w:cs="Arial"/>
          <w:sz w:val="32"/>
          <w:szCs w:val="32"/>
          <w:lang w:val="fr-FR" w:eastAsia="en-CA"/>
        </w:rPr>
        <w:t>L’aire totale du prisme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 xml:space="preserve"> </w:t>
      </w:r>
      <w:r>
        <w:rPr>
          <w:rFonts w:ascii="Arial" w:hAnsi="Arial" w:cs="Arial"/>
          <w:sz w:val="32"/>
          <w:szCs w:val="32"/>
          <w:lang w:val="fr-FR" w:eastAsia="en-CA"/>
        </w:rPr>
        <w:t>triangulaire est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 xml:space="preserve"> 21</w:t>
      </w:r>
      <w:r>
        <w:rPr>
          <w:rFonts w:ascii="Arial" w:hAnsi="Arial" w:cs="Arial"/>
          <w:sz w:val="32"/>
          <w:szCs w:val="32"/>
          <w:lang w:val="fr-FR" w:eastAsia="en-CA"/>
        </w:rPr>
        <w:t>,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5</w:t>
      </w:r>
      <w:r w:rsidR="00AE08B5">
        <w:rPr>
          <w:rFonts w:ascii="Arial" w:hAnsi="Arial" w:cs="Arial"/>
          <w:sz w:val="32"/>
          <w:szCs w:val="32"/>
          <w:lang w:val="fr-FR" w:eastAsia="en-CA"/>
        </w:rPr>
        <w:t> 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cm</w:t>
      </w:r>
      <w:r w:rsidR="00A51876" w:rsidRPr="000D32B2">
        <w:rPr>
          <w:rFonts w:ascii="Arial" w:hAnsi="Arial" w:cs="Arial"/>
          <w:sz w:val="32"/>
          <w:szCs w:val="32"/>
          <w:vertAlign w:val="superscript"/>
          <w:lang w:val="fr-FR" w:eastAsia="en-CA"/>
        </w:rPr>
        <w:t>2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 xml:space="preserve"> + 150</w:t>
      </w:r>
      <w:r w:rsidR="00AE08B5">
        <w:rPr>
          <w:rFonts w:ascii="Arial" w:hAnsi="Arial" w:cs="Arial"/>
          <w:sz w:val="32"/>
          <w:szCs w:val="32"/>
          <w:lang w:val="fr-FR" w:eastAsia="en-CA"/>
        </w:rPr>
        <w:t> 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cm</w:t>
      </w:r>
      <w:r w:rsidR="00A51876" w:rsidRPr="000D32B2">
        <w:rPr>
          <w:rFonts w:ascii="Arial" w:hAnsi="Arial" w:cs="Arial"/>
          <w:sz w:val="32"/>
          <w:szCs w:val="32"/>
          <w:vertAlign w:val="superscript"/>
          <w:lang w:val="fr-FR" w:eastAsia="en-CA"/>
        </w:rPr>
        <w:t>2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, o</w:t>
      </w:r>
      <w:r>
        <w:rPr>
          <w:rFonts w:ascii="Arial" w:hAnsi="Arial" w:cs="Arial"/>
          <w:sz w:val="32"/>
          <w:szCs w:val="32"/>
          <w:lang w:val="fr-FR" w:eastAsia="en-CA"/>
        </w:rPr>
        <w:t>u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 xml:space="preserve"> 171</w:t>
      </w:r>
      <w:r>
        <w:rPr>
          <w:rFonts w:ascii="Arial" w:hAnsi="Arial" w:cs="Arial"/>
          <w:sz w:val="32"/>
          <w:szCs w:val="32"/>
          <w:lang w:val="fr-FR" w:eastAsia="en-CA"/>
        </w:rPr>
        <w:t>,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5</w:t>
      </w:r>
      <w:r>
        <w:rPr>
          <w:rFonts w:ascii="Arial" w:hAnsi="Arial" w:cs="Arial"/>
          <w:sz w:val="32"/>
          <w:szCs w:val="32"/>
          <w:lang w:val="fr-FR" w:eastAsia="en-CA"/>
        </w:rPr>
        <w:t> 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cm</w:t>
      </w:r>
      <w:r w:rsidR="00A51876" w:rsidRPr="000D32B2">
        <w:rPr>
          <w:rFonts w:ascii="Arial" w:hAnsi="Arial" w:cs="Arial"/>
          <w:sz w:val="32"/>
          <w:szCs w:val="32"/>
          <w:vertAlign w:val="superscript"/>
          <w:lang w:val="fr-FR" w:eastAsia="en-CA"/>
        </w:rPr>
        <w:t>2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.</w:t>
      </w:r>
    </w:p>
    <w:p w14:paraId="5A1456AA" w14:textId="77777777" w:rsidR="00A51876" w:rsidRPr="000D32B2" w:rsidRDefault="00A51876" w:rsidP="00A51876">
      <w:pPr>
        <w:rPr>
          <w:rFonts w:ascii="Arial" w:hAnsi="Arial" w:cs="Arial"/>
          <w:sz w:val="20"/>
          <w:szCs w:val="20"/>
          <w:lang w:val="fr-FR" w:eastAsia="en-CA"/>
        </w:rPr>
      </w:pPr>
    </w:p>
    <w:p w14:paraId="594D932B" w14:textId="77C761C9" w:rsidR="00A51876" w:rsidRPr="000D32B2" w:rsidRDefault="00A51876" w:rsidP="00A51876">
      <w:pPr>
        <w:rPr>
          <w:rFonts w:ascii="Arial" w:hAnsi="Arial" w:cs="Arial"/>
          <w:b/>
          <w:bCs/>
          <w:sz w:val="32"/>
          <w:szCs w:val="32"/>
          <w:lang w:val="fr-FR" w:eastAsia="en-CA"/>
        </w:rPr>
      </w:pPr>
      <w:r w:rsidRPr="000D32B2">
        <w:rPr>
          <w:rFonts w:ascii="Arial" w:hAnsi="Arial" w:cs="Arial"/>
          <w:b/>
          <w:bCs/>
          <w:sz w:val="32"/>
          <w:szCs w:val="32"/>
          <w:lang w:val="fr-FR" w:eastAsia="en-CA"/>
        </w:rPr>
        <w:t>Prism</w:t>
      </w:r>
      <w:r w:rsidR="00F243F0" w:rsidRPr="000D32B2">
        <w:rPr>
          <w:rFonts w:ascii="Arial" w:hAnsi="Arial" w:cs="Arial"/>
          <w:b/>
          <w:bCs/>
          <w:sz w:val="32"/>
          <w:szCs w:val="32"/>
          <w:lang w:val="fr-FR" w:eastAsia="en-CA"/>
        </w:rPr>
        <w:t>e</w:t>
      </w:r>
      <w:r w:rsidRPr="000D32B2">
        <w:rPr>
          <w:rFonts w:ascii="Arial" w:hAnsi="Arial" w:cs="Arial"/>
          <w:b/>
          <w:bCs/>
          <w:sz w:val="32"/>
          <w:szCs w:val="32"/>
          <w:lang w:val="fr-FR" w:eastAsia="en-CA"/>
        </w:rPr>
        <w:t xml:space="preserve">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A51876" w:rsidRPr="000D32B2" w14:paraId="4DCC0A5E" w14:textId="77777777" w:rsidTr="00E318F3">
        <w:tc>
          <w:tcPr>
            <w:tcW w:w="4945" w:type="dxa"/>
          </w:tcPr>
          <w:p w14:paraId="6ABFD276" w14:textId="209C6043" w:rsidR="006C7B50" w:rsidRPr="000D32B2" w:rsidRDefault="000D32B2" w:rsidP="006C7B50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Aire des triangles</w:t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:</w:t>
            </w:r>
          </w:p>
          <w:p w14:paraId="5BF9D5DA" w14:textId="77777777" w:rsidR="006C7B50" w:rsidRPr="000D32B2" w:rsidRDefault="006C7B50" w:rsidP="006C7B50">
            <w:pPr>
              <w:rPr>
                <w:rFonts w:ascii="Arial" w:hAnsi="Arial" w:cs="Arial"/>
                <w:sz w:val="12"/>
                <w:szCs w:val="12"/>
                <w:lang w:val="fr-FR" w:eastAsia="en-CA"/>
              </w:rPr>
            </w:pPr>
          </w:p>
          <w:p w14:paraId="1013C98B" w14:textId="18600AF6" w:rsidR="00A51876" w:rsidRPr="000D32B2" w:rsidRDefault="006C7B50" w:rsidP="006C7B50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2 × </w:t>
            </w:r>
            <w:r w:rsidRPr="000D32B2">
              <w:rPr>
                <w:rFonts w:ascii="Arial" w:hAnsi="Arial" w:cs="Arial"/>
                <w:sz w:val="28"/>
                <w:szCs w:val="28"/>
                <w:lang w:val="fr-FR"/>
              </w:rPr>
              <w:fldChar w:fldCharType="begin"/>
            </w:r>
            <w:r w:rsidRPr="000D32B2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Pr="000D32B2">
              <w:rPr>
                <w:rFonts w:ascii="Arial" w:hAnsi="Arial" w:cs="Arial"/>
                <w:sz w:val="28"/>
                <w:szCs w:val="28"/>
                <w:shd w:val="clear" w:color="auto" w:fill="FFFFFF"/>
                <w:lang w:val="fr-FR"/>
              </w:rPr>
              <w:instrText>EQ \F(1,2)</w:instrText>
            </w:r>
            <w:r w:rsidRPr="000D32B2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Pr="000D32B2">
              <w:rPr>
                <w:rFonts w:ascii="Arial" w:hAnsi="Arial" w:cs="Arial"/>
                <w:sz w:val="28"/>
                <w:szCs w:val="28"/>
                <w:lang w:val="fr-FR"/>
              </w:rPr>
              <w:fldChar w:fldCharType="end"/>
            </w:r>
            <w:r w:rsidRPr="000D32B2">
              <w:rPr>
                <w:rFonts w:ascii="Arial" w:hAnsi="Arial" w:cs="Arial"/>
                <w:sz w:val="32"/>
                <w:szCs w:val="32"/>
                <w:lang w:val="fr-FR"/>
              </w:rPr>
              <w:t>(4 × 5</w:t>
            </w:r>
            <w:r w:rsidR="000D32B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D32B2">
              <w:rPr>
                <w:rFonts w:ascii="Arial" w:hAnsi="Arial" w:cs="Arial"/>
                <w:sz w:val="32"/>
                <w:szCs w:val="32"/>
                <w:lang w:val="fr-FR"/>
              </w:rPr>
              <w:t>7) = 22</w:t>
            </w:r>
            <w:r w:rsidR="000D32B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D32B2">
              <w:rPr>
                <w:rFonts w:ascii="Arial" w:hAnsi="Arial" w:cs="Arial"/>
                <w:sz w:val="32"/>
                <w:szCs w:val="32"/>
                <w:lang w:val="fr-FR"/>
              </w:rPr>
              <w:t>8</w:t>
            </w:r>
          </w:p>
          <w:p w14:paraId="025E09C2" w14:textId="77777777" w:rsidR="006C7B50" w:rsidRPr="000D32B2" w:rsidRDefault="006C7B50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</w:p>
          <w:p w14:paraId="20CE2FD9" w14:textId="616C4479" w:rsidR="00A51876" w:rsidRPr="000D32B2" w:rsidRDefault="000D32B2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L’aire des triangles</w:t>
            </w:r>
            <w:r w:rsidR="006C7B50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br/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e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s</w:t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t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</w:t>
            </w:r>
            <w:r w:rsidR="009A0EA5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de 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22</w:t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,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8</w:t>
            </w:r>
            <w:r w:rsidR="00AE08B5"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cm</w:t>
            </w:r>
            <w:r w:rsidR="00A51876" w:rsidRPr="000D32B2">
              <w:rPr>
                <w:rFonts w:ascii="Arial" w:hAnsi="Arial" w:cs="Arial"/>
                <w:sz w:val="32"/>
                <w:szCs w:val="32"/>
                <w:vertAlign w:val="superscript"/>
                <w:lang w:val="fr-FR" w:eastAsia="en-CA"/>
              </w:rPr>
              <w:t>2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.</w:t>
            </w:r>
          </w:p>
        </w:tc>
        <w:tc>
          <w:tcPr>
            <w:tcW w:w="4945" w:type="dxa"/>
          </w:tcPr>
          <w:p w14:paraId="210E665C" w14:textId="3C7FC546" w:rsidR="00A51876" w:rsidRPr="000D32B2" w:rsidRDefault="000D32B2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A</w:t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i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re</w:t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des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rectangles</w:t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:</w:t>
            </w:r>
          </w:p>
          <w:p w14:paraId="407998AF" w14:textId="35632962" w:rsidR="00A51876" w:rsidRPr="000D32B2" w:rsidRDefault="00A51876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2(6 × 9) + 4 × 9 = 2 × </w:t>
            </w:r>
            <w:r w:rsidR="006D5C35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54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+ 36</w:t>
            </w:r>
          </w:p>
          <w:p w14:paraId="13E3536F" w14:textId="1BD30C3C" w:rsidR="00A51876" w:rsidRPr="000D32B2" w:rsidRDefault="00A51876" w:rsidP="00E318F3">
            <w:pPr>
              <w:tabs>
                <w:tab w:val="left" w:pos="1970"/>
              </w:tabs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ab/>
            </w:r>
            <w:r w:rsidR="006C7B50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  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= 1</w:t>
            </w:r>
            <w:r w:rsidR="006D5C35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08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+ 36</w:t>
            </w:r>
          </w:p>
          <w:p w14:paraId="13048558" w14:textId="2306D273" w:rsidR="00A51876" w:rsidRPr="000D32B2" w:rsidRDefault="00A51876" w:rsidP="00E318F3">
            <w:pPr>
              <w:tabs>
                <w:tab w:val="left" w:pos="1970"/>
              </w:tabs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ab/>
            </w:r>
            <w:r w:rsidR="006C7B50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  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= 1</w:t>
            </w:r>
            <w:r w:rsidR="006D5C35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44</w:t>
            </w:r>
          </w:p>
          <w:p w14:paraId="5D321CC8" w14:textId="77777777" w:rsidR="006D5C35" w:rsidRPr="000D32B2" w:rsidRDefault="006D5C35" w:rsidP="00E318F3">
            <w:pPr>
              <w:tabs>
                <w:tab w:val="left" w:pos="1970"/>
              </w:tabs>
              <w:rPr>
                <w:rFonts w:ascii="Arial" w:hAnsi="Arial" w:cs="Arial"/>
                <w:sz w:val="4"/>
                <w:szCs w:val="4"/>
                <w:lang w:val="fr-FR" w:eastAsia="en-CA"/>
              </w:rPr>
            </w:pPr>
          </w:p>
          <w:p w14:paraId="2F7C4767" w14:textId="5FDD9D57" w:rsidR="00A51876" w:rsidRPr="000D32B2" w:rsidRDefault="000D32B2" w:rsidP="00E318F3">
            <w:pPr>
              <w:tabs>
                <w:tab w:val="left" w:pos="1160"/>
              </w:tabs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L’aire des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rectangles</w:t>
            </w:r>
            <w:r w:rsidR="006C7B50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br/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est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</w:t>
            </w:r>
            <w:r w:rsidR="009A0EA5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de 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1</w:t>
            </w:r>
            <w:r w:rsidR="006D5C35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44</w:t>
            </w:r>
            <w:r w:rsidR="00AE08B5"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cm</w:t>
            </w:r>
            <w:r w:rsidR="00A51876" w:rsidRPr="000D32B2">
              <w:rPr>
                <w:rFonts w:ascii="Arial" w:hAnsi="Arial" w:cs="Arial"/>
                <w:sz w:val="32"/>
                <w:szCs w:val="32"/>
                <w:vertAlign w:val="superscript"/>
                <w:lang w:val="fr-FR" w:eastAsia="en-CA"/>
              </w:rPr>
              <w:t>2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.</w:t>
            </w:r>
          </w:p>
        </w:tc>
      </w:tr>
    </w:tbl>
    <w:p w14:paraId="27B68AB9" w14:textId="77777777" w:rsidR="00A51876" w:rsidRPr="000D32B2" w:rsidRDefault="00A51876" w:rsidP="00A51876">
      <w:pPr>
        <w:rPr>
          <w:rFonts w:ascii="Arial" w:hAnsi="Arial" w:cs="Arial"/>
          <w:sz w:val="20"/>
          <w:szCs w:val="20"/>
          <w:lang w:val="fr-FR" w:eastAsia="en-CA"/>
        </w:rPr>
      </w:pPr>
    </w:p>
    <w:p w14:paraId="20F49521" w14:textId="35AD6621" w:rsidR="00A51876" w:rsidRPr="000D32B2" w:rsidRDefault="000D32B2" w:rsidP="00A51876">
      <w:pPr>
        <w:rPr>
          <w:rFonts w:ascii="Arial" w:hAnsi="Arial" w:cs="Arial"/>
          <w:sz w:val="32"/>
          <w:szCs w:val="32"/>
          <w:lang w:val="fr-FR" w:eastAsia="en-CA"/>
        </w:rPr>
      </w:pPr>
      <w:r>
        <w:rPr>
          <w:rFonts w:ascii="Arial" w:hAnsi="Arial" w:cs="Arial"/>
          <w:sz w:val="32"/>
          <w:szCs w:val="32"/>
          <w:lang w:val="fr-FR" w:eastAsia="en-CA"/>
        </w:rPr>
        <w:t>L’aire totale du prisme</w:t>
      </w:r>
      <w:r w:rsidRPr="000D32B2">
        <w:rPr>
          <w:rFonts w:ascii="Arial" w:hAnsi="Arial" w:cs="Arial"/>
          <w:sz w:val="32"/>
          <w:szCs w:val="32"/>
          <w:lang w:val="fr-FR" w:eastAsia="en-CA"/>
        </w:rPr>
        <w:t xml:space="preserve"> </w:t>
      </w:r>
      <w:r>
        <w:rPr>
          <w:rFonts w:ascii="Arial" w:hAnsi="Arial" w:cs="Arial"/>
          <w:sz w:val="32"/>
          <w:szCs w:val="32"/>
          <w:lang w:val="fr-FR" w:eastAsia="en-CA"/>
        </w:rPr>
        <w:t>triangulaire est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 xml:space="preserve"> 22</w:t>
      </w:r>
      <w:r>
        <w:rPr>
          <w:rFonts w:ascii="Arial" w:hAnsi="Arial" w:cs="Arial"/>
          <w:sz w:val="32"/>
          <w:szCs w:val="32"/>
          <w:lang w:val="fr-FR" w:eastAsia="en-CA"/>
        </w:rPr>
        <w:t>,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8</w:t>
      </w:r>
      <w:r w:rsidR="00AE08B5">
        <w:rPr>
          <w:rFonts w:ascii="Arial" w:hAnsi="Arial" w:cs="Arial"/>
          <w:sz w:val="32"/>
          <w:szCs w:val="32"/>
          <w:lang w:val="fr-FR" w:eastAsia="en-CA"/>
        </w:rPr>
        <w:t> 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cm</w:t>
      </w:r>
      <w:r w:rsidR="00A51876" w:rsidRPr="000D32B2">
        <w:rPr>
          <w:rFonts w:ascii="Arial" w:hAnsi="Arial" w:cs="Arial"/>
          <w:sz w:val="32"/>
          <w:szCs w:val="32"/>
          <w:vertAlign w:val="superscript"/>
          <w:lang w:val="fr-FR" w:eastAsia="en-CA"/>
        </w:rPr>
        <w:t>2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 xml:space="preserve"> + 1</w:t>
      </w:r>
      <w:r w:rsidR="005956CA" w:rsidRPr="000D32B2">
        <w:rPr>
          <w:rFonts w:ascii="Arial" w:hAnsi="Arial" w:cs="Arial"/>
          <w:sz w:val="32"/>
          <w:szCs w:val="32"/>
          <w:lang w:val="fr-FR" w:eastAsia="en-CA"/>
        </w:rPr>
        <w:t>44</w:t>
      </w:r>
      <w:r w:rsidR="00AE08B5">
        <w:rPr>
          <w:rFonts w:ascii="Arial" w:hAnsi="Arial" w:cs="Arial"/>
          <w:sz w:val="32"/>
          <w:szCs w:val="32"/>
          <w:lang w:val="fr-FR" w:eastAsia="en-CA"/>
        </w:rPr>
        <w:t> 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cm</w:t>
      </w:r>
      <w:r w:rsidR="00A51876" w:rsidRPr="000D32B2">
        <w:rPr>
          <w:rFonts w:ascii="Arial" w:hAnsi="Arial" w:cs="Arial"/>
          <w:sz w:val="32"/>
          <w:szCs w:val="32"/>
          <w:vertAlign w:val="superscript"/>
          <w:lang w:val="fr-FR" w:eastAsia="en-CA"/>
        </w:rPr>
        <w:t>2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 xml:space="preserve">, </w:t>
      </w:r>
      <w:r w:rsidR="006C7B50" w:rsidRPr="000D32B2">
        <w:rPr>
          <w:rFonts w:ascii="Arial" w:hAnsi="Arial" w:cs="Arial"/>
          <w:sz w:val="32"/>
          <w:szCs w:val="32"/>
          <w:lang w:val="fr-FR" w:eastAsia="en-CA"/>
        </w:rPr>
        <w:br/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o</w:t>
      </w:r>
      <w:r>
        <w:rPr>
          <w:rFonts w:ascii="Arial" w:hAnsi="Arial" w:cs="Arial"/>
          <w:sz w:val="32"/>
          <w:szCs w:val="32"/>
          <w:lang w:val="fr-FR" w:eastAsia="en-CA"/>
        </w:rPr>
        <w:t>u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 xml:space="preserve"> </w:t>
      </w:r>
      <w:r w:rsidR="005956CA" w:rsidRPr="000D32B2">
        <w:rPr>
          <w:rFonts w:ascii="Arial" w:hAnsi="Arial" w:cs="Arial"/>
          <w:sz w:val="32"/>
          <w:szCs w:val="32"/>
          <w:lang w:val="fr-FR" w:eastAsia="en-CA"/>
        </w:rPr>
        <w:t>166</w:t>
      </w:r>
      <w:r>
        <w:rPr>
          <w:rFonts w:ascii="Arial" w:hAnsi="Arial" w:cs="Arial"/>
          <w:sz w:val="32"/>
          <w:szCs w:val="32"/>
          <w:lang w:val="fr-FR" w:eastAsia="en-CA"/>
        </w:rPr>
        <w:t>,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8</w:t>
      </w:r>
      <w:r w:rsidR="00AE08B5">
        <w:rPr>
          <w:rFonts w:ascii="Arial" w:hAnsi="Arial" w:cs="Arial"/>
          <w:sz w:val="32"/>
          <w:szCs w:val="32"/>
          <w:lang w:val="fr-FR" w:eastAsia="en-CA"/>
        </w:rPr>
        <w:t> 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cm</w:t>
      </w:r>
      <w:r w:rsidR="00A51876" w:rsidRPr="000D32B2">
        <w:rPr>
          <w:rFonts w:ascii="Arial" w:hAnsi="Arial" w:cs="Arial"/>
          <w:sz w:val="32"/>
          <w:szCs w:val="32"/>
          <w:vertAlign w:val="superscript"/>
          <w:lang w:val="fr-FR" w:eastAsia="en-CA"/>
        </w:rPr>
        <w:t>2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.</w:t>
      </w:r>
    </w:p>
    <w:p w14:paraId="6209D61F" w14:textId="77777777" w:rsidR="00A51876" w:rsidRPr="000D32B2" w:rsidRDefault="00A51876" w:rsidP="00A51876">
      <w:pPr>
        <w:rPr>
          <w:rFonts w:ascii="Arial" w:hAnsi="Arial" w:cs="Arial"/>
          <w:sz w:val="20"/>
          <w:szCs w:val="20"/>
          <w:lang w:val="fr-FR" w:eastAsia="en-CA"/>
        </w:rPr>
      </w:pPr>
    </w:p>
    <w:p w14:paraId="2E6859E0" w14:textId="36FF4B4A" w:rsidR="00A51876" w:rsidRPr="000D32B2" w:rsidRDefault="00A51876" w:rsidP="00A51876">
      <w:pPr>
        <w:rPr>
          <w:rFonts w:ascii="Arial" w:hAnsi="Arial" w:cs="Arial"/>
          <w:b/>
          <w:bCs/>
          <w:sz w:val="32"/>
          <w:szCs w:val="32"/>
          <w:lang w:val="fr-FR" w:eastAsia="en-CA"/>
        </w:rPr>
      </w:pPr>
      <w:r w:rsidRPr="000D32B2">
        <w:rPr>
          <w:rFonts w:ascii="Arial" w:hAnsi="Arial" w:cs="Arial"/>
          <w:b/>
          <w:bCs/>
          <w:sz w:val="32"/>
          <w:szCs w:val="32"/>
          <w:lang w:val="fr-FR" w:eastAsia="en-CA"/>
        </w:rPr>
        <w:t>Prism</w:t>
      </w:r>
      <w:r w:rsidR="00F243F0" w:rsidRPr="000D32B2">
        <w:rPr>
          <w:rFonts w:ascii="Arial" w:hAnsi="Arial" w:cs="Arial"/>
          <w:b/>
          <w:bCs/>
          <w:sz w:val="32"/>
          <w:szCs w:val="32"/>
          <w:lang w:val="fr-FR" w:eastAsia="en-CA"/>
        </w:rPr>
        <w:t>e</w:t>
      </w:r>
      <w:r w:rsidRPr="000D32B2">
        <w:rPr>
          <w:rFonts w:ascii="Arial" w:hAnsi="Arial" w:cs="Arial"/>
          <w:b/>
          <w:bCs/>
          <w:sz w:val="32"/>
          <w:szCs w:val="32"/>
          <w:lang w:val="fr-FR" w:eastAsia="en-CA"/>
        </w:rPr>
        <w:t xml:space="preserve"> 3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78"/>
      </w:tblGrid>
      <w:tr w:rsidR="00A51876" w:rsidRPr="000D32B2" w14:paraId="3B2FA1AC" w14:textId="77777777" w:rsidTr="00E318F3">
        <w:tc>
          <w:tcPr>
            <w:tcW w:w="4945" w:type="dxa"/>
          </w:tcPr>
          <w:p w14:paraId="085B4D2A" w14:textId="6C279E4B" w:rsidR="006C7B50" w:rsidRPr="000D32B2" w:rsidRDefault="000D32B2" w:rsidP="006C7B50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Aire des triangles</w:t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:</w:t>
            </w:r>
          </w:p>
          <w:p w14:paraId="31ABF809" w14:textId="77777777" w:rsidR="006C7B50" w:rsidRPr="000D32B2" w:rsidRDefault="006C7B50" w:rsidP="006C7B50">
            <w:pPr>
              <w:rPr>
                <w:rFonts w:ascii="Arial" w:hAnsi="Arial" w:cs="Arial"/>
                <w:sz w:val="12"/>
                <w:szCs w:val="12"/>
                <w:lang w:val="fr-FR" w:eastAsia="en-CA"/>
              </w:rPr>
            </w:pPr>
          </w:p>
          <w:p w14:paraId="744CAE74" w14:textId="68DC485F" w:rsidR="00A51876" w:rsidRPr="000D32B2" w:rsidRDefault="006C7B50" w:rsidP="006C7B50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2 × </w:t>
            </w:r>
            <w:r w:rsidRPr="000D32B2">
              <w:rPr>
                <w:rFonts w:ascii="Arial" w:hAnsi="Arial" w:cs="Arial"/>
                <w:sz w:val="28"/>
                <w:szCs w:val="28"/>
                <w:lang w:val="fr-FR"/>
              </w:rPr>
              <w:fldChar w:fldCharType="begin"/>
            </w:r>
            <w:r w:rsidRPr="000D32B2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Pr="000D32B2">
              <w:rPr>
                <w:rFonts w:ascii="Arial" w:hAnsi="Arial" w:cs="Arial"/>
                <w:sz w:val="28"/>
                <w:szCs w:val="28"/>
                <w:shd w:val="clear" w:color="auto" w:fill="FFFFFF"/>
                <w:lang w:val="fr-FR"/>
              </w:rPr>
              <w:instrText>EQ \F(1,2)</w:instrText>
            </w:r>
            <w:r w:rsidRPr="000D32B2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Pr="000D32B2">
              <w:rPr>
                <w:rFonts w:ascii="Arial" w:hAnsi="Arial" w:cs="Arial"/>
                <w:sz w:val="28"/>
                <w:szCs w:val="28"/>
                <w:lang w:val="fr-FR"/>
              </w:rPr>
              <w:fldChar w:fldCharType="end"/>
            </w:r>
            <w:r w:rsidRPr="000D32B2">
              <w:rPr>
                <w:rFonts w:ascii="Arial" w:hAnsi="Arial" w:cs="Arial"/>
                <w:sz w:val="32"/>
                <w:szCs w:val="32"/>
                <w:lang w:val="fr-FR"/>
              </w:rPr>
              <w:t>(12 × 13</w:t>
            </w:r>
            <w:r w:rsidR="000D32B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D32B2">
              <w:rPr>
                <w:rFonts w:ascii="Arial" w:hAnsi="Arial" w:cs="Arial"/>
                <w:sz w:val="32"/>
                <w:szCs w:val="32"/>
                <w:lang w:val="fr-FR"/>
              </w:rPr>
              <w:t>4) = 160</w:t>
            </w:r>
            <w:r w:rsidR="000D32B2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Pr="000D32B2">
              <w:rPr>
                <w:rFonts w:ascii="Arial" w:hAnsi="Arial" w:cs="Arial"/>
                <w:sz w:val="32"/>
                <w:szCs w:val="32"/>
                <w:lang w:val="fr-FR"/>
              </w:rPr>
              <w:t>8</w:t>
            </w:r>
          </w:p>
          <w:p w14:paraId="7E79E61C" w14:textId="77777777" w:rsidR="006C7B50" w:rsidRPr="000D32B2" w:rsidRDefault="006C7B50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</w:p>
          <w:p w14:paraId="34D90B0C" w14:textId="16D809BF" w:rsidR="00A51876" w:rsidRPr="000D32B2" w:rsidRDefault="000D32B2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L’aire des triangles est</w:t>
            </w:r>
            <w:r w:rsidR="006C7B50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br/>
            </w:r>
            <w:r w:rsidR="009A0EA5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de 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160</w:t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,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8</w:t>
            </w:r>
            <w:r w:rsidR="00AE08B5"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cm</w:t>
            </w:r>
            <w:r w:rsidR="00A51876" w:rsidRPr="000D32B2">
              <w:rPr>
                <w:rFonts w:ascii="Arial" w:hAnsi="Arial" w:cs="Arial"/>
                <w:sz w:val="32"/>
                <w:szCs w:val="32"/>
                <w:vertAlign w:val="superscript"/>
                <w:lang w:val="fr-FR" w:eastAsia="en-CA"/>
              </w:rPr>
              <w:t>2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.</w:t>
            </w:r>
          </w:p>
        </w:tc>
        <w:tc>
          <w:tcPr>
            <w:tcW w:w="4978" w:type="dxa"/>
          </w:tcPr>
          <w:p w14:paraId="0589947E" w14:textId="3983C3FB" w:rsidR="00A51876" w:rsidRPr="000D32B2" w:rsidRDefault="000D32B2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A</w:t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i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re</w:t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des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rectangles</w:t>
            </w: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:</w:t>
            </w:r>
          </w:p>
          <w:p w14:paraId="0A12640B" w14:textId="27EFED42" w:rsidR="00A51876" w:rsidRPr="000D32B2" w:rsidRDefault="006C7B50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   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12 × 36 + 18 × 36 + 13</w:t>
            </w:r>
            <w:r w:rsid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,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4 × 36</w:t>
            </w:r>
          </w:p>
          <w:p w14:paraId="7E94AB4C" w14:textId="1301262F" w:rsidR="00A51876" w:rsidRPr="000D32B2" w:rsidRDefault="00A51876" w:rsidP="00E318F3">
            <w:pPr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= 432 + 648 + 482</w:t>
            </w:r>
            <w:r w:rsid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,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4</w:t>
            </w:r>
          </w:p>
          <w:p w14:paraId="287C7062" w14:textId="0568B4B4" w:rsidR="00A51876" w:rsidRPr="000D32B2" w:rsidRDefault="00A51876" w:rsidP="00E318F3">
            <w:pPr>
              <w:tabs>
                <w:tab w:val="left" w:pos="1970"/>
              </w:tabs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= 1</w:t>
            </w:r>
            <w:r w:rsidR="003878C4"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562</w:t>
            </w:r>
            <w:r w:rsid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,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4</w:t>
            </w:r>
          </w:p>
          <w:p w14:paraId="445A904C" w14:textId="77777777" w:rsidR="00FD51DA" w:rsidRPr="000D32B2" w:rsidRDefault="00FD51DA" w:rsidP="00E318F3">
            <w:pPr>
              <w:tabs>
                <w:tab w:val="left" w:pos="1970"/>
              </w:tabs>
              <w:rPr>
                <w:rFonts w:ascii="Arial" w:hAnsi="Arial" w:cs="Arial"/>
                <w:sz w:val="4"/>
                <w:szCs w:val="4"/>
                <w:lang w:val="fr-FR" w:eastAsia="en-CA"/>
              </w:rPr>
            </w:pPr>
          </w:p>
          <w:p w14:paraId="48F01720" w14:textId="51F6F371" w:rsidR="00A51876" w:rsidRPr="000D32B2" w:rsidRDefault="000D32B2" w:rsidP="00E318F3">
            <w:pPr>
              <w:tabs>
                <w:tab w:val="left" w:pos="1160"/>
              </w:tabs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L’aire des</w:t>
            </w:r>
            <w:r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rectangles</w:t>
            </w:r>
          </w:p>
          <w:p w14:paraId="3DB3F0F4" w14:textId="067AF16C" w:rsidR="00A51876" w:rsidRPr="000D32B2" w:rsidRDefault="00A43192" w:rsidP="00E318F3">
            <w:pPr>
              <w:tabs>
                <w:tab w:val="left" w:pos="1160"/>
              </w:tabs>
              <w:rPr>
                <w:rFonts w:ascii="Arial" w:hAnsi="Arial" w:cs="Arial"/>
                <w:sz w:val="32"/>
                <w:szCs w:val="32"/>
                <w:lang w:val="fr-FR" w:eastAsia="en-CA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>e</w:t>
            </w:r>
            <w:r w:rsid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st</w:t>
            </w:r>
            <w:proofErr w:type="gramEnd"/>
            <w:r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de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 xml:space="preserve"> 1</w:t>
            </w:r>
            <w:r w:rsid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562</w:t>
            </w:r>
            <w:r w:rsid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,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4</w:t>
            </w:r>
            <w:r w:rsidR="00AE08B5">
              <w:rPr>
                <w:rFonts w:ascii="Arial" w:hAnsi="Arial" w:cs="Arial"/>
                <w:sz w:val="32"/>
                <w:szCs w:val="32"/>
                <w:lang w:val="fr-FR" w:eastAsia="en-CA"/>
              </w:rPr>
              <w:t> 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cm</w:t>
            </w:r>
            <w:r w:rsidR="00A51876" w:rsidRPr="000D32B2">
              <w:rPr>
                <w:rFonts w:ascii="Arial" w:hAnsi="Arial" w:cs="Arial"/>
                <w:sz w:val="32"/>
                <w:szCs w:val="32"/>
                <w:vertAlign w:val="superscript"/>
                <w:lang w:val="fr-FR" w:eastAsia="en-CA"/>
              </w:rPr>
              <w:t>2</w:t>
            </w:r>
            <w:r w:rsidR="00A51876" w:rsidRPr="000D32B2">
              <w:rPr>
                <w:rFonts w:ascii="Arial" w:hAnsi="Arial" w:cs="Arial"/>
                <w:sz w:val="32"/>
                <w:szCs w:val="32"/>
                <w:lang w:val="fr-FR" w:eastAsia="en-CA"/>
              </w:rPr>
              <w:t>.</w:t>
            </w:r>
          </w:p>
        </w:tc>
      </w:tr>
    </w:tbl>
    <w:p w14:paraId="2D5A25F1" w14:textId="77777777" w:rsidR="00A51876" w:rsidRPr="000D32B2" w:rsidRDefault="00A51876" w:rsidP="00A51876">
      <w:pPr>
        <w:rPr>
          <w:rFonts w:ascii="Arial" w:hAnsi="Arial" w:cs="Arial"/>
          <w:sz w:val="20"/>
          <w:szCs w:val="20"/>
          <w:lang w:val="fr-FR" w:eastAsia="en-CA"/>
        </w:rPr>
      </w:pPr>
    </w:p>
    <w:p w14:paraId="766E5BF3" w14:textId="0B63FAE0" w:rsidR="00A51876" w:rsidRPr="000D32B2" w:rsidRDefault="000D32B2" w:rsidP="00A51876">
      <w:pPr>
        <w:rPr>
          <w:rFonts w:ascii="Arial" w:hAnsi="Arial" w:cs="Arial"/>
          <w:sz w:val="32"/>
          <w:szCs w:val="32"/>
          <w:lang w:val="fr-FR" w:eastAsia="en-CA"/>
        </w:rPr>
      </w:pPr>
      <w:r>
        <w:rPr>
          <w:rFonts w:ascii="Arial" w:hAnsi="Arial" w:cs="Arial"/>
          <w:sz w:val="32"/>
          <w:szCs w:val="32"/>
          <w:lang w:val="fr-FR" w:eastAsia="en-CA"/>
        </w:rPr>
        <w:t>L’aire totale du prisme</w:t>
      </w:r>
      <w:r w:rsidRPr="000D32B2">
        <w:rPr>
          <w:rFonts w:ascii="Arial" w:hAnsi="Arial" w:cs="Arial"/>
          <w:sz w:val="32"/>
          <w:szCs w:val="32"/>
          <w:lang w:val="fr-FR" w:eastAsia="en-CA"/>
        </w:rPr>
        <w:t xml:space="preserve"> </w:t>
      </w:r>
      <w:r>
        <w:rPr>
          <w:rFonts w:ascii="Arial" w:hAnsi="Arial" w:cs="Arial"/>
          <w:sz w:val="32"/>
          <w:szCs w:val="32"/>
          <w:lang w:val="fr-FR" w:eastAsia="en-CA"/>
        </w:rPr>
        <w:t>triangulaire est</w:t>
      </w:r>
      <w:r w:rsidRPr="000D32B2">
        <w:rPr>
          <w:rFonts w:ascii="Arial" w:hAnsi="Arial" w:cs="Arial"/>
          <w:sz w:val="32"/>
          <w:szCs w:val="32"/>
          <w:lang w:val="fr-FR" w:eastAsia="en-CA"/>
        </w:rPr>
        <w:t xml:space="preserve"> 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160</w:t>
      </w:r>
      <w:r>
        <w:rPr>
          <w:rFonts w:ascii="Arial" w:hAnsi="Arial" w:cs="Arial"/>
          <w:sz w:val="32"/>
          <w:szCs w:val="32"/>
          <w:lang w:val="fr-FR" w:eastAsia="en-CA"/>
        </w:rPr>
        <w:t>,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8</w:t>
      </w:r>
      <w:r w:rsidR="00AE08B5">
        <w:rPr>
          <w:rFonts w:ascii="Arial" w:hAnsi="Arial" w:cs="Arial"/>
          <w:sz w:val="32"/>
          <w:szCs w:val="32"/>
          <w:lang w:val="fr-FR" w:eastAsia="en-CA"/>
        </w:rPr>
        <w:t> 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cm</w:t>
      </w:r>
      <w:r w:rsidR="00A51876" w:rsidRPr="000D32B2">
        <w:rPr>
          <w:rFonts w:ascii="Arial" w:hAnsi="Arial" w:cs="Arial"/>
          <w:sz w:val="32"/>
          <w:szCs w:val="32"/>
          <w:vertAlign w:val="superscript"/>
          <w:lang w:val="fr-FR" w:eastAsia="en-CA"/>
        </w:rPr>
        <w:t>2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 xml:space="preserve"> + 1</w:t>
      </w:r>
      <w:r>
        <w:rPr>
          <w:rFonts w:ascii="Arial" w:hAnsi="Arial" w:cs="Arial"/>
          <w:sz w:val="32"/>
          <w:szCs w:val="32"/>
          <w:lang w:val="fr-FR" w:eastAsia="en-CA"/>
        </w:rPr>
        <w:t> 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562</w:t>
      </w:r>
      <w:r>
        <w:rPr>
          <w:rFonts w:ascii="Arial" w:hAnsi="Arial" w:cs="Arial"/>
          <w:sz w:val="32"/>
          <w:szCs w:val="32"/>
          <w:lang w:val="fr-FR" w:eastAsia="en-CA"/>
        </w:rPr>
        <w:t>,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4</w:t>
      </w:r>
      <w:r w:rsidR="00AE08B5">
        <w:rPr>
          <w:rFonts w:ascii="Arial" w:hAnsi="Arial" w:cs="Arial"/>
          <w:sz w:val="32"/>
          <w:szCs w:val="32"/>
          <w:lang w:val="fr-FR" w:eastAsia="en-CA"/>
        </w:rPr>
        <w:t> 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>cm</w:t>
      </w:r>
      <w:r w:rsidR="00A51876" w:rsidRPr="000D32B2">
        <w:rPr>
          <w:rFonts w:ascii="Arial" w:hAnsi="Arial" w:cs="Arial"/>
          <w:sz w:val="32"/>
          <w:szCs w:val="32"/>
          <w:vertAlign w:val="superscript"/>
          <w:lang w:val="fr-FR" w:eastAsia="en-CA"/>
        </w:rPr>
        <w:t>2</w:t>
      </w:r>
      <w:r w:rsidR="00A51876" w:rsidRPr="000D32B2">
        <w:rPr>
          <w:rFonts w:ascii="Arial" w:hAnsi="Arial" w:cs="Arial"/>
          <w:sz w:val="32"/>
          <w:szCs w:val="32"/>
          <w:lang w:val="fr-FR" w:eastAsia="en-CA"/>
        </w:rPr>
        <w:t xml:space="preserve">, </w:t>
      </w:r>
    </w:p>
    <w:p w14:paraId="205448D5" w14:textId="1E67EEEA" w:rsidR="005E3B8B" w:rsidRPr="000D32B2" w:rsidRDefault="00A51876" w:rsidP="006C7B50">
      <w:pPr>
        <w:rPr>
          <w:rFonts w:ascii="Arial" w:hAnsi="Arial" w:cs="Arial"/>
          <w:noProof/>
          <w:sz w:val="16"/>
          <w:szCs w:val="16"/>
          <w:lang w:val="fr-FR"/>
        </w:rPr>
      </w:pPr>
      <w:proofErr w:type="gramStart"/>
      <w:r w:rsidRPr="000D32B2">
        <w:rPr>
          <w:rFonts w:ascii="Arial" w:hAnsi="Arial" w:cs="Arial"/>
          <w:sz w:val="32"/>
          <w:szCs w:val="32"/>
          <w:lang w:val="fr-FR" w:eastAsia="en-CA"/>
        </w:rPr>
        <w:t>o</w:t>
      </w:r>
      <w:r w:rsidR="000D32B2">
        <w:rPr>
          <w:rFonts w:ascii="Arial" w:hAnsi="Arial" w:cs="Arial"/>
          <w:sz w:val="32"/>
          <w:szCs w:val="32"/>
          <w:lang w:val="fr-FR" w:eastAsia="en-CA"/>
        </w:rPr>
        <w:t>u</w:t>
      </w:r>
      <w:proofErr w:type="gramEnd"/>
      <w:r w:rsidRPr="000D32B2">
        <w:rPr>
          <w:rFonts w:ascii="Arial" w:hAnsi="Arial" w:cs="Arial"/>
          <w:sz w:val="32"/>
          <w:szCs w:val="32"/>
          <w:lang w:val="fr-FR" w:eastAsia="en-CA"/>
        </w:rPr>
        <w:t xml:space="preserve"> 1</w:t>
      </w:r>
      <w:r w:rsidR="000D32B2">
        <w:rPr>
          <w:rFonts w:ascii="Arial" w:hAnsi="Arial" w:cs="Arial"/>
          <w:sz w:val="32"/>
          <w:szCs w:val="32"/>
          <w:lang w:val="fr-FR" w:eastAsia="en-CA"/>
        </w:rPr>
        <w:t> </w:t>
      </w:r>
      <w:r w:rsidRPr="000D32B2">
        <w:rPr>
          <w:rFonts w:ascii="Arial" w:hAnsi="Arial" w:cs="Arial"/>
          <w:sz w:val="32"/>
          <w:szCs w:val="32"/>
          <w:lang w:val="fr-FR" w:eastAsia="en-CA"/>
        </w:rPr>
        <w:t>723</w:t>
      </w:r>
      <w:r w:rsidR="000D32B2">
        <w:rPr>
          <w:rFonts w:ascii="Arial" w:hAnsi="Arial" w:cs="Arial"/>
          <w:sz w:val="32"/>
          <w:szCs w:val="32"/>
          <w:lang w:val="fr-FR" w:eastAsia="en-CA"/>
        </w:rPr>
        <w:t>,</w:t>
      </w:r>
      <w:r w:rsidRPr="000D32B2">
        <w:rPr>
          <w:rFonts w:ascii="Arial" w:hAnsi="Arial" w:cs="Arial"/>
          <w:sz w:val="32"/>
          <w:szCs w:val="32"/>
          <w:lang w:val="fr-FR" w:eastAsia="en-CA"/>
        </w:rPr>
        <w:t>2</w:t>
      </w:r>
      <w:r w:rsidR="00AE08B5">
        <w:rPr>
          <w:rFonts w:ascii="Arial" w:hAnsi="Arial" w:cs="Arial"/>
          <w:sz w:val="32"/>
          <w:szCs w:val="32"/>
          <w:lang w:val="fr-FR" w:eastAsia="en-CA"/>
        </w:rPr>
        <w:t> </w:t>
      </w:r>
      <w:r w:rsidRPr="000D32B2">
        <w:rPr>
          <w:rFonts w:ascii="Arial" w:hAnsi="Arial" w:cs="Arial"/>
          <w:sz w:val="32"/>
          <w:szCs w:val="32"/>
          <w:lang w:val="fr-FR" w:eastAsia="en-CA"/>
        </w:rPr>
        <w:t>cm</w:t>
      </w:r>
      <w:r w:rsidRPr="000D32B2">
        <w:rPr>
          <w:rFonts w:ascii="Arial" w:hAnsi="Arial" w:cs="Arial"/>
          <w:sz w:val="32"/>
          <w:szCs w:val="32"/>
          <w:vertAlign w:val="superscript"/>
          <w:lang w:val="fr-FR" w:eastAsia="en-CA"/>
        </w:rPr>
        <w:t>2</w:t>
      </w:r>
      <w:r w:rsidRPr="000D32B2">
        <w:rPr>
          <w:rFonts w:ascii="Arial" w:hAnsi="Arial" w:cs="Arial"/>
          <w:sz w:val="32"/>
          <w:szCs w:val="32"/>
          <w:lang w:val="fr-FR" w:eastAsia="en-CA"/>
        </w:rPr>
        <w:t>.</w:t>
      </w:r>
    </w:p>
    <w:sectPr w:rsidR="005E3B8B" w:rsidRPr="000D32B2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B13ED" w14:textId="77777777" w:rsidR="009066C9" w:rsidRDefault="009066C9" w:rsidP="00D34720">
      <w:r>
        <w:separator/>
      </w:r>
    </w:p>
  </w:endnote>
  <w:endnote w:type="continuationSeparator" w:id="0">
    <w:p w14:paraId="6E6FD5D5" w14:textId="77777777" w:rsidR="009066C9" w:rsidRDefault="009066C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979A0" w14:textId="77777777" w:rsidR="00DB2B39" w:rsidRDefault="00DB2B39" w:rsidP="00DB2B39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94910F" wp14:editId="4D8DD26D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54AA9D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à 2D et les objets à 3D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1A24ABE5" w:rsidR="00D34720" w:rsidRPr="00DB2B39" w:rsidRDefault="00DB2B39" w:rsidP="00DB2B39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54CE819A" wp14:editId="114EE14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1D62F" w14:textId="77777777" w:rsidR="009066C9" w:rsidRDefault="009066C9" w:rsidP="00D34720">
      <w:r>
        <w:separator/>
      </w:r>
    </w:p>
  </w:footnote>
  <w:footnote w:type="continuationSeparator" w:id="0">
    <w:p w14:paraId="4ECEBC82" w14:textId="77777777" w:rsidR="009066C9" w:rsidRDefault="009066C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0282AE4" w:rsidR="00D34720" w:rsidRPr="001E2E98" w:rsidRDefault="00DB2B3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81A3D"/>
    <w:rsid w:val="000C2135"/>
    <w:rsid w:val="000C4501"/>
    <w:rsid w:val="000D32B2"/>
    <w:rsid w:val="000E0332"/>
    <w:rsid w:val="0010126D"/>
    <w:rsid w:val="00116790"/>
    <w:rsid w:val="00143858"/>
    <w:rsid w:val="00163DCE"/>
    <w:rsid w:val="00165C8E"/>
    <w:rsid w:val="00172BB2"/>
    <w:rsid w:val="0017584D"/>
    <w:rsid w:val="001A2A4F"/>
    <w:rsid w:val="001B4ACA"/>
    <w:rsid w:val="001C04A3"/>
    <w:rsid w:val="001E0F06"/>
    <w:rsid w:val="001F7C12"/>
    <w:rsid w:val="00211CA8"/>
    <w:rsid w:val="002475C8"/>
    <w:rsid w:val="002517EF"/>
    <w:rsid w:val="00257E5C"/>
    <w:rsid w:val="002665C4"/>
    <w:rsid w:val="002A53CB"/>
    <w:rsid w:val="002E427A"/>
    <w:rsid w:val="0032696B"/>
    <w:rsid w:val="0033109D"/>
    <w:rsid w:val="00336D11"/>
    <w:rsid w:val="00340FDE"/>
    <w:rsid w:val="00347B6A"/>
    <w:rsid w:val="00366CCD"/>
    <w:rsid w:val="00383490"/>
    <w:rsid w:val="003878C4"/>
    <w:rsid w:val="003A238B"/>
    <w:rsid w:val="003C11AD"/>
    <w:rsid w:val="003F63F2"/>
    <w:rsid w:val="00405AD5"/>
    <w:rsid w:val="00406998"/>
    <w:rsid w:val="00436C5D"/>
    <w:rsid w:val="00482F4B"/>
    <w:rsid w:val="00486E6F"/>
    <w:rsid w:val="004A29D4"/>
    <w:rsid w:val="004B5ABB"/>
    <w:rsid w:val="004D528E"/>
    <w:rsid w:val="004F300B"/>
    <w:rsid w:val="00502182"/>
    <w:rsid w:val="0052048E"/>
    <w:rsid w:val="005336D8"/>
    <w:rsid w:val="005829F9"/>
    <w:rsid w:val="0058378B"/>
    <w:rsid w:val="00592433"/>
    <w:rsid w:val="005956CA"/>
    <w:rsid w:val="005A2DFB"/>
    <w:rsid w:val="005B49B7"/>
    <w:rsid w:val="005C5172"/>
    <w:rsid w:val="005C53A2"/>
    <w:rsid w:val="005D4BC4"/>
    <w:rsid w:val="005E3B8B"/>
    <w:rsid w:val="00641123"/>
    <w:rsid w:val="00647880"/>
    <w:rsid w:val="0066235D"/>
    <w:rsid w:val="00662E83"/>
    <w:rsid w:val="00677CDA"/>
    <w:rsid w:val="00680F4B"/>
    <w:rsid w:val="00696EE0"/>
    <w:rsid w:val="006C7B50"/>
    <w:rsid w:val="006D480C"/>
    <w:rsid w:val="006D5C35"/>
    <w:rsid w:val="006F4E10"/>
    <w:rsid w:val="00701ED2"/>
    <w:rsid w:val="00712F45"/>
    <w:rsid w:val="00736C10"/>
    <w:rsid w:val="00767914"/>
    <w:rsid w:val="00767BFC"/>
    <w:rsid w:val="00774C0E"/>
    <w:rsid w:val="007801B5"/>
    <w:rsid w:val="0079245E"/>
    <w:rsid w:val="007B5F13"/>
    <w:rsid w:val="007C6233"/>
    <w:rsid w:val="007E6CD5"/>
    <w:rsid w:val="007E71F2"/>
    <w:rsid w:val="007E76A1"/>
    <w:rsid w:val="007E7761"/>
    <w:rsid w:val="008121C7"/>
    <w:rsid w:val="00815073"/>
    <w:rsid w:val="00825DAC"/>
    <w:rsid w:val="00832304"/>
    <w:rsid w:val="00836AE6"/>
    <w:rsid w:val="00837CF2"/>
    <w:rsid w:val="00860C5A"/>
    <w:rsid w:val="00873135"/>
    <w:rsid w:val="00884923"/>
    <w:rsid w:val="008B6E39"/>
    <w:rsid w:val="008E4553"/>
    <w:rsid w:val="008E5725"/>
    <w:rsid w:val="009066C9"/>
    <w:rsid w:val="009616D0"/>
    <w:rsid w:val="009706D6"/>
    <w:rsid w:val="0098550C"/>
    <w:rsid w:val="0099201E"/>
    <w:rsid w:val="009A0EA5"/>
    <w:rsid w:val="009B090B"/>
    <w:rsid w:val="009B7CD1"/>
    <w:rsid w:val="009E0AC8"/>
    <w:rsid w:val="009E43F4"/>
    <w:rsid w:val="00A26268"/>
    <w:rsid w:val="00A42500"/>
    <w:rsid w:val="00A43192"/>
    <w:rsid w:val="00A453D3"/>
    <w:rsid w:val="00A51876"/>
    <w:rsid w:val="00A77300"/>
    <w:rsid w:val="00A9492A"/>
    <w:rsid w:val="00A95589"/>
    <w:rsid w:val="00AA488F"/>
    <w:rsid w:val="00AB5722"/>
    <w:rsid w:val="00AE08B5"/>
    <w:rsid w:val="00AE3EBA"/>
    <w:rsid w:val="00AE5B5C"/>
    <w:rsid w:val="00AF27C5"/>
    <w:rsid w:val="00AF6D85"/>
    <w:rsid w:val="00B4060C"/>
    <w:rsid w:val="00B63D57"/>
    <w:rsid w:val="00B70EF7"/>
    <w:rsid w:val="00B920FB"/>
    <w:rsid w:val="00BA4864"/>
    <w:rsid w:val="00BD4C02"/>
    <w:rsid w:val="00BF46D8"/>
    <w:rsid w:val="00C151FE"/>
    <w:rsid w:val="00C3059F"/>
    <w:rsid w:val="00C34368"/>
    <w:rsid w:val="00C865FD"/>
    <w:rsid w:val="00C96742"/>
    <w:rsid w:val="00CC2667"/>
    <w:rsid w:val="00CE74B1"/>
    <w:rsid w:val="00D01712"/>
    <w:rsid w:val="00D34720"/>
    <w:rsid w:val="00D61387"/>
    <w:rsid w:val="00D7410B"/>
    <w:rsid w:val="00D92395"/>
    <w:rsid w:val="00DB2B39"/>
    <w:rsid w:val="00DB61AE"/>
    <w:rsid w:val="00DD3693"/>
    <w:rsid w:val="00DE14AB"/>
    <w:rsid w:val="00DF0F8B"/>
    <w:rsid w:val="00DF5067"/>
    <w:rsid w:val="00E1030E"/>
    <w:rsid w:val="00E144C7"/>
    <w:rsid w:val="00E155B4"/>
    <w:rsid w:val="00E32E86"/>
    <w:rsid w:val="00E50AE2"/>
    <w:rsid w:val="00E553A1"/>
    <w:rsid w:val="00E577A7"/>
    <w:rsid w:val="00E84FBB"/>
    <w:rsid w:val="00E90511"/>
    <w:rsid w:val="00EE511B"/>
    <w:rsid w:val="00EE7BCA"/>
    <w:rsid w:val="00F22715"/>
    <w:rsid w:val="00F243F0"/>
    <w:rsid w:val="00F307F6"/>
    <w:rsid w:val="00F42266"/>
    <w:rsid w:val="00F50293"/>
    <w:rsid w:val="00F80C41"/>
    <w:rsid w:val="00F831AD"/>
    <w:rsid w:val="00F94322"/>
    <w:rsid w:val="00FA1A76"/>
    <w:rsid w:val="00FD51DA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E0332"/>
    <w:pPr>
      <w:spacing w:before="100" w:beforeAutospacing="1" w:after="100" w:afterAutospacing="1"/>
    </w:pPr>
    <w:rPr>
      <w:rFonts w:eastAsia="Times New Roman"/>
      <w:lang w:val="en-CA"/>
    </w:rPr>
  </w:style>
  <w:style w:type="paragraph" w:customStyle="1" w:styleId="H1">
    <w:name w:val="H1"/>
    <w:basedOn w:val="Normal"/>
    <w:qFormat/>
    <w:rsid w:val="00B4060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thumbnail xmlns="5b0f50b6-adfd-47a7-8878-c1f6e51ad88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0fb63a51-de1c-4769-a9fe-c494734959cf"/>
    <ds:schemaRef ds:uri="5b0f50b6-adfd-47a7-8878-c1f6e51ad88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5ADA28-5E64-42D3-81AB-9E6A1DD40EB4}"/>
</file>

<file path=customXml/itemProps4.xml><?xml version="1.0" encoding="utf-8"?>
<ds:datastoreItem xmlns:ds="http://schemas.openxmlformats.org/officeDocument/2006/customXml" ds:itemID="{83F26816-A2C3-0748-90D5-7E08DFBC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2020-09-01T15:30:00Z</cp:lastPrinted>
  <dcterms:created xsi:type="dcterms:W3CDTF">2025-08-11T16:36:00Z</dcterms:created>
  <dcterms:modified xsi:type="dcterms:W3CDTF">2025-08-13T14:27:00Z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