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Pr="007A3E74" w:rsidRDefault="006D609B" w:rsidP="00211742">
      <w:pPr>
        <w:pStyle w:val="BLMH2"/>
        <w:rPr>
          <w:lang w:val="fr-FR"/>
        </w:rPr>
      </w:pPr>
      <w:r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DEB4686" w:rsidR="004A5E8D" w:rsidRDefault="00792A05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71CF1DC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792A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792A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92A0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D6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4DEB4686" w:rsidR="004A5E8D" w:rsidRDefault="00792A05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71CF1DC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792A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792A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92A0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D6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7A3E7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341CDF8" w:rsidR="009831E7" w:rsidRPr="00CD71FF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D71FF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CD71FF" w:rsidRPr="00CD71FF">
                              <w:rPr>
                                <w:i/>
                                <w:iCs/>
                                <w:lang w:val="fr-FR"/>
                              </w:rPr>
                              <w:t xml:space="preserve">Vérifie et garde </w:t>
                            </w:r>
                            <w:r w:rsidR="006D609B" w:rsidRPr="00CD71FF">
                              <w:rPr>
                                <w:i/>
                                <w:iCs/>
                                <w:lang w:val="fr-FR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5341CDF8" w:rsidR="009831E7" w:rsidRPr="00CD71FF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  <w:lang w:val="fr-FR"/>
                        </w:rPr>
                      </w:pPr>
                      <w:r w:rsidRPr="00CD71FF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CD71FF" w:rsidRPr="00CD71FF">
                        <w:rPr>
                          <w:i/>
                          <w:iCs/>
                          <w:lang w:val="fr-FR"/>
                        </w:rPr>
                        <w:t xml:space="preserve">Vérifie et garde </w:t>
                      </w:r>
                      <w:r w:rsidR="006D609B" w:rsidRPr="00CD71FF">
                        <w:rPr>
                          <w:i/>
                          <w:iCs/>
                          <w:lang w:val="fr-FR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Pr="007A3E74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7A3E74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7E2B242" w14:textId="4E215662" w:rsidR="0098323E" w:rsidRPr="007A3E74" w:rsidRDefault="00C0226C" w:rsidP="00F1591A">
      <w:pPr>
        <w:spacing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t>Trie ces nombres dans le diagramme de Venn </w:t>
      </w:r>
      <w:r w:rsidR="0098323E" w:rsidRPr="007A3E74">
        <w:rPr>
          <w:rFonts w:ascii="Arial" w:hAnsi="Arial" w:cs="Arial"/>
          <w:noProof/>
          <w:sz w:val="32"/>
          <w:szCs w:val="40"/>
          <w:lang w:val="fr-FR"/>
        </w:rPr>
        <w:t>:</w:t>
      </w:r>
    </w:p>
    <w:p w14:paraId="7EDD8EB3" w14:textId="77777777" w:rsidR="0098323E" w:rsidRPr="007A3E74" w:rsidRDefault="0098323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t xml:space="preserve">24 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4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15 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112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   36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     104</w:t>
      </w:r>
      <w:bookmarkStart w:id="0" w:name="_GoBack"/>
      <w:bookmarkEnd w:id="0"/>
      <w:r w:rsidRPr="007A3E74">
        <w:rPr>
          <w:rFonts w:ascii="Arial" w:hAnsi="Arial" w:cs="Arial"/>
          <w:noProof/>
          <w:sz w:val="32"/>
          <w:szCs w:val="40"/>
          <w:lang w:val="fr-FR"/>
        </w:rPr>
        <w:t>0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   364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561F55CF" w14:textId="447904C8" w:rsidR="00F8040B" w:rsidRPr="007A3E74" w:rsidRDefault="0098323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t>8026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>4444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>6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32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ab/>
        <w:t xml:space="preserve">   63</w:t>
      </w:r>
    </w:p>
    <w:p w14:paraId="698DA1EE" w14:textId="2D876C76" w:rsidR="00F1591A" w:rsidRPr="007A3E74" w:rsidRDefault="00EA7DBE" w:rsidP="0098323E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drawing>
          <wp:inline distT="0" distB="0" distL="0" distR="0" wp14:anchorId="4460592C" wp14:editId="060B24BB">
            <wp:extent cx="5028703" cy="4000105"/>
            <wp:effectExtent l="0" t="0" r="635" b="635"/>
            <wp:docPr id="210845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703" cy="40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DCF69" w14:textId="33100C35" w:rsidR="00833009" w:rsidRPr="007A3E74" w:rsidRDefault="00C0226C" w:rsidP="0083300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t xml:space="preserve">Regarde </w:t>
      </w:r>
      <w:r w:rsidR="00FD333F">
        <w:rPr>
          <w:rFonts w:ascii="Arial" w:hAnsi="Arial" w:cs="Arial"/>
          <w:noProof/>
          <w:sz w:val="32"/>
          <w:szCs w:val="40"/>
          <w:lang w:val="fr-FR"/>
        </w:rPr>
        <w:t>ton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 xml:space="preserve"> diagramme de Venn rempli</w:t>
      </w:r>
      <w:r w:rsidR="00833009" w:rsidRPr="007A3E74">
        <w:rPr>
          <w:rFonts w:ascii="Arial" w:hAnsi="Arial" w:cs="Arial"/>
          <w:noProof/>
          <w:sz w:val="32"/>
          <w:szCs w:val="40"/>
          <w:lang w:val="fr-FR"/>
        </w:rPr>
        <w:t>.</w:t>
      </w:r>
    </w:p>
    <w:p w14:paraId="21852F02" w14:textId="4726E51D" w:rsidR="00427A3B" w:rsidRPr="007A3E74" w:rsidRDefault="00C0226C" w:rsidP="00833009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A3E74">
        <w:rPr>
          <w:rFonts w:ascii="Arial" w:hAnsi="Arial" w:cs="Arial"/>
          <w:noProof/>
          <w:sz w:val="32"/>
          <w:szCs w:val="40"/>
          <w:lang w:val="fr-FR"/>
        </w:rPr>
        <w:t>Quelle est la règle de divisibilité pour 8</w:t>
      </w:r>
      <w:r w:rsidR="000E3B6C" w:rsidRPr="007A3E74">
        <w:rPr>
          <w:rFonts w:ascii="Arial" w:hAnsi="Arial" w:cs="Arial"/>
          <w:noProof/>
          <w:sz w:val="32"/>
          <w:szCs w:val="40"/>
          <w:lang w:val="fr-FR"/>
        </w:rPr>
        <w:t> </w:t>
      </w:r>
      <w:r w:rsidRPr="007A3E74">
        <w:rPr>
          <w:rFonts w:ascii="Arial" w:hAnsi="Arial" w:cs="Arial"/>
          <w:noProof/>
          <w:sz w:val="32"/>
          <w:szCs w:val="40"/>
          <w:lang w:val="fr-FR"/>
        </w:rPr>
        <w:t>?</w:t>
      </w:r>
    </w:p>
    <w:sectPr w:rsidR="00427A3B" w:rsidRPr="007A3E74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C08E66" w16cex:dateUtc="2025-03-10T20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5C05" w14:textId="77777777" w:rsidR="00CB3447" w:rsidRDefault="00CB3447" w:rsidP="00D34720">
      <w:r>
        <w:separator/>
      </w:r>
    </w:p>
  </w:endnote>
  <w:endnote w:type="continuationSeparator" w:id="0">
    <w:p w14:paraId="2C91BD15" w14:textId="77777777" w:rsidR="00CB3447" w:rsidRDefault="00CB344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DD66" w14:textId="77777777" w:rsidR="00FD333F" w:rsidRPr="00A436E1" w:rsidRDefault="00FD333F" w:rsidP="00FD333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BAF6A01" w:rsidR="00D34720" w:rsidRPr="00FD333F" w:rsidRDefault="00FD333F" w:rsidP="00FD333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28A2519" wp14:editId="78BDFD68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D205E" w14:textId="77777777" w:rsidR="00CB3447" w:rsidRDefault="00CB3447" w:rsidP="00D34720">
      <w:r>
        <w:separator/>
      </w:r>
    </w:p>
  </w:footnote>
  <w:footnote w:type="continuationSeparator" w:id="0">
    <w:p w14:paraId="1A363D96" w14:textId="77777777" w:rsidR="00CB3447" w:rsidRDefault="00CB344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9C34683" w:rsidR="00D34720" w:rsidRPr="001E2E98" w:rsidRDefault="00FD333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B7C72"/>
    <w:rsid w:val="000C0CE9"/>
    <w:rsid w:val="000C4501"/>
    <w:rsid w:val="000E3B6C"/>
    <w:rsid w:val="000F183D"/>
    <w:rsid w:val="00116790"/>
    <w:rsid w:val="001327D1"/>
    <w:rsid w:val="00165C8E"/>
    <w:rsid w:val="00166796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42AA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2A05"/>
    <w:rsid w:val="007933DA"/>
    <w:rsid w:val="007A3E74"/>
    <w:rsid w:val="007A65CA"/>
    <w:rsid w:val="007E76A1"/>
    <w:rsid w:val="007F7F79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A3C3D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571CB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25F6F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B5066"/>
    <w:rsid w:val="00BD4C02"/>
    <w:rsid w:val="00BF0FB8"/>
    <w:rsid w:val="00BF1B75"/>
    <w:rsid w:val="00C0226C"/>
    <w:rsid w:val="00C06DF8"/>
    <w:rsid w:val="00C14B3A"/>
    <w:rsid w:val="00C3059F"/>
    <w:rsid w:val="00C31F64"/>
    <w:rsid w:val="00C54BA7"/>
    <w:rsid w:val="00C73B06"/>
    <w:rsid w:val="00C96742"/>
    <w:rsid w:val="00CB3447"/>
    <w:rsid w:val="00CC53CF"/>
    <w:rsid w:val="00CD079A"/>
    <w:rsid w:val="00CD71FF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D6F24"/>
    <w:rsid w:val="00DE0E67"/>
    <w:rsid w:val="00DF5067"/>
    <w:rsid w:val="00E052CA"/>
    <w:rsid w:val="00E1030E"/>
    <w:rsid w:val="00E155B4"/>
    <w:rsid w:val="00E30573"/>
    <w:rsid w:val="00E50AE2"/>
    <w:rsid w:val="00E566A0"/>
    <w:rsid w:val="00E5713A"/>
    <w:rsid w:val="00E70115"/>
    <w:rsid w:val="00E71BA4"/>
    <w:rsid w:val="00EA7DBE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D333F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CD2DE8E-53A0-45E8-8DE4-AD2F3700B21C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BD1E5-967C-4642-9BCF-D96085D6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2020-09-01T15:30:00Z</cp:lastPrinted>
  <dcterms:created xsi:type="dcterms:W3CDTF">2025-04-14T19:16:00Z</dcterms:created>
  <dcterms:modified xsi:type="dcterms:W3CDTF">2025-04-28T18:02:00Z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