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55D38F59" w:rsidR="004A5E8D" w:rsidRPr="00E914EC" w:rsidRDefault="0003003A" w:rsidP="00211742">
      <w:pPr>
        <w:pStyle w:val="BLMH2"/>
        <w:rPr>
          <w:lang w:val="fr-FR"/>
        </w:rPr>
      </w:pPr>
      <w:r w:rsidRPr="00E914E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9C125DC">
                <wp:simplePos x="0" y="0"/>
                <wp:positionH relativeFrom="page">
                  <wp:posOffset>12940</wp:posOffset>
                </wp:positionH>
                <wp:positionV relativeFrom="paragraph">
                  <wp:posOffset>47445</wp:posOffset>
                </wp:positionV>
                <wp:extent cx="7791450" cy="668547"/>
                <wp:effectExtent l="0" t="0" r="635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8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5D59E04" w:rsidR="009831E7" w:rsidRPr="00B029E5" w:rsidRDefault="005804C6" w:rsidP="00930A66">
                            <w:pPr>
                              <w:pStyle w:val="H1"/>
                              <w:spacing w:after="0"/>
                              <w:ind w:left="4089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Des</w:t>
                            </w:r>
                            <w:r w:rsidR="00B029E5" w:rsidRPr="00B029E5">
                              <w:rPr>
                                <w:lang w:val="fr-FR"/>
                              </w:rPr>
                              <w:t xml:space="preserve"> rotation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="00B029E5" w:rsidRPr="00B029E5">
                              <w:rPr>
                                <w:lang w:val="fr-FR"/>
                              </w:rPr>
                              <w:t xml:space="preserve"> d’une </w:t>
                            </w:r>
                            <w:r w:rsidR="00B029E5">
                              <w:rPr>
                                <w:lang w:val="fr-FR"/>
                              </w:rPr>
                              <w:t>f</w:t>
                            </w:r>
                            <w:r w:rsidR="00B029E5" w:rsidRPr="00B029E5">
                              <w:rPr>
                                <w:lang w:val="fr-FR"/>
                              </w:rPr>
                              <w:t>igure</w:t>
                            </w:r>
                            <w:r w:rsidR="006734E0" w:rsidRPr="00B029E5">
                              <w:rPr>
                                <w:lang w:val="fr-FR"/>
                              </w:rPr>
                              <w:t xml:space="preserve"> </w:t>
                            </w:r>
                            <w:r w:rsidR="00B029E5">
                              <w:rPr>
                                <w:lang w:val="fr-FR"/>
                              </w:rPr>
                              <w:t xml:space="preserve">autour </w:t>
                            </w:r>
                            <w:r w:rsidR="00930A66">
                              <w:rPr>
                                <w:lang w:val="fr-FR"/>
                              </w:rPr>
                              <w:br/>
                            </w:r>
                            <w:r w:rsidR="00B029E5">
                              <w:rPr>
                                <w:lang w:val="fr-FR"/>
                              </w:rPr>
                              <w:t>d’un sommet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3.75pt;width:613.5pt;height:52.6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" fillcolor="white [3201]" stroked="f" strokeweight=".5pt">
                <v:textbox>
                  <w:txbxContent>
                    <w:p w14:paraId="74B69C09" w14:textId="25D59E04" w:rsidR="009831E7" w:rsidRPr="00B029E5" w:rsidRDefault="005804C6" w:rsidP="00930A66">
                      <w:pPr>
                        <w:pStyle w:val="H1"/>
                        <w:spacing w:after="0"/>
                        <w:ind w:left="4089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Des</w:t>
                      </w:r>
                      <w:r w:rsidR="00B029E5" w:rsidRPr="00B029E5">
                        <w:rPr>
                          <w:lang w:val="fr-FR"/>
                        </w:rPr>
                        <w:t xml:space="preserve"> rotation</w:t>
                      </w:r>
                      <w:r>
                        <w:rPr>
                          <w:lang w:val="fr-FR"/>
                        </w:rPr>
                        <w:t>s</w:t>
                      </w:r>
                      <w:r w:rsidR="00B029E5" w:rsidRPr="00B029E5">
                        <w:rPr>
                          <w:lang w:val="fr-FR"/>
                        </w:rPr>
                        <w:t xml:space="preserve"> d’une </w:t>
                      </w:r>
                      <w:r w:rsidR="00B029E5">
                        <w:rPr>
                          <w:lang w:val="fr-FR"/>
                        </w:rPr>
                        <w:t>f</w:t>
                      </w:r>
                      <w:r w:rsidR="00B029E5" w:rsidRPr="00B029E5">
                        <w:rPr>
                          <w:lang w:val="fr-FR"/>
                        </w:rPr>
                        <w:t>igure</w:t>
                      </w:r>
                      <w:r w:rsidR="006734E0" w:rsidRPr="00B029E5">
                        <w:rPr>
                          <w:lang w:val="fr-FR"/>
                        </w:rPr>
                        <w:t xml:space="preserve"> </w:t>
                      </w:r>
                      <w:r w:rsidR="00B029E5">
                        <w:rPr>
                          <w:lang w:val="fr-FR"/>
                        </w:rPr>
                        <w:t xml:space="preserve">autour </w:t>
                      </w:r>
                      <w:r w:rsidR="00930A66">
                        <w:rPr>
                          <w:lang w:val="fr-FR"/>
                        </w:rPr>
                        <w:br/>
                      </w:r>
                      <w:r w:rsidR="00B029E5">
                        <w:rPr>
                          <w:lang w:val="fr-FR"/>
                        </w:rPr>
                        <w:t>d’un sommet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885" w:rsidRPr="00E914EC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2F1DDA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4C0B1" w14:textId="77777777" w:rsidR="00930A66" w:rsidRPr="00881DA5" w:rsidRDefault="00930A66" w:rsidP="00930A6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9EEB4A6" w14:textId="633118CC" w:rsidR="004A5E8D" w:rsidRPr="00543885" w:rsidRDefault="00930A66" w:rsidP="00930A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734E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  <w:r w:rsidR="0003003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4C2976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2.4pt;width:136.5pt;height:35.1pt;z-index:251719680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C14C0B1" w14:textId="77777777" w:rsidR="00930A66" w:rsidRPr="00881DA5" w:rsidRDefault="00930A66" w:rsidP="00930A6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9EEB4A6" w14:textId="633118CC" w:rsidR="004A5E8D" w:rsidRPr="00543885" w:rsidRDefault="00930A66" w:rsidP="00930A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6734E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6</w:t>
                        </w:r>
                        <w:r w:rsidR="0003003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4C2976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E914EC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49587BE" w14:textId="77777777" w:rsidR="00780726" w:rsidRPr="00E914EC" w:rsidRDefault="00780726" w:rsidP="00780726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lang w:val="fr-FR"/>
        </w:rPr>
      </w:pPr>
    </w:p>
    <w:p w14:paraId="325954F2" w14:textId="7741D853" w:rsidR="00780726" w:rsidRPr="00E914EC" w:rsidRDefault="005F1EEC" w:rsidP="00780726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Note les coordonnées de deux sommets de chaque figure et de leurs images dans le tableau ci-dessous.</w:t>
      </w:r>
    </w:p>
    <w:p w14:paraId="281C9C5C" w14:textId="696CC61C" w:rsidR="00780726" w:rsidRPr="00E914EC" w:rsidRDefault="00780726" w:rsidP="00780726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1.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Dessine la Figure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1 en utilisant un maximum de 6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points.</w:t>
      </w:r>
    </w:p>
    <w:p w14:paraId="6CA74418" w14:textId="7F57FCA6" w:rsidR="00780726" w:rsidRPr="00E914EC" w:rsidRDefault="00780726" w:rsidP="00780726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2.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Choisis un sommet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Effectue une rotation de la Figure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1 de 90° dans le sens horaire autour du sommet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5B0BE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5F1E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2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67EC4247" w14:textId="4D8F2B89" w:rsidR="00780726" w:rsidRPr="00E914EC" w:rsidRDefault="00780726" w:rsidP="00E914EC">
      <w:pPr>
        <w:tabs>
          <w:tab w:val="right" w:pos="9900"/>
        </w:tabs>
        <w:spacing w:after="60" w:line="276" w:lineRule="auto"/>
        <w:ind w:left="432" w:right="-720" w:hanging="432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3.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Répète l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2 en effectuant une rotation de 180° autour du même</w:t>
      </w:r>
      <w:r w:rsidR="005A62B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sommet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5B0BE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3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6DB79DD8" w14:textId="03187851" w:rsidR="00780726" w:rsidRPr="00E914EC" w:rsidRDefault="00780726" w:rsidP="00E914EC">
      <w:pPr>
        <w:tabs>
          <w:tab w:val="right" w:pos="9900"/>
        </w:tabs>
        <w:spacing w:after="60" w:line="276" w:lineRule="auto"/>
        <w:ind w:left="432" w:right="-720" w:hanging="432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4.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Répète l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3 en effectuant une rotation de 270° dans le sens horaire autour du même sommet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5B0BED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pivotée comme étant la Figure</w:t>
      </w:r>
      <w:r w:rsidR="00A0436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4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382F5191" w14:textId="67B42AA7" w:rsidR="00780726" w:rsidRPr="00E914EC" w:rsidRDefault="00780726" w:rsidP="00E914EC">
      <w:pPr>
        <w:tabs>
          <w:tab w:val="right" w:pos="9900"/>
        </w:tabs>
        <w:spacing w:line="276" w:lineRule="auto"/>
        <w:ind w:left="432" w:hanging="432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5. 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E914EC"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Décris comment chaque image est liée à la figure initiale</w:t>
      </w:r>
      <w:r w:rsidRPr="00E914EC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</w:p>
    <w:p w14:paraId="3CA16E3F" w14:textId="2E166D0E" w:rsidR="008153FA" w:rsidRPr="00E914EC" w:rsidRDefault="00FF51A6" w:rsidP="00F42A87">
      <w:pPr>
        <w:spacing w:after="60" w:line="276" w:lineRule="auto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E914EC">
        <w:rPr>
          <w:noProof/>
          <w:color w:val="000000" w:themeColor="text1"/>
          <w:lang w:val="fr-FR"/>
        </w:rPr>
        <w:drawing>
          <wp:inline distT="0" distB="0" distL="0" distR="0" wp14:anchorId="623DDFF5" wp14:editId="1E5D5930">
            <wp:extent cx="3994030" cy="3994030"/>
            <wp:effectExtent l="0" t="0" r="0" b="0"/>
            <wp:docPr id="708313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927" cy="403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1B4E" w14:textId="77777777" w:rsidR="0003003A" w:rsidRPr="00E914EC" w:rsidRDefault="0003003A" w:rsidP="0003003A">
      <w:pPr>
        <w:pStyle w:val="BLMH2"/>
        <w:rPr>
          <w:lang w:val="fr-FR"/>
        </w:rPr>
      </w:pPr>
      <w:r w:rsidRPr="00E914EC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4733B1C" wp14:editId="414FB68C">
                <wp:simplePos x="0" y="0"/>
                <wp:positionH relativeFrom="page">
                  <wp:posOffset>15498</wp:posOffset>
                </wp:positionH>
                <wp:positionV relativeFrom="paragraph">
                  <wp:posOffset>46495</wp:posOffset>
                </wp:positionV>
                <wp:extent cx="7791450" cy="712922"/>
                <wp:effectExtent l="0" t="0" r="6350" b="0"/>
                <wp:wrapNone/>
                <wp:docPr id="1443328909" name="Text Box 144332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2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38FF8" w14:textId="56E75256" w:rsidR="0003003A" w:rsidRPr="00C439B8" w:rsidRDefault="00930A66" w:rsidP="00930A66">
                            <w:pPr>
                              <w:pStyle w:val="H1"/>
                              <w:spacing w:after="0"/>
                              <w:ind w:left="4189" w:firstLine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Des</w:t>
                            </w:r>
                            <w:r w:rsidRPr="00B029E5">
                              <w:rPr>
                                <w:lang w:val="fr-FR"/>
                              </w:rPr>
                              <w:t xml:space="preserve"> rotation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Pr="00B029E5">
                              <w:rPr>
                                <w:lang w:val="fr-FR"/>
                              </w:rPr>
                              <w:t xml:space="preserve"> d’une </w:t>
                            </w:r>
                            <w:r>
                              <w:rPr>
                                <w:lang w:val="fr-FR"/>
                              </w:rPr>
                              <w:t>f</w:t>
                            </w:r>
                            <w:r w:rsidRPr="00B029E5">
                              <w:rPr>
                                <w:lang w:val="fr-FR"/>
                              </w:rPr>
                              <w:t xml:space="preserve">igure </w:t>
                            </w:r>
                            <w:r>
                              <w:rPr>
                                <w:lang w:val="fr-FR"/>
                              </w:rPr>
                              <w:t xml:space="preserve">autour 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>d’un sommet</w:t>
                            </w:r>
                            <w:r w:rsidRPr="0003003A"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03003A" w:rsidRPr="0003003A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="0003003A" w:rsidRPr="0003003A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3B1C" id="Text Box 1443328909" o:spid="_x0000_s1030" type="#_x0000_t202" style="position:absolute;left:0;text-align:left;margin-left:1.2pt;margin-top:3.65pt;width:613.5pt;height:56.1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" fillcolor="white [3201]" stroked="f" strokeweight=".5pt">
                <v:textbox>
                  <w:txbxContent>
                    <w:p w14:paraId="13938FF8" w14:textId="56E75256" w:rsidR="0003003A" w:rsidRPr="00C439B8" w:rsidRDefault="00930A66" w:rsidP="00930A66">
                      <w:pPr>
                        <w:pStyle w:val="H1"/>
                        <w:spacing w:after="0"/>
                        <w:ind w:left="4189" w:firstLine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fr-FR"/>
                        </w:rPr>
                        <w:t>Des</w:t>
                      </w:r>
                      <w:r w:rsidRPr="00B029E5">
                        <w:rPr>
                          <w:lang w:val="fr-FR"/>
                        </w:rPr>
                        <w:t xml:space="preserve"> rotation</w:t>
                      </w:r>
                      <w:r>
                        <w:rPr>
                          <w:lang w:val="fr-FR"/>
                        </w:rPr>
                        <w:t>s</w:t>
                      </w:r>
                      <w:r w:rsidRPr="00B029E5">
                        <w:rPr>
                          <w:lang w:val="fr-FR"/>
                        </w:rPr>
                        <w:t xml:space="preserve"> d’une </w:t>
                      </w:r>
                      <w:r>
                        <w:rPr>
                          <w:lang w:val="fr-FR"/>
                        </w:rPr>
                        <w:t>f</w:t>
                      </w:r>
                      <w:r w:rsidRPr="00B029E5">
                        <w:rPr>
                          <w:lang w:val="fr-FR"/>
                        </w:rPr>
                        <w:t xml:space="preserve">igure </w:t>
                      </w:r>
                      <w:r>
                        <w:rPr>
                          <w:lang w:val="fr-FR"/>
                        </w:rPr>
                        <w:t xml:space="preserve">autour </w:t>
                      </w:r>
                      <w:r>
                        <w:rPr>
                          <w:lang w:val="fr-FR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lang w:val="fr-FR"/>
                        </w:rPr>
                        <w:t>d’un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>sommet</w:t>
                      </w:r>
                      <w:r w:rsidRPr="0003003A">
                        <w:rPr>
                          <w:b w:val="0"/>
                          <w:bCs/>
                          <w:lang w:val="en-CA"/>
                        </w:rPr>
                        <w:t xml:space="preserve"> </w:t>
                      </w:r>
                      <w:r w:rsidR="0003003A" w:rsidRPr="0003003A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="0003003A" w:rsidRPr="0003003A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14EC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06D78A1" wp14:editId="02B95FE8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033865616" name="Group 1033865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57765740" name="Flowchart: Terminator 15776574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232552" name="Text Box 111523255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3EA7" w14:textId="77777777" w:rsidR="00930A66" w:rsidRPr="00881DA5" w:rsidRDefault="00930A66" w:rsidP="00930A6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5C45F316" w14:textId="712B751E" w:rsidR="0003003A" w:rsidRPr="00543885" w:rsidRDefault="00930A66" w:rsidP="00930A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3003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6b</w:t>
                              </w:r>
                              <w:r w:rsidR="0003003A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78A1" id="Group 1033865616" o:spid="_x0000_s1031" style="position:absolute;left:0;text-align:left;margin-left:0;margin-top:2.4pt;width:136.5pt;height:35.1pt;z-index:251725824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">
                <v:shape id="Flowchart: Terminator 157765740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"/>
                <v:shape id="Text Box 1115232552" o:spid="_x0000_s1033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" filled="f" stroked="f">
                  <v:textbox>
                    <w:txbxContent>
                      <w:p w14:paraId="5DF73EA7" w14:textId="77777777" w:rsidR="00930A66" w:rsidRPr="00881DA5" w:rsidRDefault="00930A66" w:rsidP="00930A66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5C45F316" w14:textId="712B751E" w:rsidR="0003003A" w:rsidRPr="00543885" w:rsidRDefault="00930A66" w:rsidP="00930A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03003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6b</w:t>
                        </w:r>
                        <w:r w:rsidR="0003003A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D463F8" w14:textId="77777777" w:rsidR="0003003A" w:rsidRPr="00E914EC" w:rsidRDefault="0003003A" w:rsidP="0003003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760BE966" w14:textId="77777777" w:rsidR="0003003A" w:rsidRPr="00E914EC" w:rsidRDefault="0003003A" w:rsidP="0003003A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tbl>
      <w:tblPr>
        <w:tblStyle w:val="TableGrid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5"/>
        <w:gridCol w:w="3165"/>
        <w:gridCol w:w="3203"/>
      </w:tblGrid>
      <w:tr w:rsidR="00DF204A" w:rsidRPr="00E914EC" w14:paraId="150C2362" w14:textId="77777777" w:rsidTr="006F45C3">
        <w:tc>
          <w:tcPr>
            <w:tcW w:w="9483" w:type="dxa"/>
            <w:gridSpan w:val="3"/>
          </w:tcPr>
          <w:p w14:paraId="6785DA14" w14:textId="564443D7" w:rsidR="00DF204A" w:rsidRPr="00E914EC" w:rsidRDefault="00DF204A" w:rsidP="0003003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</w:t>
            </w:r>
            <w:r w:rsidR="00E914EC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pivotée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E914EC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: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DF204A" w:rsidRPr="00E914EC" w14:paraId="0411D04D" w14:textId="77777777" w:rsidTr="006F45C3">
        <w:tc>
          <w:tcPr>
            <w:tcW w:w="3115" w:type="dxa"/>
          </w:tcPr>
          <w:p w14:paraId="0DB63295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21BF38A6" w14:textId="190004C4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03" w:type="dxa"/>
          </w:tcPr>
          <w:p w14:paraId="3FED0CD3" w14:textId="5C2603F0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DF204A" w:rsidRPr="00E914EC" w14:paraId="6F231FE6" w14:textId="77777777" w:rsidTr="0003003A">
        <w:trPr>
          <w:trHeight w:hRule="exact" w:val="1985"/>
        </w:trPr>
        <w:tc>
          <w:tcPr>
            <w:tcW w:w="3115" w:type="dxa"/>
          </w:tcPr>
          <w:p w14:paraId="3A70BEB0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12503FEE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2BB146B5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165" w:type="dxa"/>
          </w:tcPr>
          <w:p w14:paraId="4AF25EE7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03" w:type="dxa"/>
          </w:tcPr>
          <w:p w14:paraId="4F2F92E4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DF204A" w:rsidRPr="00E914EC" w14:paraId="560772FD" w14:textId="77777777" w:rsidTr="006F45C3">
        <w:tc>
          <w:tcPr>
            <w:tcW w:w="9483" w:type="dxa"/>
            <w:gridSpan w:val="3"/>
          </w:tcPr>
          <w:p w14:paraId="318BAA0D" w14:textId="6DA5257D" w:rsidR="00DF204A" w:rsidRPr="00E914EC" w:rsidRDefault="00E914EC" w:rsidP="0003003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pivotée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3</w:t>
            </w:r>
          </w:p>
        </w:tc>
      </w:tr>
      <w:tr w:rsidR="00DF204A" w:rsidRPr="00E914EC" w14:paraId="79A8EA56" w14:textId="77777777" w:rsidTr="006F45C3">
        <w:tc>
          <w:tcPr>
            <w:tcW w:w="3115" w:type="dxa"/>
          </w:tcPr>
          <w:p w14:paraId="76D32B93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1E3B942D" w14:textId="61D6869A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03" w:type="dxa"/>
          </w:tcPr>
          <w:p w14:paraId="6EB039DE" w14:textId="7A8C4B20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3</w:t>
            </w:r>
          </w:p>
        </w:tc>
      </w:tr>
      <w:tr w:rsidR="00DF204A" w:rsidRPr="00E914EC" w14:paraId="67A0621C" w14:textId="77777777" w:rsidTr="0003003A">
        <w:trPr>
          <w:trHeight w:hRule="exact" w:val="1985"/>
        </w:trPr>
        <w:tc>
          <w:tcPr>
            <w:tcW w:w="3115" w:type="dxa"/>
          </w:tcPr>
          <w:p w14:paraId="6032ECA3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1CAD0BBF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35A872C2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1A474430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165" w:type="dxa"/>
          </w:tcPr>
          <w:p w14:paraId="3B0F9265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03" w:type="dxa"/>
          </w:tcPr>
          <w:p w14:paraId="5F7005EE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DF204A" w:rsidRPr="00E914EC" w14:paraId="602D1AA2" w14:textId="77777777" w:rsidTr="006F45C3">
        <w:tc>
          <w:tcPr>
            <w:tcW w:w="9483" w:type="dxa"/>
            <w:gridSpan w:val="3"/>
          </w:tcPr>
          <w:p w14:paraId="0EE0C688" w14:textId="69D0B089" w:rsidR="00DF204A" w:rsidRPr="00E914EC" w:rsidRDefault="00E914EC" w:rsidP="0003003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pivotée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</w:p>
        </w:tc>
      </w:tr>
      <w:tr w:rsidR="00DF204A" w:rsidRPr="00E914EC" w14:paraId="73A7472D" w14:textId="77777777" w:rsidTr="006F45C3">
        <w:tc>
          <w:tcPr>
            <w:tcW w:w="3115" w:type="dxa"/>
          </w:tcPr>
          <w:p w14:paraId="3D63A0C7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165" w:type="dxa"/>
          </w:tcPr>
          <w:p w14:paraId="321BC9A9" w14:textId="54C6FEB6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5663E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03" w:type="dxa"/>
          </w:tcPr>
          <w:p w14:paraId="6F142A4A" w14:textId="69C8F22C" w:rsidR="00DF204A" w:rsidRPr="00E914EC" w:rsidRDefault="005A62BD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</w:t>
            </w:r>
            <w:r w:rsid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oordonnées des sommets de la Figure</w:t>
            </w:r>
            <w:r w:rsidR="00A04369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DF204A" w:rsidRPr="00E914EC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</w:p>
        </w:tc>
      </w:tr>
      <w:tr w:rsidR="00DF204A" w:rsidRPr="00E914EC" w14:paraId="61885E0C" w14:textId="77777777" w:rsidTr="0003003A">
        <w:trPr>
          <w:trHeight w:hRule="exact" w:val="1985"/>
        </w:trPr>
        <w:tc>
          <w:tcPr>
            <w:tcW w:w="3115" w:type="dxa"/>
          </w:tcPr>
          <w:p w14:paraId="73627192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22ABE15B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36F12884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165" w:type="dxa"/>
          </w:tcPr>
          <w:p w14:paraId="5CAC1C3B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03" w:type="dxa"/>
          </w:tcPr>
          <w:p w14:paraId="51C3D9D3" w14:textId="77777777" w:rsidR="00DF204A" w:rsidRPr="00E914EC" w:rsidRDefault="00DF204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</w:tbl>
    <w:p w14:paraId="2B131F74" w14:textId="77777777" w:rsidR="008153FA" w:rsidRPr="00E914EC" w:rsidRDefault="008153FA" w:rsidP="00753B0D">
      <w:pPr>
        <w:spacing w:before="240" w:after="160" w:line="259" w:lineRule="auto"/>
        <w:rPr>
          <w:rFonts w:ascii="Arial" w:hAnsi="Arial" w:cs="Arial"/>
          <w:noProof/>
          <w:sz w:val="20"/>
          <w:lang w:val="fr-FR"/>
        </w:rPr>
      </w:pPr>
    </w:p>
    <w:sectPr w:rsidR="008153FA" w:rsidRPr="00E914EC" w:rsidSect="00054973">
      <w:headerReference w:type="default" r:id="rId12"/>
      <w:footerReference w:type="default" r:id="rId13"/>
      <w:pgSz w:w="12240" w:h="15840"/>
      <w:pgMar w:top="1440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99A4" w14:textId="77777777" w:rsidR="00BE2ECD" w:rsidRDefault="00BE2ECD" w:rsidP="00D34720">
      <w:r>
        <w:separator/>
      </w:r>
    </w:p>
  </w:endnote>
  <w:endnote w:type="continuationSeparator" w:id="0">
    <w:p w14:paraId="0AB21722" w14:textId="77777777" w:rsidR="00BE2ECD" w:rsidRDefault="00BE2E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4685" w14:textId="77777777" w:rsidR="00930A66" w:rsidRPr="0047174E" w:rsidRDefault="00930A66" w:rsidP="00930A66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AC24F" wp14:editId="58CD1CF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30C545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478D3FEA" w:rsidR="00D34720" w:rsidRPr="00930A66" w:rsidRDefault="00930A66" w:rsidP="00930A66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4FDD7936" wp14:editId="7E7FF703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A2ACB" w14:textId="77777777" w:rsidR="00BE2ECD" w:rsidRDefault="00BE2ECD" w:rsidP="00D34720">
      <w:r>
        <w:separator/>
      </w:r>
    </w:p>
  </w:footnote>
  <w:footnote w:type="continuationSeparator" w:id="0">
    <w:p w14:paraId="63A951FD" w14:textId="77777777" w:rsidR="00BE2ECD" w:rsidRDefault="00BE2E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EB5F357" w:rsidR="00D34720" w:rsidRPr="001E2E98" w:rsidRDefault="00930A6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003A"/>
    <w:rsid w:val="0005385B"/>
    <w:rsid w:val="00054973"/>
    <w:rsid w:val="00056749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53019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05E4"/>
    <w:rsid w:val="0033109D"/>
    <w:rsid w:val="00336D11"/>
    <w:rsid w:val="00366CCD"/>
    <w:rsid w:val="00383490"/>
    <w:rsid w:val="003840D0"/>
    <w:rsid w:val="003B7ACA"/>
    <w:rsid w:val="003D06D1"/>
    <w:rsid w:val="003F4BEA"/>
    <w:rsid w:val="00405E39"/>
    <w:rsid w:val="00406998"/>
    <w:rsid w:val="00436C5D"/>
    <w:rsid w:val="004470B7"/>
    <w:rsid w:val="0045106F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859"/>
    <w:rsid w:val="004C2976"/>
    <w:rsid w:val="004D528E"/>
    <w:rsid w:val="004F300B"/>
    <w:rsid w:val="00501493"/>
    <w:rsid w:val="00502182"/>
    <w:rsid w:val="005144BF"/>
    <w:rsid w:val="00514E22"/>
    <w:rsid w:val="00533116"/>
    <w:rsid w:val="00543885"/>
    <w:rsid w:val="005663EA"/>
    <w:rsid w:val="005804C6"/>
    <w:rsid w:val="0059113D"/>
    <w:rsid w:val="00597AE6"/>
    <w:rsid w:val="005A2DFB"/>
    <w:rsid w:val="005A62BD"/>
    <w:rsid w:val="005B0BED"/>
    <w:rsid w:val="005B0E9F"/>
    <w:rsid w:val="005B49B7"/>
    <w:rsid w:val="005C44FF"/>
    <w:rsid w:val="005C5172"/>
    <w:rsid w:val="005C7F90"/>
    <w:rsid w:val="005F1EEC"/>
    <w:rsid w:val="0060031B"/>
    <w:rsid w:val="006203B2"/>
    <w:rsid w:val="00626AD6"/>
    <w:rsid w:val="00647880"/>
    <w:rsid w:val="00654DCE"/>
    <w:rsid w:val="00661707"/>
    <w:rsid w:val="006707B7"/>
    <w:rsid w:val="006734E0"/>
    <w:rsid w:val="0067430A"/>
    <w:rsid w:val="00675561"/>
    <w:rsid w:val="00677CDA"/>
    <w:rsid w:val="0069347D"/>
    <w:rsid w:val="00696EE0"/>
    <w:rsid w:val="006A7BEA"/>
    <w:rsid w:val="006B1FD1"/>
    <w:rsid w:val="006D127A"/>
    <w:rsid w:val="006D480C"/>
    <w:rsid w:val="006F193A"/>
    <w:rsid w:val="006F45C3"/>
    <w:rsid w:val="006F4BA3"/>
    <w:rsid w:val="006F4BAA"/>
    <w:rsid w:val="006F4E10"/>
    <w:rsid w:val="006F594F"/>
    <w:rsid w:val="00701EE7"/>
    <w:rsid w:val="007369A7"/>
    <w:rsid w:val="00736C10"/>
    <w:rsid w:val="00753B0D"/>
    <w:rsid w:val="00767914"/>
    <w:rsid w:val="00767B69"/>
    <w:rsid w:val="00767BFC"/>
    <w:rsid w:val="00780726"/>
    <w:rsid w:val="00792964"/>
    <w:rsid w:val="007A65CA"/>
    <w:rsid w:val="007E76A1"/>
    <w:rsid w:val="008121C7"/>
    <w:rsid w:val="00815073"/>
    <w:rsid w:val="008153FA"/>
    <w:rsid w:val="00825DAC"/>
    <w:rsid w:val="00836AE6"/>
    <w:rsid w:val="008576EE"/>
    <w:rsid w:val="00866222"/>
    <w:rsid w:val="00871BBA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0A66"/>
    <w:rsid w:val="00931974"/>
    <w:rsid w:val="00954B59"/>
    <w:rsid w:val="009616D0"/>
    <w:rsid w:val="009706D6"/>
    <w:rsid w:val="009831E7"/>
    <w:rsid w:val="00987AE3"/>
    <w:rsid w:val="0099201E"/>
    <w:rsid w:val="009A3373"/>
    <w:rsid w:val="009A6D95"/>
    <w:rsid w:val="009B090B"/>
    <w:rsid w:val="009B1738"/>
    <w:rsid w:val="009D7A6D"/>
    <w:rsid w:val="009F2263"/>
    <w:rsid w:val="00A00617"/>
    <w:rsid w:val="00A02062"/>
    <w:rsid w:val="00A04369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6CC0"/>
    <w:rsid w:val="00AF1FE2"/>
    <w:rsid w:val="00B029E5"/>
    <w:rsid w:val="00B04AEE"/>
    <w:rsid w:val="00B61837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2ECD"/>
    <w:rsid w:val="00BE6A34"/>
    <w:rsid w:val="00BF0FB8"/>
    <w:rsid w:val="00BF1B75"/>
    <w:rsid w:val="00C05DE4"/>
    <w:rsid w:val="00C06DF8"/>
    <w:rsid w:val="00C14B3A"/>
    <w:rsid w:val="00C3059F"/>
    <w:rsid w:val="00C31F64"/>
    <w:rsid w:val="00C439B8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4F38"/>
    <w:rsid w:val="00D1611F"/>
    <w:rsid w:val="00D34720"/>
    <w:rsid w:val="00D61387"/>
    <w:rsid w:val="00D62320"/>
    <w:rsid w:val="00D66213"/>
    <w:rsid w:val="00D719C1"/>
    <w:rsid w:val="00D74D6B"/>
    <w:rsid w:val="00D92395"/>
    <w:rsid w:val="00DB61AE"/>
    <w:rsid w:val="00DC41F8"/>
    <w:rsid w:val="00DD3693"/>
    <w:rsid w:val="00DD4CBB"/>
    <w:rsid w:val="00DE0E67"/>
    <w:rsid w:val="00DF204A"/>
    <w:rsid w:val="00DF5067"/>
    <w:rsid w:val="00E1030E"/>
    <w:rsid w:val="00E155B4"/>
    <w:rsid w:val="00E30573"/>
    <w:rsid w:val="00E36284"/>
    <w:rsid w:val="00E50AE2"/>
    <w:rsid w:val="00E566A0"/>
    <w:rsid w:val="00E5713A"/>
    <w:rsid w:val="00E70115"/>
    <w:rsid w:val="00E71BA4"/>
    <w:rsid w:val="00E914EC"/>
    <w:rsid w:val="00ED1F08"/>
    <w:rsid w:val="00EE511B"/>
    <w:rsid w:val="00EF7682"/>
    <w:rsid w:val="00F0336C"/>
    <w:rsid w:val="00F307F6"/>
    <w:rsid w:val="00F320D5"/>
    <w:rsid w:val="00F42266"/>
    <w:rsid w:val="00F42A87"/>
    <w:rsid w:val="00F4685D"/>
    <w:rsid w:val="00F50293"/>
    <w:rsid w:val="00F600DD"/>
    <w:rsid w:val="00F61E09"/>
    <w:rsid w:val="00F76456"/>
    <w:rsid w:val="00F8040B"/>
    <w:rsid w:val="00F80C41"/>
    <w:rsid w:val="00FE583C"/>
    <w:rsid w:val="00FF51A6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4E52252B-8F8F-4250-AC6B-37D6B0E1ACFB}"/>
</file>

<file path=customXml/itemProps4.xml><?xml version="1.0" encoding="utf-8"?>
<ds:datastoreItem xmlns:ds="http://schemas.openxmlformats.org/officeDocument/2006/customXml" ds:itemID="{923F4F98-EC5F-B942-99F6-FADED1AF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2025-05-29T15:55:00Z</dcterms:created>
  <dcterms:modified xsi:type="dcterms:W3CDTF">2025-05-29T18:16:00Z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