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68A4" w14:textId="75460EC7" w:rsidR="00611DC9" w:rsidRPr="00F6677F" w:rsidRDefault="00611DC9" w:rsidP="000A3AEB">
      <w:pPr>
        <w:jc w:val="center"/>
        <w:rPr>
          <w:sz w:val="8"/>
          <w:szCs w:val="8"/>
          <w:lang w:val="fr-CA"/>
        </w:rPr>
      </w:pPr>
      <w:r w:rsidRPr="00611DC9">
        <w:rPr>
          <w:noProof/>
          <w:sz w:val="28"/>
          <w:szCs w:val="28"/>
        </w:rPr>
        <w:drawing>
          <wp:anchor distT="0" distB="0" distL="114300" distR="114300" simplePos="0" relativeHeight="251666432" behindDoc="0" locked="0" layoutInCell="1" allowOverlap="1" wp14:anchorId="70EA79C6" wp14:editId="14CF75D2">
            <wp:simplePos x="0" y="0"/>
            <wp:positionH relativeFrom="margin">
              <wp:align>center</wp:align>
            </wp:positionH>
            <wp:positionV relativeFrom="paragraph">
              <wp:posOffset>0</wp:posOffset>
            </wp:positionV>
            <wp:extent cx="2019300" cy="673100"/>
            <wp:effectExtent l="0" t="0" r="0" b="0"/>
            <wp:wrapTopAndBottom/>
            <wp:docPr id="871140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bookmarkStart w:id="0" w:name="_Hlk218691872"/>
      <w:r w:rsidRPr="00611DC9">
        <w:rPr>
          <w:b/>
          <w:bCs/>
          <w:sz w:val="28"/>
          <w:szCs w:val="28"/>
          <w:lang w:val="fr-FR"/>
        </w:rPr>
        <w:t xml:space="preserve">d’études </w:t>
      </w:r>
      <w:bookmarkEnd w:id="0"/>
      <w:r w:rsidRPr="00611DC9">
        <w:rPr>
          <w:b/>
          <w:bCs/>
          <w:sz w:val="28"/>
          <w:szCs w:val="28"/>
          <w:lang w:val="fr-FR"/>
        </w:rPr>
        <w:t>de l’</w:t>
      </w:r>
      <w:r>
        <w:rPr>
          <w:b/>
          <w:bCs/>
          <w:sz w:val="28"/>
          <w:szCs w:val="28"/>
          <w:lang w:val="fr-FR"/>
        </w:rPr>
        <w:t>Alberta</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F6677F">
        <w:rPr>
          <w:b/>
          <w:bCs/>
          <w:sz w:val="28"/>
          <w:szCs w:val="28"/>
          <w:lang w:val="fr-FR"/>
        </w:rPr>
        <w:br/>
      </w:r>
      <w:r>
        <w:rPr>
          <w:b/>
          <w:bCs/>
          <w:sz w:val="28"/>
          <w:szCs w:val="28"/>
          <w:lang w:val="fr-FR"/>
        </w:rPr>
        <w:t>(Le nombre)</w:t>
      </w:r>
      <w:r w:rsidRPr="00611DC9">
        <w:rPr>
          <w:b/>
          <w:bCs/>
          <w:sz w:val="28"/>
          <w:szCs w:val="28"/>
          <w:lang w:val="fr-CA"/>
        </w:rPr>
        <w:br/>
      </w:r>
    </w:p>
    <w:tbl>
      <w:tblPr>
        <w:tblStyle w:val="a8"/>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691"/>
        <w:gridCol w:w="2982"/>
        <w:gridCol w:w="4916"/>
      </w:tblGrid>
      <w:tr w:rsidR="00490E29" w:rsidRPr="003A2F72" w14:paraId="5969664B" w14:textId="77777777">
        <w:trPr>
          <w:trHeight w:val="567"/>
        </w:trPr>
        <w:tc>
          <w:tcPr>
            <w:tcW w:w="2548" w:type="dxa"/>
            <w:tcBorders>
              <w:top w:val="single" w:sz="4" w:space="0" w:color="000000"/>
              <w:left w:val="single" w:sz="4" w:space="0" w:color="000000"/>
              <w:bottom w:val="single" w:sz="4" w:space="0" w:color="000000"/>
              <w:right w:val="single" w:sz="4" w:space="0" w:color="000000"/>
            </w:tcBorders>
            <w:shd w:val="clear" w:color="auto" w:fill="D7E3BC"/>
            <w:vAlign w:val="center"/>
          </w:tcPr>
          <w:p w14:paraId="0DB41F56" w14:textId="715BE103" w:rsidR="00490E29" w:rsidRDefault="00611DC9" w:rsidP="00FE5972">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691" w:type="dxa"/>
            <w:tcBorders>
              <w:top w:val="single" w:sz="4" w:space="0" w:color="000000"/>
              <w:left w:val="single" w:sz="4" w:space="0" w:color="000000"/>
              <w:bottom w:val="single" w:sz="4" w:space="0" w:color="000000"/>
              <w:right w:val="single" w:sz="4" w:space="0" w:color="000000"/>
            </w:tcBorders>
            <w:shd w:val="clear" w:color="auto" w:fill="D7E3BC"/>
            <w:vAlign w:val="center"/>
          </w:tcPr>
          <w:p w14:paraId="5222D1A0" w14:textId="0B84603F" w:rsidR="00490E29" w:rsidRDefault="00611DC9" w:rsidP="00FE5972">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82" w:type="dxa"/>
            <w:tcBorders>
              <w:top w:val="single" w:sz="4" w:space="0" w:color="000000"/>
              <w:left w:val="single" w:sz="4" w:space="0" w:color="000000"/>
              <w:bottom w:val="single" w:sz="4" w:space="0" w:color="000000"/>
              <w:right w:val="single" w:sz="4" w:space="0" w:color="000000"/>
            </w:tcBorders>
            <w:shd w:val="clear" w:color="auto" w:fill="D7E3BC"/>
            <w:vAlign w:val="center"/>
          </w:tcPr>
          <w:p w14:paraId="1CD0C77C" w14:textId="2CD7F31F" w:rsidR="00490E29" w:rsidRDefault="00803069" w:rsidP="00FE5972">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916" w:type="dxa"/>
            <w:tcBorders>
              <w:top w:val="single" w:sz="4" w:space="0" w:color="000000"/>
              <w:left w:val="single" w:sz="4" w:space="0" w:color="000000"/>
              <w:bottom w:val="single" w:sz="4" w:space="0" w:color="000000"/>
              <w:right w:val="single" w:sz="4" w:space="0" w:color="000000"/>
            </w:tcBorders>
            <w:shd w:val="clear" w:color="auto" w:fill="D7E3BC"/>
            <w:vAlign w:val="center"/>
          </w:tcPr>
          <w:p w14:paraId="1081AA27" w14:textId="7AF18574" w:rsidR="00490E29" w:rsidRPr="00611DC9" w:rsidRDefault="00611DC9" w:rsidP="00FE5972">
            <w:pPr>
              <w:rPr>
                <w:rFonts w:ascii="Calibri" w:eastAsia="Calibri" w:hAnsi="Calibri" w:cs="Calibr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490E29" w:rsidRPr="003A2F72" w14:paraId="51F6BA88" w14:textId="77777777">
        <w:trPr>
          <w:trHeight w:val="567"/>
        </w:trPr>
        <w:tc>
          <w:tcPr>
            <w:tcW w:w="13137"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36EAD2D" w14:textId="085E6439" w:rsidR="00611DC9" w:rsidRPr="00611DC9" w:rsidRDefault="00611DC9" w:rsidP="00FE5972">
            <w:pPr>
              <w:rPr>
                <w:rFonts w:ascii="Calibri" w:eastAsia="Calibri" w:hAnsi="Calibri" w:cs="Calibri"/>
                <w:b/>
                <w:sz w:val="20"/>
                <w:szCs w:val="20"/>
                <w:lang w:val="fr-FR"/>
              </w:rPr>
            </w:pPr>
            <w:r w:rsidRPr="00611DC9">
              <w:rPr>
                <w:rFonts w:ascii="Calibri" w:eastAsia="Calibri" w:hAnsi="Calibri" w:cs="Calibri"/>
                <w:b/>
                <w:sz w:val="20"/>
                <w:szCs w:val="20"/>
                <w:lang w:val="fr-FR"/>
              </w:rPr>
              <w:t>Résultat d’apprentissage général</w:t>
            </w:r>
          </w:p>
          <w:p w14:paraId="276E6A74" w14:textId="4648BFA3" w:rsidR="00490E29" w:rsidRPr="00611DC9" w:rsidRDefault="00611DC9" w:rsidP="00FE5972">
            <w:pPr>
              <w:rPr>
                <w:rFonts w:ascii="Calibri" w:eastAsia="Calibri" w:hAnsi="Calibri" w:cs="Calibri"/>
                <w:b/>
                <w:sz w:val="20"/>
                <w:szCs w:val="20"/>
                <w:lang w:val="fr-FR"/>
              </w:rPr>
            </w:pPr>
            <w:r w:rsidRPr="00611DC9">
              <w:rPr>
                <w:rFonts w:ascii="Calibri" w:eastAsia="Calibri" w:hAnsi="Calibri" w:cs="Calibri"/>
                <w:sz w:val="20"/>
                <w:szCs w:val="20"/>
                <w:lang w:val="fr-FR"/>
              </w:rPr>
              <w:t>Développer le sens du nombre.</w:t>
            </w:r>
          </w:p>
        </w:tc>
      </w:tr>
      <w:tr w:rsidR="00490E29" w:rsidRPr="003A2F72" w14:paraId="1BF46CCF" w14:textId="77777777">
        <w:tc>
          <w:tcPr>
            <w:tcW w:w="2548" w:type="dxa"/>
            <w:tcBorders>
              <w:top w:val="single" w:sz="4" w:space="0" w:color="000000"/>
              <w:left w:val="single" w:sz="4" w:space="0" w:color="000000"/>
              <w:bottom w:val="single" w:sz="4" w:space="0" w:color="000000"/>
              <w:right w:val="single" w:sz="4" w:space="0" w:color="000000"/>
            </w:tcBorders>
          </w:tcPr>
          <w:p w14:paraId="015EDDCF" w14:textId="743F08F4" w:rsidR="00490E29" w:rsidRPr="00656733" w:rsidRDefault="00381204" w:rsidP="00FE5972">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7695A02C" w14:textId="24FA0186" w:rsidR="00490E29" w:rsidRPr="00872995" w:rsidRDefault="00872995" w:rsidP="00FE5972">
            <w:pPr>
              <w:pBdr>
                <w:top w:val="nil"/>
                <w:left w:val="nil"/>
                <w:bottom w:val="nil"/>
                <w:right w:val="nil"/>
                <w:between w:val="nil"/>
              </w:pBdr>
              <w:rPr>
                <w:rFonts w:ascii="Calibri" w:eastAsia="Calibri" w:hAnsi="Calibri" w:cs="Calibri"/>
                <w:color w:val="000000"/>
                <w:sz w:val="20"/>
                <w:szCs w:val="20"/>
                <w:lang w:val="fr-FR"/>
              </w:rPr>
            </w:pPr>
            <w:r w:rsidRPr="00872995">
              <w:rPr>
                <w:rFonts w:ascii="Calibri" w:eastAsia="Calibri" w:hAnsi="Calibri" w:cs="Calibri"/>
                <w:color w:val="000000"/>
                <w:sz w:val="20"/>
                <w:szCs w:val="20"/>
                <w:lang w:val="fr-FR"/>
              </w:rPr>
              <w:t>1. Déterminer et expliquer pourquoi un nombre est divisible par 2, 3, 4, 5, 6, 8, 9 ou 10, et expliquer pourquoi un nombre ne peut pas être divisé par 0.</w:t>
            </w:r>
          </w:p>
        </w:tc>
        <w:tc>
          <w:tcPr>
            <w:tcW w:w="2691" w:type="dxa"/>
            <w:tcBorders>
              <w:top w:val="single" w:sz="4" w:space="0" w:color="000000"/>
              <w:left w:val="single" w:sz="4" w:space="0" w:color="000000"/>
              <w:bottom w:val="single" w:sz="4" w:space="0" w:color="000000"/>
              <w:right w:val="single" w:sz="4" w:space="0" w:color="000000"/>
            </w:tcBorders>
          </w:tcPr>
          <w:p w14:paraId="652EBE24" w14:textId="49DC630D" w:rsidR="00490E29" w:rsidRPr="00AD2ECA" w:rsidRDefault="00E442C3" w:rsidP="00FE5972">
            <w:pPr>
              <w:rPr>
                <w:rFonts w:ascii="Calibri" w:eastAsia="Calibri" w:hAnsi="Calibri" w:cs="Calibri"/>
                <w:b/>
                <w:bCs/>
                <w:sz w:val="20"/>
                <w:szCs w:val="20"/>
                <w:lang w:val="fr-FR"/>
              </w:rPr>
            </w:pPr>
            <w:r w:rsidRPr="00AD2ECA">
              <w:rPr>
                <w:rFonts w:ascii="Calibri" w:eastAsia="Calibri" w:hAnsi="Calibri" w:cs="Calibri"/>
                <w:b/>
                <w:sz w:val="20"/>
                <w:szCs w:val="20"/>
                <w:lang w:val="fr-FR"/>
              </w:rPr>
              <w:t xml:space="preserve">Le nombre Unité 1 : </w:t>
            </w:r>
            <w:r w:rsidR="00AD2ECA" w:rsidRPr="00AD2ECA">
              <w:rPr>
                <w:rFonts w:ascii="Calibri" w:eastAsia="Calibri" w:hAnsi="Calibri" w:cs="Calibri"/>
                <w:b/>
                <w:bCs/>
                <w:sz w:val="20"/>
                <w:szCs w:val="20"/>
                <w:lang w:val="fr-FR"/>
              </w:rPr>
              <w:t xml:space="preserve">Les relations entre les nombres </w:t>
            </w:r>
            <w:r w:rsidRPr="00AD2ECA">
              <w:rPr>
                <w:rFonts w:ascii="Calibri" w:eastAsia="Calibri" w:hAnsi="Calibri" w:cs="Calibri"/>
                <w:b/>
                <w:sz w:val="20"/>
                <w:szCs w:val="20"/>
                <w:lang w:val="fr-FR"/>
              </w:rPr>
              <w:t xml:space="preserve"> </w:t>
            </w:r>
          </w:p>
          <w:p w14:paraId="4D4160F1" w14:textId="105F968A" w:rsidR="00490E29" w:rsidRPr="001C0277" w:rsidRDefault="00000000" w:rsidP="00FE5972">
            <w:pPr>
              <w:rPr>
                <w:rFonts w:ascii="Calibri" w:eastAsia="Calibri" w:hAnsi="Calibri" w:cs="Calibri"/>
                <w:color w:val="000000"/>
                <w:sz w:val="20"/>
                <w:szCs w:val="20"/>
                <w:lang w:val="fr-FR"/>
              </w:rPr>
            </w:pPr>
            <w:r w:rsidRPr="001C0277">
              <w:rPr>
                <w:rFonts w:ascii="Calibri" w:eastAsia="Calibri" w:hAnsi="Calibri" w:cs="Calibri"/>
                <w:color w:val="000000"/>
                <w:sz w:val="20"/>
                <w:szCs w:val="20"/>
                <w:lang w:val="fr-FR"/>
              </w:rPr>
              <w:t>1</w:t>
            </w:r>
            <w:r w:rsidR="00BA0CA7">
              <w:rPr>
                <w:rFonts w:ascii="Calibri" w:eastAsia="Calibri" w:hAnsi="Calibri" w:cs="Calibri"/>
                <w:color w:val="000000"/>
                <w:sz w:val="20"/>
                <w:szCs w:val="20"/>
                <w:lang w:val="fr-FR"/>
              </w:rPr>
              <w:t xml:space="preserve"> </w:t>
            </w:r>
            <w:r w:rsidRPr="001C0277">
              <w:rPr>
                <w:rFonts w:ascii="Calibri" w:eastAsia="Calibri" w:hAnsi="Calibri" w:cs="Calibri"/>
                <w:color w:val="000000"/>
                <w:sz w:val="20"/>
                <w:szCs w:val="20"/>
                <w:lang w:val="fr-FR"/>
              </w:rPr>
              <w:t xml:space="preserve">: </w:t>
            </w:r>
            <w:r w:rsidR="00AD2ECA" w:rsidRPr="001C0277">
              <w:rPr>
                <w:rFonts w:ascii="Calibri" w:eastAsia="Calibri" w:hAnsi="Calibri" w:cs="Calibri"/>
                <w:color w:val="000000"/>
                <w:sz w:val="20"/>
                <w:szCs w:val="20"/>
                <w:lang w:val="fr-FR"/>
              </w:rPr>
              <w:t>Développer des règles de divisibilité pour 2, 4, 5, 8 et 10</w:t>
            </w:r>
          </w:p>
          <w:p w14:paraId="6030CCAC" w14:textId="3E1ED86A" w:rsidR="00490E29" w:rsidRPr="001C0277" w:rsidRDefault="00000000" w:rsidP="00FE5972">
            <w:pPr>
              <w:rPr>
                <w:rFonts w:ascii="Calibri" w:eastAsia="Calibri" w:hAnsi="Calibri" w:cs="Calibri"/>
                <w:color w:val="000000"/>
                <w:sz w:val="20"/>
                <w:szCs w:val="20"/>
                <w:lang w:val="fr-FR"/>
              </w:rPr>
            </w:pPr>
            <w:r w:rsidRPr="001C0277">
              <w:rPr>
                <w:rFonts w:ascii="Calibri" w:eastAsia="Calibri" w:hAnsi="Calibri" w:cs="Calibri"/>
                <w:color w:val="000000"/>
                <w:sz w:val="20"/>
                <w:szCs w:val="20"/>
                <w:lang w:val="fr-FR"/>
              </w:rPr>
              <w:t>2</w:t>
            </w:r>
            <w:r w:rsidR="00BA0CA7">
              <w:rPr>
                <w:rFonts w:ascii="Calibri" w:eastAsia="Calibri" w:hAnsi="Calibri" w:cs="Calibri"/>
                <w:color w:val="000000"/>
                <w:sz w:val="20"/>
                <w:szCs w:val="20"/>
                <w:lang w:val="fr-FR"/>
              </w:rPr>
              <w:t xml:space="preserve"> </w:t>
            </w:r>
            <w:r w:rsidRPr="001C0277">
              <w:rPr>
                <w:rFonts w:ascii="Calibri" w:eastAsia="Calibri" w:hAnsi="Calibri" w:cs="Calibri"/>
                <w:color w:val="000000"/>
                <w:sz w:val="20"/>
                <w:szCs w:val="20"/>
                <w:lang w:val="fr-FR"/>
              </w:rPr>
              <w:t xml:space="preserve">: </w:t>
            </w:r>
            <w:r w:rsidR="001C0277" w:rsidRPr="001C0277">
              <w:rPr>
                <w:rFonts w:ascii="Calibri" w:eastAsia="Calibri" w:hAnsi="Calibri" w:cs="Calibri"/>
                <w:color w:val="000000"/>
                <w:sz w:val="20"/>
                <w:szCs w:val="20"/>
                <w:lang w:val="fr-FR"/>
              </w:rPr>
              <w:t>Développer des règles de divisibilité pour 3, 6 et 9</w:t>
            </w:r>
          </w:p>
          <w:p w14:paraId="4B28DB7E" w14:textId="406141C2" w:rsidR="00490E29" w:rsidRPr="001C0277" w:rsidRDefault="00000000" w:rsidP="00FE5972">
            <w:pPr>
              <w:rPr>
                <w:rFonts w:ascii="Calibri" w:eastAsia="Calibri" w:hAnsi="Calibri" w:cs="Calibri"/>
                <w:color w:val="000000"/>
                <w:sz w:val="20"/>
                <w:szCs w:val="20"/>
                <w:lang w:val="fr-FR"/>
              </w:rPr>
            </w:pPr>
            <w:r w:rsidRPr="001C0277">
              <w:rPr>
                <w:rFonts w:ascii="Calibri" w:eastAsia="Calibri" w:hAnsi="Calibri" w:cs="Calibri"/>
                <w:color w:val="000000"/>
                <w:sz w:val="20"/>
                <w:szCs w:val="20"/>
                <w:highlight w:val="white"/>
                <w:lang w:val="fr-FR"/>
              </w:rPr>
              <w:t>3</w:t>
            </w:r>
            <w:r w:rsidR="00BA0CA7">
              <w:rPr>
                <w:rFonts w:ascii="Calibri" w:eastAsia="Calibri" w:hAnsi="Calibri" w:cs="Calibri"/>
                <w:color w:val="000000"/>
                <w:sz w:val="20"/>
                <w:szCs w:val="20"/>
                <w:highlight w:val="white"/>
                <w:lang w:val="fr-FR"/>
              </w:rPr>
              <w:t xml:space="preserve"> </w:t>
            </w:r>
            <w:r w:rsidRPr="001C0277">
              <w:rPr>
                <w:rFonts w:ascii="Calibri" w:eastAsia="Calibri" w:hAnsi="Calibri" w:cs="Calibri"/>
                <w:color w:val="000000"/>
                <w:sz w:val="20"/>
                <w:szCs w:val="20"/>
                <w:highlight w:val="white"/>
                <w:lang w:val="fr-FR"/>
              </w:rPr>
              <w:t xml:space="preserve">: </w:t>
            </w:r>
            <w:r w:rsidR="001C0277" w:rsidRPr="001C0277">
              <w:rPr>
                <w:rFonts w:ascii="Calibri" w:eastAsia="Calibri" w:hAnsi="Calibri" w:cs="Calibri"/>
                <w:color w:val="000000"/>
                <w:sz w:val="20"/>
                <w:szCs w:val="20"/>
                <w:lang w:val="fr-FR"/>
              </w:rPr>
              <w:t>Faire des liens entre les facteurs, les multiples et la divisibilité</w:t>
            </w:r>
          </w:p>
        </w:tc>
        <w:tc>
          <w:tcPr>
            <w:tcW w:w="2982" w:type="dxa"/>
            <w:tcBorders>
              <w:top w:val="single" w:sz="4" w:space="0" w:color="000000"/>
              <w:left w:val="single" w:sz="4" w:space="0" w:color="000000"/>
              <w:bottom w:val="single" w:sz="4" w:space="0" w:color="000000"/>
              <w:right w:val="single" w:sz="4" w:space="0" w:color="000000"/>
            </w:tcBorders>
          </w:tcPr>
          <w:p w14:paraId="79795805" w14:textId="37D8BBEA" w:rsidR="00490E29" w:rsidRDefault="00000000" w:rsidP="00FE5972">
            <w:pPr>
              <w:ind w:left="40" w:hanging="11"/>
              <w:rPr>
                <w:rFonts w:ascii="Calibri" w:eastAsia="Calibri" w:hAnsi="Calibri" w:cs="Calibri"/>
                <w:sz w:val="20"/>
                <w:szCs w:val="20"/>
              </w:rPr>
            </w:pPr>
            <w:r>
              <w:rPr>
                <w:rFonts w:ascii="Calibri" w:eastAsia="Calibri" w:hAnsi="Calibri" w:cs="Calibri"/>
                <w:sz w:val="20"/>
                <w:szCs w:val="20"/>
              </w:rPr>
              <w:t>Unit</w:t>
            </w:r>
            <w:r w:rsidR="00803069">
              <w:rPr>
                <w:rFonts w:ascii="Calibri" w:eastAsia="Calibri" w:hAnsi="Calibri" w:cs="Calibri"/>
                <w:sz w:val="20"/>
                <w:szCs w:val="20"/>
              </w:rPr>
              <w:t>é</w:t>
            </w:r>
            <w:r>
              <w:rPr>
                <w:rFonts w:ascii="Calibri" w:eastAsia="Calibri" w:hAnsi="Calibri" w:cs="Calibri"/>
                <w:sz w:val="20"/>
                <w:szCs w:val="20"/>
              </w:rPr>
              <w:t xml:space="preserve"> 2 Questions 1</w:t>
            </w:r>
            <w:r w:rsidR="00312B5A">
              <w:rPr>
                <w:rFonts w:ascii="Calibri" w:eastAsia="Calibri" w:hAnsi="Calibri" w:cs="Calibri"/>
                <w:sz w:val="20"/>
                <w:szCs w:val="20"/>
              </w:rPr>
              <w:t>-12</w:t>
            </w:r>
            <w:r>
              <w:rPr>
                <w:rFonts w:ascii="Calibri" w:eastAsia="Calibri" w:hAnsi="Calibri" w:cs="Calibri"/>
                <w:sz w:val="20"/>
                <w:szCs w:val="20"/>
              </w:rPr>
              <w:t xml:space="preserve"> </w:t>
            </w:r>
            <w:r w:rsidR="004C1181">
              <w:rPr>
                <w:rFonts w:ascii="Calibri" w:eastAsia="Calibri" w:hAnsi="Calibri" w:cs="Calibri"/>
                <w:sz w:val="20"/>
                <w:szCs w:val="20"/>
              </w:rPr>
              <w:br/>
            </w:r>
            <w:r>
              <w:rPr>
                <w:rFonts w:ascii="Calibri" w:eastAsia="Calibri" w:hAnsi="Calibri" w:cs="Calibri"/>
                <w:sz w:val="20"/>
                <w:szCs w:val="20"/>
              </w:rPr>
              <w:t>(pp. 11-15)</w:t>
            </w:r>
          </w:p>
        </w:tc>
        <w:tc>
          <w:tcPr>
            <w:tcW w:w="4916" w:type="dxa"/>
            <w:tcBorders>
              <w:top w:val="single" w:sz="4" w:space="0" w:color="000000"/>
              <w:left w:val="single" w:sz="4" w:space="0" w:color="000000"/>
              <w:bottom w:val="single" w:sz="4" w:space="0" w:color="000000"/>
              <w:right w:val="single" w:sz="4" w:space="0" w:color="000000"/>
            </w:tcBorders>
          </w:tcPr>
          <w:p w14:paraId="3F32C38F" w14:textId="4CBF82DD" w:rsidR="00490E29" w:rsidRPr="00F6677F" w:rsidRDefault="00BE0745" w:rsidP="00FE5972">
            <w:pPr>
              <w:rPr>
                <w:rFonts w:ascii="Calibri" w:eastAsia="Calibri" w:hAnsi="Calibri" w:cs="Calibri"/>
                <w:b/>
                <w:sz w:val="20"/>
                <w:szCs w:val="20"/>
                <w:lang w:val="fr-CA"/>
              </w:rPr>
            </w:pPr>
            <w:r w:rsidRPr="00F6677F">
              <w:rPr>
                <w:rFonts w:ascii="Calibri" w:eastAsia="Calibri" w:hAnsi="Calibri" w:cs="Calibri"/>
                <w:b/>
                <w:sz w:val="20"/>
                <w:szCs w:val="20"/>
                <w:lang w:val="fr-CA"/>
              </w:rPr>
              <w:t xml:space="preserve">Idée principale : </w:t>
            </w:r>
            <w:r w:rsidR="00EE1CAC" w:rsidRPr="00F6677F">
              <w:rPr>
                <w:rFonts w:ascii="Calibri" w:eastAsia="Calibri" w:hAnsi="Calibri" w:cs="Calibri"/>
                <w:b/>
                <w:sz w:val="20"/>
                <w:szCs w:val="20"/>
                <w:lang w:val="fr-CA"/>
              </w:rPr>
              <w:t>Les opérations impliquant des quantités et des nombres nous permettent de déterminer combien il y a d’éléments.</w:t>
            </w:r>
          </w:p>
          <w:p w14:paraId="198515A6" w14:textId="3754A0BA" w:rsidR="00490E29" w:rsidRPr="00F6677F" w:rsidRDefault="00EE1CAC" w:rsidP="00FE5972">
            <w:pPr>
              <w:rPr>
                <w:rFonts w:ascii="Calibri" w:eastAsia="Calibri" w:hAnsi="Calibri" w:cs="Calibri"/>
                <w:sz w:val="20"/>
                <w:szCs w:val="20"/>
                <w:lang w:val="fr-CA"/>
              </w:rPr>
            </w:pPr>
            <w:r w:rsidRPr="00F6677F">
              <w:rPr>
                <w:rFonts w:ascii="Calibri" w:eastAsia="Calibri" w:hAnsi="Calibri" w:cs="Calibri"/>
                <w:b/>
                <w:sz w:val="20"/>
                <w:szCs w:val="20"/>
                <w:lang w:val="fr-CA"/>
              </w:rPr>
              <w:t>Étudier les nombres et leurs propriétés arithmétiques</w:t>
            </w:r>
          </w:p>
          <w:p w14:paraId="219C4CD6" w14:textId="4D8CC5E3" w:rsidR="00490E29" w:rsidRPr="00F6677F" w:rsidRDefault="00EE1CAC" w:rsidP="00FE5972">
            <w:pPr>
              <w:numPr>
                <w:ilvl w:val="0"/>
                <w:numId w:val="1"/>
              </w:numPr>
              <w:pBdr>
                <w:top w:val="nil"/>
                <w:left w:val="nil"/>
                <w:bottom w:val="nil"/>
                <w:right w:val="nil"/>
                <w:between w:val="nil"/>
              </w:pBdr>
              <w:ind w:left="174" w:right="261" w:hanging="224"/>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Examiner et classifier des nombres entiers en fonction de leurs propriétés (p. ex., pair/impair; premier; composé; divisible par 2, 5, 10).</w:t>
            </w:r>
          </w:p>
          <w:p w14:paraId="043C64D2" w14:textId="623F17F5" w:rsidR="00490E29" w:rsidRPr="00F6677F" w:rsidRDefault="00EE1CAC" w:rsidP="00FE5972">
            <w:pPr>
              <w:numPr>
                <w:ilvl w:val="0"/>
                <w:numId w:val="1"/>
              </w:numPr>
              <w:pBdr>
                <w:top w:val="nil"/>
                <w:left w:val="nil"/>
                <w:bottom w:val="nil"/>
                <w:right w:val="nil"/>
                <w:between w:val="nil"/>
              </w:pBdr>
              <w:ind w:left="146" w:right="261" w:hanging="196"/>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Utiliser son raisonnement et ses connaissances des facteurs pour examiner la divisibilité des nombres (p. ex., par 4, 8, 3, 6 et 9).</w:t>
            </w:r>
          </w:p>
        </w:tc>
      </w:tr>
      <w:tr w:rsidR="00490E29" w:rsidRPr="003A2F72" w14:paraId="0BAEE5B8" w14:textId="77777777">
        <w:tc>
          <w:tcPr>
            <w:tcW w:w="2548" w:type="dxa"/>
          </w:tcPr>
          <w:p w14:paraId="76C5EB6C" w14:textId="370313DD" w:rsidR="00490E29" w:rsidRPr="00872995" w:rsidRDefault="00872995" w:rsidP="00FE5972">
            <w:pPr>
              <w:pBdr>
                <w:top w:val="nil"/>
                <w:left w:val="nil"/>
                <w:bottom w:val="nil"/>
                <w:right w:val="nil"/>
                <w:between w:val="nil"/>
              </w:pBdr>
              <w:rPr>
                <w:rFonts w:ascii="Calibri" w:eastAsia="Calibri" w:hAnsi="Calibri" w:cs="Calibri"/>
                <w:color w:val="000000"/>
                <w:sz w:val="20"/>
                <w:szCs w:val="20"/>
                <w:lang w:val="fr-FR"/>
              </w:rPr>
            </w:pPr>
            <w:r w:rsidRPr="00872995">
              <w:rPr>
                <w:rFonts w:ascii="Calibri" w:eastAsia="Calibri" w:hAnsi="Calibri" w:cs="Calibri"/>
                <w:color w:val="000000"/>
                <w:sz w:val="20"/>
                <w:szCs w:val="20"/>
                <w:lang w:val="fr-FR"/>
              </w:rPr>
              <w:t>2. Démontrer une compréhension de l’addition, de la soustraction, de la multiplication et de la division de nombres décimaux et l’appliquer pour résoudre des problèmes. (Dans les cas où le diviseur comporte plus d’un chiffre ou que le multiplicateur comporte plus de deux chiffres, on s’attend à ce que la technologie soit utilisée.)</w:t>
            </w:r>
          </w:p>
        </w:tc>
        <w:tc>
          <w:tcPr>
            <w:tcW w:w="2691" w:type="dxa"/>
          </w:tcPr>
          <w:p w14:paraId="21E59721" w14:textId="61C1A367" w:rsidR="00490E29" w:rsidRPr="001C0277" w:rsidRDefault="00E442C3" w:rsidP="00FE5972">
            <w:pPr>
              <w:rPr>
                <w:rFonts w:ascii="Calibri" w:eastAsia="Calibri" w:hAnsi="Calibri" w:cs="Calibri"/>
                <w:b/>
                <w:sz w:val="20"/>
                <w:szCs w:val="20"/>
                <w:lang w:val="fr-FR"/>
              </w:rPr>
            </w:pPr>
            <w:r w:rsidRPr="001C0277">
              <w:rPr>
                <w:rFonts w:ascii="Calibri" w:eastAsia="Calibri" w:hAnsi="Calibri" w:cs="Calibri"/>
                <w:b/>
                <w:sz w:val="20"/>
                <w:szCs w:val="20"/>
                <w:lang w:val="fr-FR"/>
              </w:rPr>
              <w:t xml:space="preserve">Le nombre Unité 4 : </w:t>
            </w:r>
            <w:r w:rsidR="001C0277" w:rsidRPr="001C0277">
              <w:rPr>
                <w:rFonts w:ascii="Calibri" w:eastAsia="Calibri" w:hAnsi="Calibri" w:cs="Calibri"/>
                <w:b/>
                <w:sz w:val="20"/>
                <w:szCs w:val="20"/>
                <w:lang w:val="fr-FR"/>
              </w:rPr>
              <w:t xml:space="preserve">Les opérations avec des nombres décimaux, des pourcentages et des fractions </w:t>
            </w:r>
          </w:p>
          <w:p w14:paraId="244A887B" w14:textId="6E2494DA" w:rsidR="001C0277" w:rsidRPr="001C0277" w:rsidRDefault="00000000" w:rsidP="00FE5972">
            <w:pPr>
              <w:rPr>
                <w:rFonts w:ascii="Calibri" w:eastAsia="Calibri" w:hAnsi="Calibri" w:cs="Calibri"/>
                <w:color w:val="000000"/>
                <w:sz w:val="20"/>
                <w:szCs w:val="20"/>
                <w:lang w:val="fr-FR"/>
              </w:rPr>
            </w:pPr>
            <w:r w:rsidRPr="001C0277">
              <w:rPr>
                <w:rFonts w:ascii="Calibri" w:eastAsia="Calibri" w:hAnsi="Calibri" w:cs="Calibri"/>
                <w:color w:val="000000"/>
                <w:sz w:val="20"/>
                <w:szCs w:val="20"/>
                <w:lang w:val="fr-FR"/>
              </w:rPr>
              <w:t>16</w:t>
            </w:r>
            <w:r w:rsidR="00BA0CA7">
              <w:rPr>
                <w:rFonts w:ascii="Calibri" w:eastAsia="Calibri" w:hAnsi="Calibri" w:cs="Calibri"/>
                <w:color w:val="000000"/>
                <w:sz w:val="20"/>
                <w:szCs w:val="20"/>
                <w:lang w:val="fr-FR"/>
              </w:rPr>
              <w:t xml:space="preserve"> </w:t>
            </w:r>
            <w:r w:rsidRPr="001C0277">
              <w:rPr>
                <w:rFonts w:ascii="Calibri" w:eastAsia="Calibri" w:hAnsi="Calibri" w:cs="Calibri"/>
                <w:color w:val="000000"/>
                <w:sz w:val="20"/>
                <w:szCs w:val="20"/>
                <w:lang w:val="fr-FR"/>
              </w:rPr>
              <w:t xml:space="preserve">: </w:t>
            </w:r>
            <w:r w:rsidR="001C0277" w:rsidRPr="001C0277">
              <w:rPr>
                <w:rFonts w:ascii="Calibri" w:eastAsia="Calibri" w:hAnsi="Calibri" w:cs="Calibri"/>
                <w:color w:val="000000"/>
                <w:sz w:val="20"/>
                <w:szCs w:val="20"/>
                <w:lang w:val="fr-FR"/>
              </w:rPr>
              <w:t>Multiplier des nombres décimaux</w:t>
            </w:r>
          </w:p>
          <w:p w14:paraId="5AB4EDFF" w14:textId="0C6F662F" w:rsidR="00490E29" w:rsidRPr="001C0277" w:rsidRDefault="00000000" w:rsidP="00FE5972">
            <w:pPr>
              <w:rPr>
                <w:rFonts w:ascii="Calibri" w:eastAsia="Calibri" w:hAnsi="Calibri" w:cs="Calibri"/>
                <w:color w:val="000000"/>
                <w:sz w:val="20"/>
                <w:szCs w:val="20"/>
                <w:lang w:val="fr-FR"/>
              </w:rPr>
            </w:pPr>
            <w:r w:rsidRPr="001C0277">
              <w:rPr>
                <w:rFonts w:ascii="Calibri" w:eastAsia="Calibri" w:hAnsi="Calibri" w:cs="Calibri"/>
                <w:color w:val="000000"/>
                <w:sz w:val="20"/>
                <w:szCs w:val="20"/>
                <w:lang w:val="fr-FR"/>
              </w:rPr>
              <w:t>17</w:t>
            </w:r>
            <w:r w:rsidR="00BA0CA7">
              <w:rPr>
                <w:rFonts w:ascii="Calibri" w:eastAsia="Calibri" w:hAnsi="Calibri" w:cs="Calibri"/>
                <w:color w:val="000000"/>
                <w:sz w:val="20"/>
                <w:szCs w:val="20"/>
                <w:lang w:val="fr-FR"/>
              </w:rPr>
              <w:t xml:space="preserve"> </w:t>
            </w:r>
            <w:r w:rsidRPr="001C0277">
              <w:rPr>
                <w:rFonts w:ascii="Calibri" w:eastAsia="Calibri" w:hAnsi="Calibri" w:cs="Calibri"/>
                <w:color w:val="000000"/>
                <w:sz w:val="20"/>
                <w:szCs w:val="20"/>
                <w:lang w:val="fr-FR"/>
              </w:rPr>
              <w:t xml:space="preserve">: </w:t>
            </w:r>
            <w:r w:rsidR="001C0277" w:rsidRPr="001C0277">
              <w:rPr>
                <w:rFonts w:ascii="Calibri" w:eastAsia="Calibri" w:hAnsi="Calibri" w:cs="Calibri"/>
                <w:color w:val="000000"/>
                <w:sz w:val="20"/>
                <w:szCs w:val="20"/>
                <w:lang w:val="fr-FR"/>
              </w:rPr>
              <w:t xml:space="preserve">Diviser des nombres décimaux </w:t>
            </w:r>
          </w:p>
          <w:p w14:paraId="6A1B4559" w14:textId="28AFDDA3" w:rsidR="00490E29" w:rsidRPr="001C0277" w:rsidRDefault="00000000" w:rsidP="00FE5972">
            <w:pPr>
              <w:rPr>
                <w:rFonts w:ascii="Calibri" w:eastAsia="Calibri" w:hAnsi="Calibri" w:cs="Calibri"/>
                <w:color w:val="000000"/>
                <w:sz w:val="20"/>
                <w:szCs w:val="20"/>
                <w:lang w:val="fr-FR"/>
              </w:rPr>
            </w:pPr>
            <w:r w:rsidRPr="001C0277">
              <w:rPr>
                <w:rFonts w:ascii="Calibri" w:eastAsia="Calibri" w:hAnsi="Calibri" w:cs="Calibri"/>
                <w:color w:val="000000"/>
                <w:sz w:val="20"/>
                <w:szCs w:val="20"/>
                <w:lang w:val="fr-FR"/>
              </w:rPr>
              <w:t>18</w:t>
            </w:r>
            <w:r w:rsidR="00BA0CA7">
              <w:rPr>
                <w:rFonts w:ascii="Calibri" w:eastAsia="Calibri" w:hAnsi="Calibri" w:cs="Calibri"/>
                <w:color w:val="000000"/>
                <w:sz w:val="20"/>
                <w:szCs w:val="20"/>
                <w:lang w:val="fr-FR"/>
              </w:rPr>
              <w:t xml:space="preserve"> </w:t>
            </w:r>
            <w:r w:rsidRPr="001C0277">
              <w:rPr>
                <w:rFonts w:ascii="Calibri" w:eastAsia="Calibri" w:hAnsi="Calibri" w:cs="Calibri"/>
                <w:color w:val="000000"/>
                <w:sz w:val="20"/>
                <w:szCs w:val="20"/>
                <w:lang w:val="fr-FR"/>
              </w:rPr>
              <w:t xml:space="preserve">: </w:t>
            </w:r>
            <w:r w:rsidR="001C0277" w:rsidRPr="001C0277">
              <w:rPr>
                <w:rFonts w:ascii="Calibri" w:eastAsia="Calibri" w:hAnsi="Calibri" w:cs="Calibri"/>
                <w:color w:val="000000"/>
                <w:sz w:val="20"/>
                <w:szCs w:val="20"/>
                <w:lang w:val="fr-FR"/>
              </w:rPr>
              <w:t>Appliquer l’ordre des opérations avec des nombres décimaux</w:t>
            </w:r>
          </w:p>
          <w:p w14:paraId="33404EE2" w14:textId="77777777" w:rsidR="00490E29" w:rsidRPr="00FE5972" w:rsidRDefault="00490E29" w:rsidP="00FE5972">
            <w:pPr>
              <w:rPr>
                <w:rFonts w:ascii="Calibri" w:eastAsia="Calibri" w:hAnsi="Calibri" w:cs="Calibri"/>
                <w:b/>
                <w:sz w:val="6"/>
                <w:szCs w:val="6"/>
                <w:lang w:val="fr-FR"/>
              </w:rPr>
            </w:pPr>
          </w:p>
          <w:p w14:paraId="451F0EFD" w14:textId="6333FBC0" w:rsidR="00490E29" w:rsidRPr="00C257EE" w:rsidRDefault="00E442C3" w:rsidP="00FE5972">
            <w:pPr>
              <w:rPr>
                <w:rFonts w:ascii="Calibri" w:eastAsia="Calibri" w:hAnsi="Calibri" w:cs="Calibri"/>
                <w:b/>
                <w:bCs/>
                <w:sz w:val="20"/>
                <w:szCs w:val="20"/>
                <w:lang w:val="fr-FR"/>
              </w:rPr>
            </w:pPr>
            <w:r w:rsidRPr="00C257EE">
              <w:rPr>
                <w:rFonts w:ascii="Calibri" w:eastAsia="Calibri" w:hAnsi="Calibri" w:cs="Calibri"/>
                <w:b/>
                <w:sz w:val="20"/>
                <w:szCs w:val="20"/>
                <w:lang w:val="fr-FR"/>
              </w:rPr>
              <w:t xml:space="preserve">Le nombre Unité 5 : </w:t>
            </w:r>
            <w:r w:rsidR="00C257EE" w:rsidRPr="00C257EE">
              <w:rPr>
                <w:rFonts w:ascii="Calibri" w:eastAsia="Calibri" w:hAnsi="Calibri" w:cs="Calibri"/>
                <w:b/>
                <w:bCs/>
                <w:sz w:val="20"/>
                <w:szCs w:val="20"/>
                <w:lang w:val="fr-FR"/>
              </w:rPr>
              <w:t xml:space="preserve">La littératie financière </w:t>
            </w:r>
          </w:p>
          <w:p w14:paraId="538EE669" w14:textId="7DD67168" w:rsidR="00490E29" w:rsidRPr="00C257EE" w:rsidRDefault="00000000" w:rsidP="00FE5972">
            <w:pPr>
              <w:pBdr>
                <w:top w:val="nil"/>
                <w:left w:val="nil"/>
                <w:bottom w:val="nil"/>
                <w:right w:val="nil"/>
                <w:between w:val="nil"/>
              </w:pBdr>
              <w:ind w:left="27"/>
              <w:rPr>
                <w:rFonts w:ascii="Calibri" w:eastAsia="Calibri" w:hAnsi="Calibri" w:cs="Calibri"/>
                <w:color w:val="000000"/>
                <w:sz w:val="20"/>
                <w:szCs w:val="20"/>
                <w:lang w:val="fr-FR"/>
              </w:rPr>
            </w:pPr>
            <w:r w:rsidRPr="00C257EE">
              <w:rPr>
                <w:rFonts w:ascii="Calibri" w:eastAsia="Calibri" w:hAnsi="Calibri" w:cs="Calibri"/>
                <w:color w:val="000000"/>
                <w:sz w:val="20"/>
                <w:szCs w:val="20"/>
                <w:lang w:val="fr-FR"/>
              </w:rPr>
              <w:t>22</w:t>
            </w:r>
            <w:r w:rsidR="00BA0CA7">
              <w:rPr>
                <w:rFonts w:ascii="Calibri" w:eastAsia="Calibri" w:hAnsi="Calibri" w:cs="Calibri"/>
                <w:color w:val="000000"/>
                <w:sz w:val="20"/>
                <w:szCs w:val="20"/>
                <w:lang w:val="fr-FR"/>
              </w:rPr>
              <w:t xml:space="preserve"> </w:t>
            </w:r>
            <w:r w:rsidRPr="00C257EE">
              <w:rPr>
                <w:rFonts w:ascii="Calibri" w:eastAsia="Calibri" w:hAnsi="Calibri" w:cs="Calibri"/>
                <w:color w:val="000000"/>
                <w:sz w:val="20"/>
                <w:szCs w:val="20"/>
                <w:lang w:val="fr-FR"/>
              </w:rPr>
              <w:t xml:space="preserve">: </w:t>
            </w:r>
            <w:r w:rsidR="00C257EE" w:rsidRPr="00C257EE">
              <w:rPr>
                <w:rFonts w:ascii="Calibri" w:eastAsia="Calibri" w:hAnsi="Calibri" w:cs="Calibri"/>
                <w:color w:val="000000"/>
                <w:sz w:val="20"/>
                <w:szCs w:val="20"/>
                <w:lang w:val="fr-FR"/>
              </w:rPr>
              <w:t>Calculer la taxe de vente et les pourboires</w:t>
            </w:r>
          </w:p>
          <w:p w14:paraId="2C2A3691" w14:textId="26C98FA7" w:rsidR="00490E29" w:rsidRPr="00C257EE" w:rsidRDefault="00000000" w:rsidP="00FE5972">
            <w:pPr>
              <w:pBdr>
                <w:top w:val="nil"/>
                <w:left w:val="nil"/>
                <w:bottom w:val="nil"/>
                <w:right w:val="nil"/>
                <w:between w:val="nil"/>
              </w:pBdr>
              <w:ind w:left="27"/>
              <w:rPr>
                <w:rFonts w:ascii="Calibri" w:eastAsia="Calibri" w:hAnsi="Calibri" w:cs="Calibri"/>
                <w:color w:val="000000"/>
                <w:sz w:val="20"/>
                <w:szCs w:val="20"/>
                <w:lang w:val="fr-FR"/>
              </w:rPr>
            </w:pPr>
            <w:r w:rsidRPr="00C257EE">
              <w:rPr>
                <w:rFonts w:ascii="Calibri" w:eastAsia="Calibri" w:hAnsi="Calibri" w:cs="Calibri"/>
                <w:color w:val="000000"/>
                <w:sz w:val="20"/>
                <w:szCs w:val="20"/>
                <w:lang w:val="fr-FR"/>
              </w:rPr>
              <w:t>23</w:t>
            </w:r>
            <w:r w:rsidR="00BA0CA7">
              <w:rPr>
                <w:rFonts w:ascii="Calibri" w:eastAsia="Calibri" w:hAnsi="Calibri" w:cs="Calibri"/>
                <w:color w:val="000000"/>
                <w:sz w:val="20"/>
                <w:szCs w:val="20"/>
                <w:lang w:val="fr-FR"/>
              </w:rPr>
              <w:t xml:space="preserve"> </w:t>
            </w:r>
            <w:r w:rsidRPr="00C257EE">
              <w:rPr>
                <w:rFonts w:ascii="Calibri" w:eastAsia="Calibri" w:hAnsi="Calibri" w:cs="Calibri"/>
                <w:color w:val="000000"/>
                <w:sz w:val="20"/>
                <w:szCs w:val="20"/>
                <w:lang w:val="fr-FR"/>
              </w:rPr>
              <w:t xml:space="preserve">: </w:t>
            </w:r>
            <w:r w:rsidR="00C257EE" w:rsidRPr="00C257EE">
              <w:rPr>
                <w:rFonts w:ascii="Calibri" w:eastAsia="Calibri" w:hAnsi="Calibri" w:cs="Calibri"/>
                <w:color w:val="000000"/>
                <w:sz w:val="20"/>
                <w:szCs w:val="20"/>
                <w:lang w:val="fr-FR"/>
              </w:rPr>
              <w:t>Calculer les taxes de vente et les rabais</w:t>
            </w:r>
          </w:p>
        </w:tc>
        <w:tc>
          <w:tcPr>
            <w:tcW w:w="2982" w:type="dxa"/>
          </w:tcPr>
          <w:p w14:paraId="6A7C2C25" w14:textId="10ADD594" w:rsidR="00490E29" w:rsidRPr="00C366B7" w:rsidRDefault="00803069" w:rsidP="00FE5972">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Pr="00C366B7">
              <w:rPr>
                <w:rFonts w:ascii="Calibri" w:eastAsia="Calibri" w:hAnsi="Calibri" w:cs="Calibri"/>
                <w:sz w:val="20"/>
                <w:szCs w:val="20"/>
                <w:lang w:val="fr-FR"/>
              </w:rPr>
              <w:t>3 Questions 1</w:t>
            </w:r>
            <w:r w:rsidR="00312B5A" w:rsidRPr="00C366B7">
              <w:rPr>
                <w:rFonts w:ascii="Calibri" w:eastAsia="Calibri" w:hAnsi="Calibri" w:cs="Calibri"/>
                <w:sz w:val="20"/>
                <w:szCs w:val="20"/>
                <w:lang w:val="fr-FR"/>
              </w:rPr>
              <w:t>-13</w:t>
            </w:r>
            <w:r w:rsidRPr="00C366B7">
              <w:rPr>
                <w:rFonts w:ascii="Calibri" w:eastAsia="Calibri" w:hAnsi="Calibri" w:cs="Calibri"/>
                <w:sz w:val="20"/>
                <w:szCs w:val="20"/>
                <w:lang w:val="fr-FR"/>
              </w:rPr>
              <w:t xml:space="preserve"> </w:t>
            </w:r>
            <w:r w:rsidR="004C1181">
              <w:rPr>
                <w:rFonts w:ascii="Calibri" w:eastAsia="Calibri" w:hAnsi="Calibri" w:cs="Calibri"/>
                <w:sz w:val="20"/>
                <w:szCs w:val="20"/>
                <w:lang w:val="fr-FR"/>
              </w:rPr>
              <w:br/>
            </w:r>
            <w:r w:rsidRPr="00C366B7">
              <w:rPr>
                <w:rFonts w:ascii="Calibri" w:eastAsia="Calibri" w:hAnsi="Calibri" w:cs="Calibri"/>
                <w:sz w:val="20"/>
                <w:szCs w:val="20"/>
                <w:lang w:val="fr-FR"/>
              </w:rPr>
              <w:t>(pp. 21-26)</w:t>
            </w:r>
          </w:p>
          <w:p w14:paraId="76A7091A" w14:textId="77777777" w:rsidR="00312B5A" w:rsidRPr="00C366B7" w:rsidRDefault="00312B5A" w:rsidP="00FE5972">
            <w:pPr>
              <w:pBdr>
                <w:top w:val="nil"/>
                <w:left w:val="nil"/>
                <w:bottom w:val="nil"/>
                <w:right w:val="nil"/>
                <w:between w:val="nil"/>
              </w:pBdr>
              <w:rPr>
                <w:rFonts w:ascii="Calibri" w:eastAsia="Calibri" w:hAnsi="Calibri" w:cs="Calibri"/>
                <w:sz w:val="20"/>
                <w:szCs w:val="20"/>
                <w:lang w:val="fr-FR"/>
              </w:rPr>
            </w:pPr>
          </w:p>
          <w:p w14:paraId="2B52880F" w14:textId="2836D01C" w:rsidR="00312B5A" w:rsidRPr="00C366B7" w:rsidRDefault="00803069" w:rsidP="00FE5972">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00312B5A" w:rsidRPr="00C366B7">
              <w:rPr>
                <w:rFonts w:ascii="Calibri" w:eastAsia="Calibri" w:hAnsi="Calibri" w:cs="Calibri"/>
                <w:sz w:val="20"/>
                <w:szCs w:val="20"/>
                <w:lang w:val="fr-FR"/>
              </w:rPr>
              <w:t>8 Questions 20, 21 (p. 74)</w:t>
            </w:r>
          </w:p>
          <w:p w14:paraId="183A7813" w14:textId="77777777" w:rsidR="00312B5A" w:rsidRPr="00C366B7" w:rsidRDefault="00312B5A" w:rsidP="00FE5972">
            <w:pPr>
              <w:pBdr>
                <w:top w:val="nil"/>
                <w:left w:val="nil"/>
                <w:bottom w:val="nil"/>
                <w:right w:val="nil"/>
                <w:between w:val="nil"/>
              </w:pBdr>
              <w:rPr>
                <w:rFonts w:ascii="Calibri" w:eastAsia="Calibri" w:hAnsi="Calibri" w:cs="Calibri"/>
                <w:sz w:val="20"/>
                <w:szCs w:val="20"/>
                <w:lang w:val="fr-FR"/>
              </w:rPr>
            </w:pPr>
          </w:p>
          <w:p w14:paraId="38B66E9E" w14:textId="2E8F5F94" w:rsidR="00490E29" w:rsidRPr="00C366B7" w:rsidRDefault="00803069" w:rsidP="00FE5972">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00312B5A" w:rsidRPr="00C366B7">
              <w:rPr>
                <w:rFonts w:ascii="Calibri" w:eastAsia="Calibri" w:hAnsi="Calibri" w:cs="Calibri"/>
                <w:sz w:val="20"/>
                <w:szCs w:val="20"/>
                <w:lang w:val="fr-FR"/>
              </w:rPr>
              <w:t>11 Questions 7, 8, 9, 11, 12 (pp. 99-100)</w:t>
            </w:r>
          </w:p>
          <w:p w14:paraId="23A4B8F8" w14:textId="77777777" w:rsidR="00312B5A" w:rsidRPr="00C366B7" w:rsidRDefault="00312B5A" w:rsidP="00FE5972">
            <w:pPr>
              <w:pBdr>
                <w:top w:val="nil"/>
                <w:left w:val="nil"/>
                <w:bottom w:val="nil"/>
                <w:right w:val="nil"/>
                <w:between w:val="nil"/>
              </w:pBdr>
              <w:rPr>
                <w:rFonts w:ascii="Calibri" w:eastAsia="Calibri" w:hAnsi="Calibri" w:cs="Calibri"/>
                <w:sz w:val="20"/>
                <w:szCs w:val="20"/>
                <w:lang w:val="fr-FR"/>
              </w:rPr>
            </w:pPr>
          </w:p>
          <w:p w14:paraId="49BE81CF" w14:textId="71E43641" w:rsidR="00490E29" w:rsidRPr="00C366B7" w:rsidRDefault="00803069" w:rsidP="00FE5972">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Pr="00C366B7">
              <w:rPr>
                <w:rFonts w:ascii="Calibri" w:eastAsia="Calibri" w:hAnsi="Calibri" w:cs="Calibri"/>
                <w:sz w:val="20"/>
                <w:szCs w:val="20"/>
                <w:lang w:val="fr-FR"/>
              </w:rPr>
              <w:t>12 Question 14 (p. 114)</w:t>
            </w:r>
          </w:p>
          <w:p w14:paraId="2C86B6F2" w14:textId="77777777" w:rsidR="00490E29" w:rsidRPr="00C366B7" w:rsidRDefault="00490E29" w:rsidP="00FE5972">
            <w:pPr>
              <w:pBdr>
                <w:top w:val="nil"/>
                <w:left w:val="nil"/>
                <w:bottom w:val="nil"/>
                <w:right w:val="nil"/>
                <w:between w:val="nil"/>
              </w:pBdr>
              <w:rPr>
                <w:rFonts w:ascii="Calibri" w:eastAsia="Calibri" w:hAnsi="Calibri" w:cs="Calibri"/>
                <w:sz w:val="20"/>
                <w:szCs w:val="20"/>
                <w:lang w:val="fr-FR"/>
              </w:rPr>
            </w:pPr>
          </w:p>
          <w:p w14:paraId="47252619" w14:textId="77777777" w:rsidR="00490E29" w:rsidRPr="00C366B7" w:rsidRDefault="00490E29" w:rsidP="00FE5972">
            <w:pPr>
              <w:pBdr>
                <w:top w:val="nil"/>
                <w:left w:val="nil"/>
                <w:bottom w:val="nil"/>
                <w:right w:val="nil"/>
                <w:between w:val="nil"/>
              </w:pBdr>
              <w:rPr>
                <w:rFonts w:ascii="Calibri" w:eastAsia="Calibri" w:hAnsi="Calibri" w:cs="Calibri"/>
                <w:sz w:val="20"/>
                <w:szCs w:val="20"/>
                <w:lang w:val="fr-FR"/>
              </w:rPr>
            </w:pPr>
          </w:p>
          <w:p w14:paraId="25D19CA0" w14:textId="77777777" w:rsidR="00490E29" w:rsidRPr="00C366B7" w:rsidRDefault="00490E29" w:rsidP="00FE5972">
            <w:pPr>
              <w:pBdr>
                <w:top w:val="nil"/>
                <w:left w:val="nil"/>
                <w:bottom w:val="nil"/>
                <w:right w:val="nil"/>
                <w:between w:val="nil"/>
              </w:pBdr>
              <w:rPr>
                <w:rFonts w:ascii="Calibri" w:eastAsia="Calibri" w:hAnsi="Calibri" w:cs="Calibri"/>
                <w:sz w:val="20"/>
                <w:szCs w:val="20"/>
                <w:lang w:val="fr-FR"/>
              </w:rPr>
            </w:pPr>
          </w:p>
          <w:p w14:paraId="75727AB7" w14:textId="77777777" w:rsidR="00490E29" w:rsidRPr="00C366B7" w:rsidRDefault="00490E29" w:rsidP="00FE5972">
            <w:pPr>
              <w:pBdr>
                <w:top w:val="nil"/>
                <w:left w:val="nil"/>
                <w:bottom w:val="nil"/>
                <w:right w:val="nil"/>
                <w:between w:val="nil"/>
              </w:pBdr>
              <w:rPr>
                <w:rFonts w:ascii="Calibri" w:eastAsia="Calibri" w:hAnsi="Calibri" w:cs="Calibri"/>
                <w:sz w:val="20"/>
                <w:szCs w:val="20"/>
                <w:lang w:val="fr-FR"/>
              </w:rPr>
            </w:pPr>
          </w:p>
          <w:p w14:paraId="3A3C6C76" w14:textId="1502E687" w:rsidR="00490E29" w:rsidRPr="00C366B7" w:rsidRDefault="00490E29" w:rsidP="00FE5972">
            <w:pPr>
              <w:pBdr>
                <w:top w:val="nil"/>
                <w:left w:val="nil"/>
                <w:bottom w:val="nil"/>
                <w:right w:val="nil"/>
                <w:between w:val="nil"/>
              </w:pBdr>
              <w:rPr>
                <w:rFonts w:ascii="Calibri" w:eastAsia="Calibri" w:hAnsi="Calibri" w:cs="Calibri"/>
                <w:sz w:val="20"/>
                <w:szCs w:val="20"/>
                <w:lang w:val="fr-FR"/>
              </w:rPr>
            </w:pPr>
          </w:p>
        </w:tc>
        <w:tc>
          <w:tcPr>
            <w:tcW w:w="4916" w:type="dxa"/>
          </w:tcPr>
          <w:p w14:paraId="3B19C53B" w14:textId="7A652E04" w:rsidR="00490E29" w:rsidRPr="00F6677F" w:rsidRDefault="00BE0745"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EE1CAC" w:rsidRPr="00F6677F">
              <w:rPr>
                <w:rFonts w:ascii="Calibri" w:eastAsia="Calibri" w:hAnsi="Calibri" w:cs="Calibri"/>
                <w:b/>
                <w:color w:val="000000"/>
                <w:sz w:val="20"/>
                <w:szCs w:val="20"/>
                <w:lang w:val="fr-CA"/>
              </w:rPr>
              <w:t>Les opérations impliquant des quantités et des nombres nous permettent de déterminer combien il y a d’éléments.</w:t>
            </w:r>
          </w:p>
          <w:p w14:paraId="66B04485" w14:textId="51810ABE" w:rsidR="00490E29" w:rsidRPr="00F6677F" w:rsidRDefault="00EE1CAC"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color w:val="000000"/>
                <w:sz w:val="20"/>
                <w:szCs w:val="20"/>
                <w:lang w:val="fr-CA"/>
              </w:rPr>
              <w:t>Développer la signification conceptuelle des opérations </w:t>
            </w:r>
          </w:p>
          <w:p w14:paraId="1341853A" w14:textId="439FDE87" w:rsidR="00490E29" w:rsidRPr="00F6677F" w:rsidRDefault="00EE1CAC" w:rsidP="00FE5972">
            <w:pPr>
              <w:numPr>
                <w:ilvl w:val="0"/>
                <w:numId w:val="1"/>
              </w:numPr>
              <w:pBdr>
                <w:top w:val="nil"/>
                <w:left w:val="nil"/>
                <w:bottom w:val="nil"/>
                <w:right w:val="nil"/>
                <w:between w:val="nil"/>
              </w:pBdr>
              <w:ind w:left="174" w:hanging="224"/>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Démontrer une compréhension des opérations avec des nombres décimaux à l’aide de la modélisation et de stratégies flexibles. </w:t>
            </w:r>
          </w:p>
          <w:p w14:paraId="53A0AC8E" w14:textId="3973C8D7" w:rsidR="00490E29" w:rsidRPr="00F6677F" w:rsidRDefault="00EE1CAC" w:rsidP="00FE5972">
            <w:pPr>
              <w:pBdr>
                <w:top w:val="nil"/>
                <w:left w:val="nil"/>
                <w:bottom w:val="nil"/>
                <w:right w:val="nil"/>
                <w:between w:val="nil"/>
              </w:pBdr>
              <w:ind w:left="-46"/>
              <w:rPr>
                <w:rFonts w:ascii="Calibri" w:eastAsia="Calibri" w:hAnsi="Calibri" w:cs="Calibri"/>
                <w:color w:val="000000"/>
                <w:sz w:val="20"/>
                <w:szCs w:val="20"/>
                <w:lang w:val="fr-CA"/>
              </w:rPr>
            </w:pPr>
            <w:r w:rsidRPr="00F6677F">
              <w:rPr>
                <w:rFonts w:ascii="Calibri" w:eastAsia="Calibri" w:hAnsi="Calibri" w:cs="Calibri"/>
                <w:b/>
                <w:color w:val="000000"/>
                <w:sz w:val="20"/>
                <w:szCs w:val="20"/>
                <w:lang w:val="fr-CA"/>
              </w:rPr>
              <w:t xml:space="preserve">Développer une aisance avec les opérations </w:t>
            </w:r>
            <w:r w:rsidRPr="00F6677F">
              <w:rPr>
                <w:rFonts w:ascii="Calibri" w:eastAsia="Calibri" w:hAnsi="Calibri" w:cs="Calibri"/>
                <w:color w:val="000000"/>
                <w:sz w:val="20"/>
                <w:szCs w:val="20"/>
                <w:lang w:val="fr-CA"/>
              </w:rPr>
              <w:t xml:space="preserve"> </w:t>
            </w:r>
          </w:p>
          <w:p w14:paraId="56089D0D" w14:textId="6A3C3C75" w:rsidR="00490E29" w:rsidRPr="00F6677F" w:rsidRDefault="00EE1CAC" w:rsidP="00FE5972">
            <w:pPr>
              <w:numPr>
                <w:ilvl w:val="0"/>
                <w:numId w:val="1"/>
              </w:numPr>
              <w:pBdr>
                <w:top w:val="nil"/>
                <w:left w:val="nil"/>
                <w:bottom w:val="nil"/>
                <w:right w:val="nil"/>
                <w:between w:val="nil"/>
              </w:pBdr>
              <w:ind w:left="172"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Résoudre des problèmes de calcul de nombres décimaux en utilisant des stratégies efficaces.</w:t>
            </w:r>
          </w:p>
          <w:p w14:paraId="237DD0EB" w14:textId="4C8A60FB" w:rsidR="00490E29" w:rsidRPr="00F6677F" w:rsidRDefault="00EE1CAC" w:rsidP="00FE5972">
            <w:pPr>
              <w:pBdr>
                <w:top w:val="nil"/>
                <w:left w:val="nil"/>
                <w:bottom w:val="nil"/>
                <w:right w:val="nil"/>
                <w:between w:val="nil"/>
              </w:pBdr>
              <w:ind w:left="-22"/>
              <w:rPr>
                <w:rFonts w:ascii="Calibri" w:eastAsia="Calibri" w:hAnsi="Calibri" w:cs="Calibri"/>
                <w:b/>
                <w:color w:val="000000"/>
                <w:sz w:val="20"/>
                <w:szCs w:val="20"/>
                <w:lang w:val="fr-CA"/>
              </w:rPr>
            </w:pPr>
            <w:r w:rsidRPr="00F6677F">
              <w:rPr>
                <w:rFonts w:ascii="Calibri" w:eastAsia="Calibri" w:hAnsi="Calibri" w:cs="Calibri"/>
                <w:b/>
                <w:color w:val="000000"/>
                <w:sz w:val="20"/>
                <w:szCs w:val="20"/>
                <w:lang w:val="fr-CA"/>
              </w:rPr>
              <w:t>Étudier les nombres et leurs propriétés arithmétiques</w:t>
            </w:r>
          </w:p>
          <w:p w14:paraId="2CC48F01" w14:textId="7D65F0AA" w:rsidR="00490E29" w:rsidRPr="00F6677F" w:rsidRDefault="00EE1CAC" w:rsidP="00FE5972">
            <w:pPr>
              <w:numPr>
                <w:ilvl w:val="0"/>
                <w:numId w:val="1"/>
              </w:numPr>
              <w:pBdr>
                <w:top w:val="nil"/>
                <w:left w:val="nil"/>
                <w:bottom w:val="nil"/>
                <w:right w:val="nil"/>
                <w:between w:val="nil"/>
              </w:pBdr>
              <w:ind w:left="174" w:hanging="210"/>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Évaluer des équations qui comportent des parenthèses en se servant de l’ordre des </w:t>
            </w:r>
            <w:r w:rsidR="00570907" w:rsidRPr="00F6677F">
              <w:rPr>
                <w:rFonts w:ascii="Calibri" w:eastAsia="Calibri" w:hAnsi="Calibri" w:cs="Calibri"/>
                <w:color w:val="000000"/>
                <w:sz w:val="20"/>
                <w:szCs w:val="20"/>
                <w:lang w:val="fr-CA"/>
              </w:rPr>
              <w:t>o</w:t>
            </w:r>
            <w:r w:rsidRPr="00F6677F">
              <w:rPr>
                <w:rFonts w:ascii="Calibri" w:eastAsia="Calibri" w:hAnsi="Calibri" w:cs="Calibri"/>
                <w:color w:val="000000"/>
                <w:sz w:val="20"/>
                <w:szCs w:val="20"/>
                <w:lang w:val="fr-CA"/>
              </w:rPr>
              <w:t>pérations.</w:t>
            </w:r>
          </w:p>
        </w:tc>
      </w:tr>
      <w:tr w:rsidR="00490E29" w:rsidRPr="003A2F72" w14:paraId="3092E9F8" w14:textId="77777777">
        <w:tc>
          <w:tcPr>
            <w:tcW w:w="2548" w:type="dxa"/>
          </w:tcPr>
          <w:p w14:paraId="4FAF7AD7" w14:textId="72AAC39F" w:rsidR="00490E29" w:rsidRPr="002214E4" w:rsidRDefault="002214E4" w:rsidP="00FE5972">
            <w:pPr>
              <w:rPr>
                <w:rFonts w:ascii="Calibri" w:eastAsia="Calibri" w:hAnsi="Calibri" w:cs="Calibri"/>
                <w:sz w:val="20"/>
                <w:szCs w:val="20"/>
                <w:lang w:val="fr-FR"/>
              </w:rPr>
            </w:pPr>
            <w:r w:rsidRPr="002214E4">
              <w:rPr>
                <w:rFonts w:ascii="Calibri" w:eastAsia="Calibri" w:hAnsi="Calibri" w:cs="Calibri"/>
                <w:sz w:val="20"/>
                <w:szCs w:val="20"/>
                <w:lang w:val="fr-FR"/>
              </w:rPr>
              <w:lastRenderedPageBreak/>
              <w:t>3. Résoudre des problèmes comportant des pourcentages de 1</w:t>
            </w:r>
            <w:r w:rsidR="00EC3C44">
              <w:rPr>
                <w:rFonts w:ascii="Calibri" w:eastAsia="Calibri" w:hAnsi="Calibri" w:cs="Calibri"/>
                <w:sz w:val="20"/>
                <w:szCs w:val="20"/>
                <w:lang w:val="fr-FR"/>
              </w:rPr>
              <w:t xml:space="preserve"> </w:t>
            </w:r>
            <w:r w:rsidRPr="002214E4">
              <w:rPr>
                <w:rFonts w:ascii="Calibri" w:eastAsia="Calibri" w:hAnsi="Calibri" w:cs="Calibri"/>
                <w:sz w:val="20"/>
                <w:szCs w:val="20"/>
                <w:lang w:val="fr-FR"/>
              </w:rPr>
              <w:t>%</w:t>
            </w:r>
            <w:r>
              <w:rPr>
                <w:rFonts w:ascii="Calibri" w:eastAsia="Calibri" w:hAnsi="Calibri" w:cs="Calibri"/>
                <w:sz w:val="20"/>
                <w:szCs w:val="20"/>
                <w:lang w:val="fr-FR"/>
              </w:rPr>
              <w:t xml:space="preserve"> </w:t>
            </w:r>
            <w:r w:rsidRPr="002214E4">
              <w:rPr>
                <w:rFonts w:ascii="Calibri" w:eastAsia="Calibri" w:hAnsi="Calibri" w:cs="Calibri"/>
                <w:sz w:val="20"/>
                <w:szCs w:val="20"/>
                <w:lang w:val="fr-FR"/>
              </w:rPr>
              <w:t>à 100</w:t>
            </w:r>
            <w:r w:rsidR="00EC3C44">
              <w:rPr>
                <w:rFonts w:ascii="Calibri" w:eastAsia="Calibri" w:hAnsi="Calibri" w:cs="Calibri"/>
                <w:sz w:val="20"/>
                <w:szCs w:val="20"/>
                <w:lang w:val="fr-FR"/>
              </w:rPr>
              <w:t> </w:t>
            </w:r>
            <w:r w:rsidRPr="002214E4">
              <w:rPr>
                <w:rFonts w:ascii="Calibri" w:eastAsia="Calibri" w:hAnsi="Calibri" w:cs="Calibri"/>
                <w:sz w:val="20"/>
                <w:szCs w:val="20"/>
                <w:lang w:val="fr-FR"/>
              </w:rPr>
              <w:t xml:space="preserve">%. </w:t>
            </w:r>
          </w:p>
        </w:tc>
        <w:tc>
          <w:tcPr>
            <w:tcW w:w="2691" w:type="dxa"/>
          </w:tcPr>
          <w:p w14:paraId="1A087063" w14:textId="30076E77" w:rsidR="00490E29" w:rsidRPr="004236CF" w:rsidRDefault="00E442C3" w:rsidP="00FE5972">
            <w:pPr>
              <w:rPr>
                <w:rFonts w:ascii="Calibri" w:eastAsia="Calibri" w:hAnsi="Calibri" w:cs="Calibri"/>
                <w:b/>
                <w:bCs/>
                <w:sz w:val="20"/>
                <w:szCs w:val="20"/>
                <w:lang w:val="fr-FR"/>
              </w:rPr>
            </w:pPr>
            <w:r w:rsidRPr="00E442C3">
              <w:rPr>
                <w:rFonts w:ascii="Calibri" w:eastAsia="Calibri" w:hAnsi="Calibri" w:cs="Calibri"/>
                <w:b/>
                <w:sz w:val="20"/>
                <w:szCs w:val="20"/>
                <w:lang w:val="fr-FR"/>
              </w:rPr>
              <w:t xml:space="preserve">Le nombre Unité 3 : </w:t>
            </w:r>
            <w:r w:rsidR="004236CF" w:rsidRPr="004236CF">
              <w:rPr>
                <w:rFonts w:ascii="Calibri" w:eastAsia="Calibri" w:hAnsi="Calibri" w:cs="Calibri"/>
                <w:b/>
                <w:bCs/>
                <w:sz w:val="20"/>
                <w:szCs w:val="20"/>
                <w:lang w:val="fr-FR"/>
              </w:rPr>
              <w:t xml:space="preserve">Les fractions, les nombres décimaux et les pourcentages </w:t>
            </w:r>
          </w:p>
          <w:p w14:paraId="50CC371E" w14:textId="1D98D0AA" w:rsidR="00490E29" w:rsidRPr="004236CF" w:rsidRDefault="00000000" w:rsidP="00FE5972">
            <w:pPr>
              <w:rPr>
                <w:rFonts w:ascii="Calibri" w:eastAsia="Calibri" w:hAnsi="Calibri" w:cs="Calibri"/>
                <w:color w:val="000000"/>
                <w:sz w:val="20"/>
                <w:szCs w:val="20"/>
                <w:lang w:val="fr-FR"/>
              </w:rPr>
            </w:pPr>
            <w:r w:rsidRPr="004236CF">
              <w:rPr>
                <w:rFonts w:ascii="Calibri" w:eastAsia="Calibri" w:hAnsi="Calibri" w:cs="Calibri"/>
                <w:color w:val="000000"/>
                <w:sz w:val="20"/>
                <w:szCs w:val="20"/>
                <w:lang w:val="fr-FR"/>
              </w:rPr>
              <w:t>14</w:t>
            </w:r>
            <w:r w:rsidR="00BA0CA7">
              <w:rPr>
                <w:rFonts w:ascii="Calibri" w:eastAsia="Calibri" w:hAnsi="Calibri" w:cs="Calibri"/>
                <w:color w:val="000000"/>
                <w:sz w:val="20"/>
                <w:szCs w:val="20"/>
                <w:lang w:val="fr-FR"/>
              </w:rPr>
              <w:t xml:space="preserve"> </w:t>
            </w:r>
            <w:r w:rsidRPr="004236CF">
              <w:rPr>
                <w:rFonts w:ascii="Calibri" w:eastAsia="Calibri" w:hAnsi="Calibri" w:cs="Calibri"/>
                <w:color w:val="000000"/>
                <w:sz w:val="20"/>
                <w:szCs w:val="20"/>
                <w:lang w:val="fr-FR"/>
              </w:rPr>
              <w:t xml:space="preserve">: </w:t>
            </w:r>
            <w:r w:rsidR="004236CF" w:rsidRPr="004236CF">
              <w:rPr>
                <w:rFonts w:ascii="Calibri" w:eastAsia="Calibri" w:hAnsi="Calibri" w:cs="Calibri"/>
                <w:color w:val="000000"/>
                <w:sz w:val="20"/>
                <w:szCs w:val="20"/>
                <w:lang w:val="fr-FR"/>
              </w:rPr>
              <w:t>Faire des liens entre les fractions, les nombres décimaux et les pourcentages</w:t>
            </w:r>
          </w:p>
          <w:p w14:paraId="456B59BB" w14:textId="77777777" w:rsidR="00490E29" w:rsidRPr="00BD34BC" w:rsidRDefault="00490E29" w:rsidP="00FE5972">
            <w:pPr>
              <w:rPr>
                <w:rFonts w:ascii="Calibri" w:eastAsia="Calibri" w:hAnsi="Calibri" w:cs="Calibri"/>
                <w:b/>
                <w:sz w:val="16"/>
                <w:szCs w:val="16"/>
                <w:lang w:val="fr-FR"/>
              </w:rPr>
            </w:pPr>
          </w:p>
          <w:p w14:paraId="425E40FC" w14:textId="5C8B4D92" w:rsidR="00490E29" w:rsidRPr="004236CF" w:rsidRDefault="00E442C3" w:rsidP="00FE5972">
            <w:pPr>
              <w:rPr>
                <w:rFonts w:ascii="Calibri" w:eastAsia="Calibri" w:hAnsi="Calibri" w:cs="Calibri"/>
                <w:b/>
                <w:bCs/>
                <w:sz w:val="20"/>
                <w:szCs w:val="20"/>
                <w:lang w:val="fr-FR"/>
              </w:rPr>
            </w:pPr>
            <w:r w:rsidRPr="004236CF">
              <w:rPr>
                <w:rFonts w:ascii="Calibri" w:eastAsia="Calibri" w:hAnsi="Calibri" w:cs="Calibri"/>
                <w:b/>
                <w:sz w:val="20"/>
                <w:szCs w:val="20"/>
                <w:lang w:val="fr-FR"/>
              </w:rPr>
              <w:t xml:space="preserve">Le nombre Unité 4 : </w:t>
            </w:r>
            <w:r w:rsidR="004236CF" w:rsidRPr="004236CF">
              <w:rPr>
                <w:rFonts w:ascii="Calibri" w:eastAsia="Calibri" w:hAnsi="Calibri" w:cs="Calibri"/>
                <w:b/>
                <w:bCs/>
                <w:sz w:val="20"/>
                <w:szCs w:val="20"/>
                <w:lang w:val="fr-FR"/>
              </w:rPr>
              <w:t>Les opérations avec des nombres décimaux, des pourcentages et des fractions</w:t>
            </w:r>
          </w:p>
          <w:p w14:paraId="34EFEC86" w14:textId="0A89B8D1" w:rsidR="00490E29" w:rsidRPr="003D4897" w:rsidRDefault="00000000" w:rsidP="00FE5972">
            <w:pPr>
              <w:rPr>
                <w:rFonts w:ascii="Calibri" w:eastAsia="Calibri" w:hAnsi="Calibri" w:cs="Calibri"/>
                <w:color w:val="000000"/>
                <w:sz w:val="20"/>
                <w:szCs w:val="20"/>
                <w:lang w:val="fr-FR"/>
              </w:rPr>
            </w:pPr>
            <w:r w:rsidRPr="003D4897">
              <w:rPr>
                <w:rFonts w:ascii="Calibri" w:eastAsia="Calibri" w:hAnsi="Calibri" w:cs="Calibri"/>
                <w:color w:val="000000"/>
                <w:sz w:val="20"/>
                <w:szCs w:val="20"/>
                <w:lang w:val="fr-FR"/>
              </w:rPr>
              <w:t>19</w:t>
            </w:r>
            <w:r w:rsidR="00BA0CA7">
              <w:rPr>
                <w:rFonts w:ascii="Calibri" w:eastAsia="Calibri" w:hAnsi="Calibri" w:cs="Calibri"/>
                <w:color w:val="000000"/>
                <w:sz w:val="20"/>
                <w:szCs w:val="20"/>
                <w:lang w:val="fr-FR"/>
              </w:rPr>
              <w:t xml:space="preserve"> </w:t>
            </w:r>
            <w:r w:rsidRPr="003D4897">
              <w:rPr>
                <w:rFonts w:ascii="Calibri" w:eastAsia="Calibri" w:hAnsi="Calibri" w:cs="Calibri"/>
                <w:color w:val="000000"/>
                <w:sz w:val="20"/>
                <w:szCs w:val="20"/>
                <w:lang w:val="fr-FR"/>
              </w:rPr>
              <w:t xml:space="preserve">: </w:t>
            </w:r>
            <w:r w:rsidR="004236CF" w:rsidRPr="003D4897">
              <w:rPr>
                <w:rFonts w:ascii="Calibri" w:eastAsia="Calibri" w:hAnsi="Calibri" w:cs="Calibri"/>
                <w:color w:val="000000"/>
                <w:sz w:val="20"/>
                <w:szCs w:val="20"/>
                <w:lang w:val="fr-FR"/>
              </w:rPr>
              <w:t xml:space="preserve">Travailler avec des pourcentages </w:t>
            </w:r>
          </w:p>
          <w:p w14:paraId="73519683" w14:textId="77777777" w:rsidR="00490E29" w:rsidRPr="003D4897" w:rsidRDefault="00490E29" w:rsidP="00FE5972">
            <w:pPr>
              <w:rPr>
                <w:rFonts w:ascii="Calibri" w:eastAsia="Calibri" w:hAnsi="Calibri" w:cs="Calibri"/>
                <w:b/>
                <w:sz w:val="20"/>
                <w:szCs w:val="20"/>
                <w:lang w:val="fr-FR"/>
              </w:rPr>
            </w:pPr>
          </w:p>
          <w:p w14:paraId="1C080485" w14:textId="7A3BB80B" w:rsidR="00490E29" w:rsidRPr="003D4897" w:rsidRDefault="00E442C3" w:rsidP="00FE5972">
            <w:pPr>
              <w:rPr>
                <w:rFonts w:ascii="Calibri" w:eastAsia="Calibri" w:hAnsi="Calibri" w:cs="Calibri"/>
                <w:b/>
                <w:bCs/>
                <w:sz w:val="20"/>
                <w:szCs w:val="20"/>
                <w:lang w:val="fr-FR"/>
              </w:rPr>
            </w:pPr>
            <w:r w:rsidRPr="003D4897">
              <w:rPr>
                <w:rFonts w:ascii="Calibri" w:eastAsia="Calibri" w:hAnsi="Calibri" w:cs="Calibri"/>
                <w:b/>
                <w:sz w:val="20"/>
                <w:szCs w:val="20"/>
                <w:lang w:val="fr-FR"/>
              </w:rPr>
              <w:t xml:space="preserve">Le nombre Unité 5 : </w:t>
            </w:r>
            <w:r w:rsidR="003D4897" w:rsidRPr="003D4897">
              <w:rPr>
                <w:rFonts w:ascii="Calibri" w:eastAsia="Calibri" w:hAnsi="Calibri" w:cs="Calibri"/>
                <w:b/>
                <w:bCs/>
                <w:sz w:val="20"/>
                <w:szCs w:val="20"/>
                <w:lang w:val="fr-FR"/>
              </w:rPr>
              <w:t xml:space="preserve">La littératie financière </w:t>
            </w:r>
          </w:p>
          <w:p w14:paraId="7AA22F90" w14:textId="6083E019" w:rsidR="00490E29" w:rsidRPr="003D4897" w:rsidRDefault="00000000" w:rsidP="00FE5972">
            <w:pPr>
              <w:rPr>
                <w:rFonts w:ascii="Calibri" w:eastAsia="Calibri" w:hAnsi="Calibri" w:cs="Calibri"/>
                <w:sz w:val="20"/>
                <w:szCs w:val="20"/>
                <w:lang w:val="fr-FR"/>
              </w:rPr>
            </w:pPr>
            <w:r w:rsidRPr="003D4897">
              <w:rPr>
                <w:rFonts w:ascii="Calibri" w:eastAsia="Calibri" w:hAnsi="Calibri" w:cs="Calibri"/>
                <w:sz w:val="20"/>
                <w:szCs w:val="20"/>
                <w:lang w:val="fr-FR"/>
              </w:rPr>
              <w:t>22</w:t>
            </w:r>
            <w:r w:rsidR="00BA0CA7">
              <w:rPr>
                <w:rFonts w:ascii="Calibri" w:eastAsia="Calibri" w:hAnsi="Calibri" w:cs="Calibri"/>
                <w:sz w:val="20"/>
                <w:szCs w:val="20"/>
                <w:lang w:val="fr-FR"/>
              </w:rPr>
              <w:t xml:space="preserve"> </w:t>
            </w:r>
            <w:r w:rsidRPr="003D4897">
              <w:rPr>
                <w:rFonts w:ascii="Calibri" w:eastAsia="Calibri" w:hAnsi="Calibri" w:cs="Calibri"/>
                <w:sz w:val="20"/>
                <w:szCs w:val="20"/>
                <w:lang w:val="fr-FR"/>
              </w:rPr>
              <w:t xml:space="preserve">: </w:t>
            </w:r>
            <w:r w:rsidR="003D4897" w:rsidRPr="003D4897">
              <w:rPr>
                <w:rFonts w:ascii="Calibri" w:eastAsia="Calibri" w:hAnsi="Calibri" w:cs="Calibri"/>
                <w:sz w:val="20"/>
                <w:szCs w:val="20"/>
                <w:lang w:val="fr-FR"/>
              </w:rPr>
              <w:t>Calculer la taxe de vente et les pourboires</w:t>
            </w:r>
          </w:p>
          <w:p w14:paraId="3B07B1EE" w14:textId="3E39056F" w:rsidR="00490E29" w:rsidRPr="003D4897" w:rsidRDefault="00000000" w:rsidP="00FE5972">
            <w:pPr>
              <w:rPr>
                <w:rFonts w:ascii="Calibri" w:eastAsia="Calibri" w:hAnsi="Calibri" w:cs="Calibri"/>
                <w:sz w:val="20"/>
                <w:szCs w:val="20"/>
                <w:lang w:val="fr-FR"/>
              </w:rPr>
            </w:pPr>
            <w:r w:rsidRPr="003D4897">
              <w:rPr>
                <w:rFonts w:ascii="Calibri" w:eastAsia="Calibri" w:hAnsi="Calibri" w:cs="Calibri"/>
                <w:sz w:val="20"/>
                <w:szCs w:val="20"/>
                <w:lang w:val="fr-FR"/>
              </w:rPr>
              <w:t>23</w:t>
            </w:r>
            <w:r w:rsidR="00BA0CA7">
              <w:rPr>
                <w:rFonts w:ascii="Calibri" w:eastAsia="Calibri" w:hAnsi="Calibri" w:cs="Calibri"/>
                <w:sz w:val="20"/>
                <w:szCs w:val="20"/>
                <w:lang w:val="fr-FR"/>
              </w:rPr>
              <w:t xml:space="preserve"> </w:t>
            </w:r>
            <w:r w:rsidRPr="003D4897">
              <w:rPr>
                <w:rFonts w:ascii="Calibri" w:eastAsia="Calibri" w:hAnsi="Calibri" w:cs="Calibri"/>
                <w:sz w:val="20"/>
                <w:szCs w:val="20"/>
                <w:lang w:val="fr-FR"/>
              </w:rPr>
              <w:t xml:space="preserve">: </w:t>
            </w:r>
            <w:r w:rsidR="003D4897" w:rsidRPr="003D4897">
              <w:rPr>
                <w:rFonts w:ascii="Calibri" w:eastAsia="Calibri" w:hAnsi="Calibri" w:cs="Calibri"/>
                <w:sz w:val="20"/>
                <w:szCs w:val="20"/>
                <w:lang w:val="fr-FR"/>
              </w:rPr>
              <w:t>Calculer les taxes de vente et les rabais</w:t>
            </w:r>
          </w:p>
        </w:tc>
        <w:tc>
          <w:tcPr>
            <w:tcW w:w="2982" w:type="dxa"/>
          </w:tcPr>
          <w:p w14:paraId="3141D2CD" w14:textId="03BFFBBB" w:rsidR="00490E29" w:rsidRPr="00C366B7" w:rsidRDefault="00803069" w:rsidP="00FE5972">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Pr="00C366B7">
              <w:rPr>
                <w:rFonts w:ascii="Calibri" w:eastAsia="Calibri" w:hAnsi="Calibri" w:cs="Calibri"/>
                <w:sz w:val="20"/>
                <w:szCs w:val="20"/>
                <w:lang w:val="fr-FR"/>
              </w:rPr>
              <w:t>7 Questions 1, 2 (pp. 59-60)</w:t>
            </w:r>
          </w:p>
          <w:p w14:paraId="4540C60F" w14:textId="77777777" w:rsidR="00490E29" w:rsidRPr="00C366B7" w:rsidRDefault="00490E29" w:rsidP="00FE5972">
            <w:pPr>
              <w:pBdr>
                <w:top w:val="nil"/>
                <w:left w:val="nil"/>
                <w:bottom w:val="nil"/>
                <w:right w:val="nil"/>
                <w:between w:val="nil"/>
              </w:pBdr>
              <w:rPr>
                <w:rFonts w:ascii="Calibri" w:eastAsia="Calibri" w:hAnsi="Calibri" w:cs="Calibri"/>
                <w:sz w:val="20"/>
                <w:szCs w:val="20"/>
                <w:lang w:val="fr-FR"/>
              </w:rPr>
            </w:pPr>
          </w:p>
          <w:p w14:paraId="14E84D3A" w14:textId="759FCA60" w:rsidR="00312B5A" w:rsidRPr="00C366B7" w:rsidRDefault="00803069" w:rsidP="00FE5972">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Pr="00C366B7">
              <w:rPr>
                <w:rFonts w:ascii="Calibri" w:eastAsia="Calibri" w:hAnsi="Calibri" w:cs="Calibri"/>
                <w:sz w:val="20"/>
                <w:szCs w:val="20"/>
                <w:lang w:val="fr-FR"/>
              </w:rPr>
              <w:t>8 Questions 16</w:t>
            </w:r>
            <w:r w:rsidR="00312B5A" w:rsidRPr="00C366B7">
              <w:rPr>
                <w:rFonts w:ascii="Calibri" w:eastAsia="Calibri" w:hAnsi="Calibri" w:cs="Calibri"/>
                <w:sz w:val="20"/>
                <w:szCs w:val="20"/>
                <w:lang w:val="fr-FR"/>
              </w:rPr>
              <w:t>-21</w:t>
            </w:r>
            <w:r w:rsidRPr="00C366B7">
              <w:rPr>
                <w:rFonts w:ascii="Calibri" w:eastAsia="Calibri" w:hAnsi="Calibri" w:cs="Calibri"/>
                <w:sz w:val="20"/>
                <w:szCs w:val="20"/>
                <w:lang w:val="fr-FR"/>
              </w:rPr>
              <w:t xml:space="preserve"> </w:t>
            </w:r>
          </w:p>
          <w:p w14:paraId="60FB0124" w14:textId="71924EDC" w:rsidR="00490E29" w:rsidRPr="00183FE3" w:rsidRDefault="00000000" w:rsidP="00FE5972">
            <w:pPr>
              <w:pBdr>
                <w:top w:val="nil"/>
                <w:left w:val="nil"/>
                <w:bottom w:val="nil"/>
                <w:right w:val="nil"/>
                <w:between w:val="nil"/>
              </w:pBdr>
              <w:rPr>
                <w:rFonts w:ascii="Calibri" w:eastAsia="Calibri" w:hAnsi="Calibri" w:cs="Calibri"/>
                <w:sz w:val="20"/>
                <w:szCs w:val="20"/>
                <w:lang w:val="fr-CA"/>
              </w:rPr>
            </w:pPr>
            <w:r w:rsidRPr="00183FE3">
              <w:rPr>
                <w:rFonts w:ascii="Calibri" w:eastAsia="Calibri" w:hAnsi="Calibri" w:cs="Calibri"/>
                <w:sz w:val="20"/>
                <w:szCs w:val="20"/>
                <w:lang w:val="fr-CA"/>
              </w:rPr>
              <w:t>(pp. 73-74)</w:t>
            </w:r>
          </w:p>
          <w:p w14:paraId="1867BE2A" w14:textId="77777777" w:rsidR="00490E29" w:rsidRPr="00183FE3" w:rsidRDefault="00490E29" w:rsidP="00FE5972">
            <w:pPr>
              <w:pBdr>
                <w:top w:val="nil"/>
                <w:left w:val="nil"/>
                <w:bottom w:val="nil"/>
                <w:right w:val="nil"/>
                <w:between w:val="nil"/>
              </w:pBdr>
              <w:rPr>
                <w:rFonts w:ascii="Calibri" w:eastAsia="Calibri" w:hAnsi="Calibri" w:cs="Calibri"/>
                <w:sz w:val="20"/>
                <w:szCs w:val="20"/>
                <w:lang w:val="fr-CA"/>
              </w:rPr>
            </w:pPr>
          </w:p>
          <w:p w14:paraId="56D4FBD1" w14:textId="0DB3DD5C" w:rsidR="00312B5A" w:rsidRPr="00183FE3" w:rsidRDefault="00803069" w:rsidP="00FE5972">
            <w:pPr>
              <w:pBdr>
                <w:top w:val="nil"/>
                <w:left w:val="nil"/>
                <w:bottom w:val="nil"/>
                <w:right w:val="nil"/>
                <w:between w:val="nil"/>
              </w:pBdr>
              <w:rPr>
                <w:rFonts w:ascii="Calibri" w:eastAsia="Calibri" w:hAnsi="Calibri" w:cs="Calibri"/>
                <w:sz w:val="20"/>
                <w:szCs w:val="20"/>
                <w:lang w:val="fr-CA"/>
              </w:rPr>
            </w:pPr>
            <w:r w:rsidRPr="00183FE3">
              <w:rPr>
                <w:rFonts w:ascii="Calibri" w:eastAsia="Calibri" w:hAnsi="Calibri" w:cs="Calibri"/>
                <w:sz w:val="20"/>
                <w:szCs w:val="20"/>
                <w:lang w:val="fr-CA"/>
              </w:rPr>
              <w:t xml:space="preserve">Unité 11 Questions </w:t>
            </w:r>
            <w:r w:rsidR="00312B5A" w:rsidRPr="00183FE3">
              <w:rPr>
                <w:rFonts w:ascii="Calibri" w:eastAsia="Calibri" w:hAnsi="Calibri" w:cs="Calibri"/>
                <w:sz w:val="20"/>
                <w:szCs w:val="20"/>
                <w:lang w:val="fr-CA"/>
              </w:rPr>
              <w:t>7-9, 11-16</w:t>
            </w:r>
          </w:p>
          <w:p w14:paraId="5EF6FCF0" w14:textId="7174C89C" w:rsidR="00490E29" w:rsidRPr="00183FE3" w:rsidRDefault="00000000" w:rsidP="00FE5972">
            <w:pPr>
              <w:pBdr>
                <w:top w:val="nil"/>
                <w:left w:val="nil"/>
                <w:bottom w:val="nil"/>
                <w:right w:val="nil"/>
                <w:between w:val="nil"/>
              </w:pBdr>
              <w:rPr>
                <w:rFonts w:ascii="Calibri" w:eastAsia="Calibri" w:hAnsi="Calibri" w:cs="Calibri"/>
                <w:sz w:val="20"/>
                <w:szCs w:val="20"/>
                <w:lang w:val="fr-CA"/>
              </w:rPr>
            </w:pPr>
            <w:r w:rsidRPr="00183FE3">
              <w:rPr>
                <w:rFonts w:ascii="Calibri" w:eastAsia="Calibri" w:hAnsi="Calibri" w:cs="Calibri"/>
                <w:sz w:val="20"/>
                <w:szCs w:val="20"/>
                <w:lang w:val="fr-CA"/>
              </w:rPr>
              <w:t xml:space="preserve">(pp. </w:t>
            </w:r>
            <w:r w:rsidR="00312B5A" w:rsidRPr="00183FE3">
              <w:rPr>
                <w:rFonts w:ascii="Calibri" w:eastAsia="Calibri" w:hAnsi="Calibri" w:cs="Calibri"/>
                <w:sz w:val="20"/>
                <w:szCs w:val="20"/>
                <w:lang w:val="fr-CA"/>
              </w:rPr>
              <w:t>99</w:t>
            </w:r>
            <w:r w:rsidRPr="00183FE3">
              <w:rPr>
                <w:rFonts w:ascii="Calibri" w:eastAsia="Calibri" w:hAnsi="Calibri" w:cs="Calibri"/>
                <w:sz w:val="20"/>
                <w:szCs w:val="20"/>
                <w:lang w:val="fr-CA"/>
              </w:rPr>
              <w:t>-102)</w:t>
            </w:r>
          </w:p>
          <w:p w14:paraId="44527F6B" w14:textId="77777777" w:rsidR="00490E29" w:rsidRPr="00183FE3" w:rsidRDefault="00490E29" w:rsidP="00FE5972">
            <w:pPr>
              <w:pBdr>
                <w:top w:val="nil"/>
                <w:left w:val="nil"/>
                <w:bottom w:val="nil"/>
                <w:right w:val="nil"/>
                <w:between w:val="nil"/>
              </w:pBdr>
              <w:rPr>
                <w:sz w:val="20"/>
                <w:szCs w:val="20"/>
                <w:lang w:val="fr-CA"/>
              </w:rPr>
            </w:pPr>
          </w:p>
          <w:p w14:paraId="2BEF0BDB" w14:textId="77777777" w:rsidR="00490E29" w:rsidRPr="00183FE3" w:rsidRDefault="00490E29" w:rsidP="00FE5972">
            <w:pPr>
              <w:pBdr>
                <w:top w:val="nil"/>
                <w:left w:val="nil"/>
                <w:bottom w:val="nil"/>
                <w:right w:val="nil"/>
                <w:between w:val="nil"/>
              </w:pBdr>
              <w:rPr>
                <w:sz w:val="20"/>
                <w:szCs w:val="20"/>
                <w:lang w:val="fr-CA"/>
              </w:rPr>
            </w:pPr>
          </w:p>
          <w:p w14:paraId="0CA69E30" w14:textId="77777777" w:rsidR="00490E29" w:rsidRPr="00183FE3" w:rsidRDefault="00490E29" w:rsidP="00FE5972">
            <w:pPr>
              <w:rPr>
                <w:rFonts w:ascii="Calibri" w:eastAsia="Calibri" w:hAnsi="Calibri" w:cs="Calibri"/>
                <w:sz w:val="20"/>
                <w:szCs w:val="20"/>
                <w:lang w:val="fr-CA"/>
              </w:rPr>
            </w:pPr>
          </w:p>
          <w:p w14:paraId="6F0F51CE" w14:textId="77777777" w:rsidR="00490E29" w:rsidRPr="00183FE3" w:rsidRDefault="00490E29" w:rsidP="00FE5972">
            <w:pPr>
              <w:rPr>
                <w:rFonts w:ascii="Calibri" w:eastAsia="Calibri" w:hAnsi="Calibri" w:cs="Calibri"/>
                <w:sz w:val="20"/>
                <w:szCs w:val="20"/>
                <w:lang w:val="fr-CA"/>
              </w:rPr>
            </w:pPr>
          </w:p>
          <w:p w14:paraId="39C238C8" w14:textId="77777777" w:rsidR="00490E29" w:rsidRPr="00183FE3" w:rsidRDefault="00490E29" w:rsidP="00FE5972">
            <w:pPr>
              <w:rPr>
                <w:rFonts w:ascii="Calibri" w:eastAsia="Calibri" w:hAnsi="Calibri" w:cs="Calibri"/>
                <w:sz w:val="20"/>
                <w:szCs w:val="20"/>
                <w:lang w:val="fr-CA"/>
              </w:rPr>
            </w:pPr>
          </w:p>
          <w:p w14:paraId="6B092EB0" w14:textId="007D6D30" w:rsidR="00490E29" w:rsidRPr="00183FE3" w:rsidRDefault="00490E29" w:rsidP="00FE5972">
            <w:pPr>
              <w:rPr>
                <w:rFonts w:ascii="Calibri" w:eastAsia="Calibri" w:hAnsi="Calibri" w:cs="Calibri"/>
                <w:sz w:val="20"/>
                <w:szCs w:val="20"/>
                <w:lang w:val="fr-CA"/>
              </w:rPr>
            </w:pPr>
          </w:p>
          <w:p w14:paraId="738ED79D" w14:textId="789D03D7" w:rsidR="00A1586A" w:rsidRPr="00183FE3" w:rsidRDefault="00A1586A" w:rsidP="00FE5972">
            <w:pPr>
              <w:rPr>
                <w:lang w:val="fr-CA"/>
              </w:rPr>
            </w:pPr>
          </w:p>
        </w:tc>
        <w:tc>
          <w:tcPr>
            <w:tcW w:w="4916" w:type="dxa"/>
          </w:tcPr>
          <w:p w14:paraId="49F2932D" w14:textId="72572072" w:rsidR="00490E29" w:rsidRPr="00F6677F" w:rsidRDefault="00BE0745"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EE1CAC" w:rsidRPr="00F6677F">
              <w:rPr>
                <w:rFonts w:ascii="Calibri" w:eastAsia="Calibri" w:hAnsi="Calibri" w:cs="Calibri"/>
                <w:b/>
                <w:color w:val="000000"/>
                <w:sz w:val="20"/>
                <w:szCs w:val="20"/>
                <w:lang w:val="fr-CA"/>
              </w:rPr>
              <w:t>Les nombres sont reliés de plusieurs façons.</w:t>
            </w:r>
          </w:p>
          <w:p w14:paraId="7A0509F9" w14:textId="251559AC" w:rsidR="00490E29" w:rsidRPr="00F6677F" w:rsidRDefault="00EE1CAC" w:rsidP="00FE5972">
            <w:pPr>
              <w:pBdr>
                <w:top w:val="nil"/>
                <w:left w:val="nil"/>
                <w:bottom w:val="nil"/>
                <w:right w:val="nil"/>
                <w:between w:val="nil"/>
              </w:pBdr>
              <w:rPr>
                <w:color w:val="000000"/>
                <w:lang w:val="fr-CA"/>
              </w:rPr>
            </w:pPr>
            <w:r w:rsidRPr="00F6677F">
              <w:rPr>
                <w:rFonts w:ascii="Calibri" w:eastAsia="Calibri" w:hAnsi="Calibri" w:cs="Calibri"/>
                <w:b/>
                <w:color w:val="000000"/>
                <w:sz w:val="20"/>
                <w:szCs w:val="20"/>
                <w:lang w:val="fr-CA"/>
              </w:rPr>
              <w:t>Utiliser des rapports, des taux, des proportions et des pourcentages crée une relation entre des quantités</w:t>
            </w:r>
          </w:p>
          <w:p w14:paraId="2E5C937D" w14:textId="020EED7F" w:rsidR="00490E29" w:rsidRPr="00F6677F" w:rsidRDefault="00EE1CAC" w:rsidP="00FE5972">
            <w:pPr>
              <w:numPr>
                <w:ilvl w:val="0"/>
                <w:numId w:val="1"/>
              </w:numPr>
              <w:pBdr>
                <w:top w:val="nil"/>
                <w:left w:val="nil"/>
                <w:bottom w:val="nil"/>
                <w:right w:val="nil"/>
                <w:between w:val="nil"/>
              </w:pBdr>
              <w:ind w:left="172" w:hanging="218"/>
              <w:rPr>
                <w:lang w:val="fr-CA"/>
              </w:rPr>
            </w:pPr>
            <w:r w:rsidRPr="00F6677F">
              <w:rPr>
                <w:rFonts w:ascii="Calibri" w:eastAsia="Calibri" w:hAnsi="Calibri" w:cs="Calibri"/>
                <w:color w:val="000000"/>
                <w:sz w:val="20"/>
                <w:szCs w:val="20"/>
                <w:lang w:val="fr-CA"/>
              </w:rPr>
              <w:t>Comprendre et appliquer le concept des pourcentages comme étant un taux pour 100 unités (p. ex., calculer la taxe de vente, des pourboires ou des rabais).</w:t>
            </w:r>
          </w:p>
        </w:tc>
      </w:tr>
      <w:tr w:rsidR="00490E29" w:rsidRPr="003A2F72" w14:paraId="14585644" w14:textId="77777777">
        <w:tc>
          <w:tcPr>
            <w:tcW w:w="2548" w:type="dxa"/>
          </w:tcPr>
          <w:p w14:paraId="0F26947B" w14:textId="13A762D6" w:rsidR="00490E29" w:rsidRPr="00BD34BC" w:rsidRDefault="00E13F4D" w:rsidP="00FE5972">
            <w:pPr>
              <w:rPr>
                <w:rFonts w:ascii="Calibri" w:eastAsia="Calibri" w:hAnsi="Calibri" w:cs="Calibri"/>
                <w:spacing w:val="-2"/>
                <w:sz w:val="20"/>
                <w:szCs w:val="20"/>
                <w:lang w:val="fr-FR"/>
              </w:rPr>
            </w:pPr>
            <w:r w:rsidRPr="00BD34BC">
              <w:rPr>
                <w:rFonts w:ascii="Calibri" w:eastAsia="Calibri" w:hAnsi="Calibri" w:cs="Calibri"/>
                <w:spacing w:val="-2"/>
                <w:sz w:val="20"/>
                <w:szCs w:val="20"/>
                <w:lang w:val="fr-FR"/>
              </w:rPr>
              <w:t>4. Démontrer une compréhension de la relation entre les nombres décimaux finis positifs et les fractions positives ainsi qu’entre les nombres décimaux périodiques positifs et les fractions positives.</w:t>
            </w:r>
          </w:p>
        </w:tc>
        <w:tc>
          <w:tcPr>
            <w:tcW w:w="2691" w:type="dxa"/>
          </w:tcPr>
          <w:p w14:paraId="561AEDCD" w14:textId="613FE47E" w:rsidR="00490E29" w:rsidRPr="00E442C3" w:rsidRDefault="00E442C3" w:rsidP="00FE5972">
            <w:pPr>
              <w:rPr>
                <w:rFonts w:ascii="Calibri" w:eastAsia="Calibri" w:hAnsi="Calibri" w:cs="Calibri"/>
                <w:b/>
                <w:sz w:val="20"/>
                <w:szCs w:val="20"/>
                <w:lang w:val="fr-FR"/>
              </w:rPr>
            </w:pPr>
            <w:r w:rsidRPr="00E442C3">
              <w:rPr>
                <w:rFonts w:ascii="Calibri" w:eastAsia="Calibri" w:hAnsi="Calibri" w:cs="Calibri"/>
                <w:b/>
                <w:sz w:val="20"/>
                <w:szCs w:val="20"/>
                <w:lang w:val="fr-FR"/>
              </w:rPr>
              <w:t xml:space="preserve">Le nombre Unité 3 : </w:t>
            </w:r>
            <w:r w:rsidR="00DD6B17" w:rsidRPr="00DD6B17">
              <w:rPr>
                <w:rFonts w:ascii="Calibri" w:eastAsia="Calibri" w:hAnsi="Calibri" w:cs="Calibri"/>
                <w:b/>
                <w:sz w:val="20"/>
                <w:szCs w:val="20"/>
                <w:lang w:val="fr-FR"/>
              </w:rPr>
              <w:t xml:space="preserve">Les fractions, les nombres décimaux et les pourcentages </w:t>
            </w:r>
          </w:p>
          <w:p w14:paraId="6221B760" w14:textId="2C9251CF" w:rsidR="00490E29" w:rsidRPr="00DD6B17" w:rsidRDefault="00000000" w:rsidP="00FE5972">
            <w:pPr>
              <w:rPr>
                <w:rFonts w:ascii="Calibri" w:eastAsia="Calibri" w:hAnsi="Calibri" w:cs="Calibri"/>
                <w:color w:val="000000"/>
                <w:sz w:val="20"/>
                <w:szCs w:val="20"/>
                <w:lang w:val="fr-FR"/>
              </w:rPr>
            </w:pPr>
            <w:r w:rsidRPr="00DD6B17">
              <w:rPr>
                <w:rFonts w:ascii="Calibri" w:eastAsia="Calibri" w:hAnsi="Calibri" w:cs="Calibri"/>
                <w:color w:val="000000"/>
                <w:sz w:val="20"/>
                <w:szCs w:val="20"/>
                <w:lang w:val="fr-FR"/>
              </w:rPr>
              <w:t>12</w:t>
            </w:r>
            <w:r w:rsidR="00BA0CA7">
              <w:rPr>
                <w:rFonts w:ascii="Calibri" w:eastAsia="Calibri" w:hAnsi="Calibri" w:cs="Calibri"/>
                <w:color w:val="000000"/>
                <w:sz w:val="20"/>
                <w:szCs w:val="20"/>
                <w:lang w:val="fr-FR"/>
              </w:rPr>
              <w:t xml:space="preserve"> </w:t>
            </w:r>
            <w:r w:rsidRPr="00DD6B17">
              <w:rPr>
                <w:rFonts w:ascii="Calibri" w:eastAsia="Calibri" w:hAnsi="Calibri" w:cs="Calibri"/>
                <w:color w:val="000000"/>
                <w:sz w:val="20"/>
                <w:szCs w:val="20"/>
                <w:lang w:val="fr-FR"/>
              </w:rPr>
              <w:t xml:space="preserve">: </w:t>
            </w:r>
            <w:r w:rsidR="00DD6B17" w:rsidRPr="00DD6B17">
              <w:rPr>
                <w:rFonts w:ascii="Calibri" w:eastAsia="Calibri" w:hAnsi="Calibri" w:cs="Calibri"/>
                <w:color w:val="000000"/>
                <w:sz w:val="20"/>
                <w:szCs w:val="20"/>
                <w:lang w:val="fr-FR"/>
              </w:rPr>
              <w:t>Les conversions entre les fractions et les nombres décimaux</w:t>
            </w:r>
          </w:p>
          <w:p w14:paraId="4284B8EA" w14:textId="77777777" w:rsidR="00490E29" w:rsidRPr="00DD6B17" w:rsidRDefault="00490E29" w:rsidP="00FE5972">
            <w:pPr>
              <w:tabs>
                <w:tab w:val="left" w:pos="3063"/>
              </w:tabs>
              <w:rPr>
                <w:rFonts w:ascii="Calibri" w:eastAsia="Calibri" w:hAnsi="Calibri" w:cs="Calibri"/>
                <w:sz w:val="20"/>
                <w:szCs w:val="20"/>
                <w:lang w:val="fr-FR"/>
              </w:rPr>
            </w:pPr>
          </w:p>
        </w:tc>
        <w:tc>
          <w:tcPr>
            <w:tcW w:w="2982" w:type="dxa"/>
          </w:tcPr>
          <w:p w14:paraId="78B6B714" w14:textId="5355662E" w:rsidR="00490E29" w:rsidRPr="00C366B7" w:rsidRDefault="00803069" w:rsidP="00FE5972">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Pr="00C366B7">
              <w:rPr>
                <w:rFonts w:ascii="Calibri" w:eastAsia="Calibri" w:hAnsi="Calibri" w:cs="Calibri"/>
                <w:sz w:val="20"/>
                <w:szCs w:val="20"/>
                <w:lang w:val="fr-FR"/>
              </w:rPr>
              <w:t>7 Questions 1</w:t>
            </w:r>
            <w:r w:rsidR="00312B5A" w:rsidRPr="00C366B7">
              <w:rPr>
                <w:rFonts w:ascii="Calibri" w:eastAsia="Calibri" w:hAnsi="Calibri" w:cs="Calibri"/>
                <w:sz w:val="20"/>
                <w:szCs w:val="20"/>
                <w:lang w:val="fr-FR"/>
              </w:rPr>
              <w:t>-6</w:t>
            </w:r>
            <w:r w:rsidRPr="00C366B7">
              <w:rPr>
                <w:rFonts w:ascii="Calibri" w:eastAsia="Calibri" w:hAnsi="Calibri" w:cs="Calibri"/>
                <w:sz w:val="20"/>
                <w:szCs w:val="20"/>
                <w:lang w:val="fr-FR"/>
              </w:rPr>
              <w:t xml:space="preserve"> (pp. 59-62)</w:t>
            </w:r>
          </w:p>
          <w:p w14:paraId="149A84D0" w14:textId="77777777" w:rsidR="00490E29" w:rsidRPr="00C366B7" w:rsidRDefault="00490E29" w:rsidP="00FE5972">
            <w:pPr>
              <w:pBdr>
                <w:top w:val="nil"/>
                <w:left w:val="nil"/>
                <w:bottom w:val="nil"/>
                <w:right w:val="nil"/>
                <w:between w:val="nil"/>
              </w:pBdr>
              <w:rPr>
                <w:rFonts w:ascii="Calibri" w:eastAsia="Calibri" w:hAnsi="Calibri" w:cs="Calibri"/>
                <w:sz w:val="20"/>
                <w:szCs w:val="20"/>
                <w:lang w:val="fr-FR"/>
              </w:rPr>
            </w:pPr>
          </w:p>
          <w:p w14:paraId="06E5CD7F" w14:textId="75CE5885" w:rsidR="00490E29" w:rsidRPr="00C366B7" w:rsidRDefault="00803069" w:rsidP="00FE5972">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Pr="00C366B7">
              <w:rPr>
                <w:rFonts w:ascii="Calibri" w:eastAsia="Calibri" w:hAnsi="Calibri" w:cs="Calibri"/>
                <w:sz w:val="20"/>
                <w:szCs w:val="20"/>
                <w:lang w:val="fr-FR"/>
              </w:rPr>
              <w:t>11 Question 10 (p. 100)</w:t>
            </w:r>
          </w:p>
        </w:tc>
        <w:tc>
          <w:tcPr>
            <w:tcW w:w="4916" w:type="dxa"/>
          </w:tcPr>
          <w:p w14:paraId="390941E0" w14:textId="02983615" w:rsidR="00490E29" w:rsidRPr="00F6677F" w:rsidRDefault="00BE0745"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EE1CAC" w:rsidRPr="00F6677F">
              <w:rPr>
                <w:rFonts w:ascii="Calibri" w:eastAsia="Calibri" w:hAnsi="Calibri" w:cs="Calibri"/>
                <w:b/>
                <w:color w:val="000000"/>
                <w:sz w:val="20"/>
                <w:szCs w:val="20"/>
                <w:lang w:val="fr-CA"/>
              </w:rPr>
              <w:t>Les nombres sont reliés de plusieurs façons.</w:t>
            </w:r>
          </w:p>
          <w:p w14:paraId="333105D1" w14:textId="5D43E091" w:rsidR="00490E29" w:rsidRPr="00F6677F" w:rsidRDefault="00EE1CAC" w:rsidP="00FE5972">
            <w:pPr>
              <w:pBdr>
                <w:top w:val="nil"/>
                <w:left w:val="nil"/>
                <w:bottom w:val="nil"/>
                <w:right w:val="nil"/>
                <w:between w:val="nil"/>
              </w:pBdr>
              <w:rPr>
                <w:rFonts w:ascii="Calibri" w:eastAsia="Calibri" w:hAnsi="Calibri" w:cs="Calibri"/>
                <w:color w:val="000000"/>
                <w:sz w:val="20"/>
                <w:szCs w:val="20"/>
                <w:lang w:val="fr-CA"/>
              </w:rPr>
            </w:pPr>
            <w:r w:rsidRPr="00F6677F">
              <w:rPr>
                <w:rFonts w:ascii="Calibri" w:eastAsia="Calibri" w:hAnsi="Calibri" w:cs="Calibri"/>
                <w:b/>
                <w:color w:val="000000"/>
                <w:sz w:val="20"/>
                <w:szCs w:val="20"/>
                <w:lang w:val="fr-CA"/>
              </w:rPr>
              <w:t>Composer et décomposer des nombres pour étudier les équivalences</w:t>
            </w:r>
            <w:r w:rsidRPr="00F6677F">
              <w:rPr>
                <w:rFonts w:ascii="Calibri" w:eastAsia="Calibri" w:hAnsi="Calibri" w:cs="Calibri"/>
                <w:color w:val="000000"/>
                <w:sz w:val="20"/>
                <w:szCs w:val="20"/>
                <w:lang w:val="fr-CA"/>
              </w:rPr>
              <w:t xml:space="preserve"> </w:t>
            </w:r>
          </w:p>
          <w:p w14:paraId="7AB8FBCA" w14:textId="0528DB82" w:rsidR="00490E29" w:rsidRPr="00F6677F" w:rsidRDefault="00396E7B" w:rsidP="00FE5972">
            <w:pPr>
              <w:numPr>
                <w:ilvl w:val="0"/>
                <w:numId w:val="1"/>
              </w:numPr>
              <w:pBdr>
                <w:top w:val="nil"/>
                <w:left w:val="nil"/>
                <w:bottom w:val="nil"/>
                <w:right w:val="nil"/>
                <w:between w:val="nil"/>
              </w:pBdr>
              <w:ind w:left="172"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Comprendre que toute fraction est équivalente à un nombre décimal fini ou à un nombre périodique.</w:t>
            </w:r>
          </w:p>
          <w:p w14:paraId="25A05E8F" w14:textId="689FD12D" w:rsidR="00490E29" w:rsidRPr="00F6677F" w:rsidRDefault="00D918D9" w:rsidP="00FE5972">
            <w:pPr>
              <w:numPr>
                <w:ilvl w:val="0"/>
                <w:numId w:val="1"/>
              </w:numPr>
              <w:pBdr>
                <w:top w:val="nil"/>
                <w:left w:val="nil"/>
                <w:bottom w:val="nil"/>
                <w:right w:val="nil"/>
                <w:between w:val="nil"/>
              </w:pBdr>
              <w:ind w:left="174" w:hanging="224"/>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Modéliser et expliquer la relation entre une fraction et le nombre décimal </w:t>
            </w:r>
            <w:r w:rsidR="00BE3CBE" w:rsidRPr="00F6677F">
              <w:rPr>
                <w:rFonts w:ascii="Calibri" w:eastAsia="Calibri" w:hAnsi="Calibri" w:cs="Calibri"/>
                <w:color w:val="000000"/>
                <w:sz w:val="20"/>
                <w:szCs w:val="20"/>
                <w:lang w:val="fr-CA"/>
              </w:rPr>
              <w:t>équivalent</w:t>
            </w:r>
            <w:r w:rsidRPr="00F6677F">
              <w:rPr>
                <w:rFonts w:ascii="Calibri" w:eastAsia="Calibri" w:hAnsi="Calibri" w:cs="Calibri"/>
                <w:color w:val="000000"/>
                <w:sz w:val="20"/>
                <w:szCs w:val="20"/>
                <w:lang w:val="fr-CA"/>
              </w:rPr>
              <w:t>.</w:t>
            </w:r>
          </w:p>
        </w:tc>
      </w:tr>
      <w:tr w:rsidR="00490E29" w:rsidRPr="003A2F72" w14:paraId="12E593EF" w14:textId="77777777">
        <w:tc>
          <w:tcPr>
            <w:tcW w:w="2548" w:type="dxa"/>
          </w:tcPr>
          <w:p w14:paraId="1BF218AA" w14:textId="4E2E9CBD" w:rsidR="00490E29" w:rsidRPr="00BD34BC" w:rsidRDefault="00F3141E" w:rsidP="00FE5972">
            <w:pPr>
              <w:rPr>
                <w:rFonts w:ascii="Calibri" w:eastAsia="Calibri" w:hAnsi="Calibri" w:cs="Calibri"/>
                <w:spacing w:val="-2"/>
                <w:sz w:val="20"/>
                <w:szCs w:val="20"/>
                <w:lang w:val="fr-FR"/>
              </w:rPr>
            </w:pPr>
            <w:r w:rsidRPr="00BD34BC">
              <w:rPr>
                <w:rFonts w:ascii="Calibri" w:eastAsia="Calibri" w:hAnsi="Calibri" w:cs="Calibri"/>
                <w:spacing w:val="-2"/>
                <w:sz w:val="20"/>
                <w:szCs w:val="20"/>
                <w:lang w:val="fr-FR"/>
              </w:rPr>
              <w:t>5. Démontrer une compréhension de l’addition et de la soustraction de fractions positives et de nombres fractionnaires positifs, avec et sans dénominateurs communs, de façon concrète, imagée et symbolique (se limitant aux sommes et aux différences positives).</w:t>
            </w:r>
          </w:p>
        </w:tc>
        <w:tc>
          <w:tcPr>
            <w:tcW w:w="2691" w:type="dxa"/>
          </w:tcPr>
          <w:p w14:paraId="31A900CF" w14:textId="7AF38A06" w:rsidR="00490E29" w:rsidRPr="00405EE1" w:rsidRDefault="00E442C3" w:rsidP="00FE5972">
            <w:pPr>
              <w:rPr>
                <w:rFonts w:ascii="Calibri" w:eastAsia="Calibri" w:hAnsi="Calibri" w:cs="Calibri"/>
                <w:b/>
                <w:bCs/>
                <w:sz w:val="20"/>
                <w:szCs w:val="20"/>
                <w:lang w:val="fr-FR"/>
              </w:rPr>
            </w:pPr>
            <w:r w:rsidRPr="00405EE1">
              <w:rPr>
                <w:rFonts w:ascii="Calibri" w:eastAsia="Calibri" w:hAnsi="Calibri" w:cs="Calibri"/>
                <w:b/>
                <w:sz w:val="20"/>
                <w:szCs w:val="20"/>
                <w:lang w:val="fr-FR"/>
              </w:rPr>
              <w:t xml:space="preserve">Le nombre Unité 4 : </w:t>
            </w:r>
            <w:r w:rsidR="00405EE1" w:rsidRPr="00405EE1">
              <w:rPr>
                <w:rFonts w:ascii="Calibri" w:eastAsia="Calibri" w:hAnsi="Calibri" w:cs="Calibri"/>
                <w:b/>
                <w:bCs/>
                <w:sz w:val="20"/>
                <w:szCs w:val="20"/>
                <w:lang w:val="fr-FR"/>
              </w:rPr>
              <w:t xml:space="preserve">Les opérations avec des nombres décimaux, des pourcentages et des fractions </w:t>
            </w:r>
          </w:p>
          <w:p w14:paraId="3B90D0E1" w14:textId="4EA229B9" w:rsidR="00490E29" w:rsidRPr="00405EE1" w:rsidRDefault="00000000" w:rsidP="00FE5972">
            <w:pPr>
              <w:rPr>
                <w:rFonts w:ascii="Calibri" w:eastAsia="Calibri" w:hAnsi="Calibri" w:cs="Calibri"/>
                <w:color w:val="000000"/>
                <w:sz w:val="20"/>
                <w:szCs w:val="20"/>
                <w:lang w:val="fr-FR"/>
              </w:rPr>
            </w:pPr>
            <w:r w:rsidRPr="00405EE1">
              <w:rPr>
                <w:rFonts w:ascii="Calibri" w:eastAsia="Calibri" w:hAnsi="Calibri" w:cs="Calibri"/>
                <w:color w:val="000000"/>
                <w:sz w:val="20"/>
                <w:szCs w:val="20"/>
                <w:lang w:val="fr-FR"/>
              </w:rPr>
              <w:t>20</w:t>
            </w:r>
            <w:r w:rsidR="00BA0CA7">
              <w:rPr>
                <w:rFonts w:ascii="Calibri" w:eastAsia="Calibri" w:hAnsi="Calibri" w:cs="Calibri"/>
                <w:color w:val="000000"/>
                <w:sz w:val="20"/>
                <w:szCs w:val="20"/>
                <w:lang w:val="fr-FR"/>
              </w:rPr>
              <w:t xml:space="preserve"> </w:t>
            </w:r>
            <w:r w:rsidRPr="00405EE1">
              <w:rPr>
                <w:rFonts w:ascii="Calibri" w:eastAsia="Calibri" w:hAnsi="Calibri" w:cs="Calibri"/>
                <w:color w:val="000000"/>
                <w:sz w:val="20"/>
                <w:szCs w:val="20"/>
                <w:lang w:val="fr-FR"/>
              </w:rPr>
              <w:t xml:space="preserve">: </w:t>
            </w:r>
            <w:r w:rsidR="00405EE1" w:rsidRPr="00405EE1">
              <w:rPr>
                <w:rFonts w:ascii="Calibri" w:eastAsia="Calibri" w:hAnsi="Calibri" w:cs="Calibri"/>
                <w:color w:val="000000"/>
                <w:sz w:val="20"/>
                <w:szCs w:val="20"/>
                <w:lang w:val="fr-FR"/>
              </w:rPr>
              <w:t xml:space="preserve">Additionner des fractions et des nombres fractionnaires </w:t>
            </w:r>
          </w:p>
          <w:p w14:paraId="3DAA0CBF" w14:textId="710ECA12" w:rsidR="00490E29" w:rsidRPr="00405EE1" w:rsidRDefault="00000000" w:rsidP="00FE5972">
            <w:pPr>
              <w:rPr>
                <w:rFonts w:ascii="Calibri" w:eastAsia="Calibri" w:hAnsi="Calibri" w:cs="Calibri"/>
                <w:b/>
                <w:bCs/>
                <w:color w:val="000000"/>
                <w:sz w:val="20"/>
                <w:szCs w:val="20"/>
                <w:lang w:val="fr-FR"/>
              </w:rPr>
            </w:pPr>
            <w:r w:rsidRPr="00405EE1">
              <w:rPr>
                <w:rFonts w:ascii="Calibri" w:eastAsia="Calibri" w:hAnsi="Calibri" w:cs="Calibri"/>
                <w:color w:val="000000"/>
                <w:sz w:val="20"/>
                <w:szCs w:val="20"/>
                <w:lang w:val="fr-FR"/>
              </w:rPr>
              <w:t>21</w:t>
            </w:r>
            <w:r w:rsidR="00BA0CA7">
              <w:rPr>
                <w:rFonts w:ascii="Calibri" w:eastAsia="Calibri" w:hAnsi="Calibri" w:cs="Calibri"/>
                <w:color w:val="000000"/>
                <w:sz w:val="20"/>
                <w:szCs w:val="20"/>
                <w:lang w:val="fr-FR"/>
              </w:rPr>
              <w:t xml:space="preserve"> </w:t>
            </w:r>
            <w:r w:rsidRPr="00405EE1">
              <w:rPr>
                <w:rFonts w:ascii="Calibri" w:eastAsia="Calibri" w:hAnsi="Calibri" w:cs="Calibri"/>
                <w:color w:val="000000"/>
                <w:sz w:val="20"/>
                <w:szCs w:val="20"/>
                <w:lang w:val="fr-FR"/>
              </w:rPr>
              <w:t xml:space="preserve">: </w:t>
            </w:r>
            <w:r w:rsidR="00405EE1" w:rsidRPr="00405EE1">
              <w:rPr>
                <w:rFonts w:ascii="Calibri" w:eastAsia="Calibri" w:hAnsi="Calibri" w:cs="Calibri"/>
                <w:color w:val="000000"/>
                <w:sz w:val="20"/>
                <w:szCs w:val="20"/>
                <w:lang w:val="fr-FR"/>
              </w:rPr>
              <w:t>Soustraire des fractions et des nombres fractionnaires</w:t>
            </w:r>
            <w:r w:rsidR="00405EE1" w:rsidRPr="00405EE1">
              <w:rPr>
                <w:rFonts w:ascii="Calibri" w:eastAsia="Calibri" w:hAnsi="Calibri" w:cs="Calibri"/>
                <w:b/>
                <w:bCs/>
                <w:color w:val="000000"/>
                <w:sz w:val="20"/>
                <w:szCs w:val="20"/>
                <w:lang w:val="fr-FR"/>
              </w:rPr>
              <w:t xml:space="preserve"> </w:t>
            </w:r>
          </w:p>
        </w:tc>
        <w:tc>
          <w:tcPr>
            <w:tcW w:w="2982" w:type="dxa"/>
          </w:tcPr>
          <w:p w14:paraId="10689746" w14:textId="53F99595" w:rsidR="00312B5A" w:rsidRPr="00C366B7" w:rsidRDefault="00803069" w:rsidP="00FE5972">
            <w:pPr>
              <w:pBdr>
                <w:top w:val="nil"/>
                <w:left w:val="nil"/>
                <w:bottom w:val="nil"/>
                <w:right w:val="nil"/>
                <w:between w:val="nil"/>
              </w:pBdr>
              <w:rPr>
                <w:rFonts w:ascii="Calibri" w:eastAsia="Calibri" w:hAnsi="Calibri" w:cs="Calibri"/>
                <w:sz w:val="20"/>
                <w:szCs w:val="20"/>
                <w:lang w:val="fr-FR"/>
              </w:rPr>
            </w:pPr>
            <w:r w:rsidRPr="004F2576">
              <w:rPr>
                <w:rFonts w:ascii="Calibri" w:eastAsia="Calibri" w:hAnsi="Calibri" w:cs="Calibri"/>
                <w:sz w:val="20"/>
                <w:szCs w:val="20"/>
                <w:lang w:val="fr-FR"/>
              </w:rPr>
              <w:t xml:space="preserve">Unité </w:t>
            </w:r>
            <w:r w:rsidRPr="00C366B7">
              <w:rPr>
                <w:rFonts w:ascii="Calibri" w:eastAsia="Calibri" w:hAnsi="Calibri" w:cs="Calibri"/>
                <w:sz w:val="20"/>
                <w:szCs w:val="20"/>
                <w:lang w:val="fr-FR"/>
              </w:rPr>
              <w:t>8 Questions 1</w:t>
            </w:r>
            <w:r w:rsidR="00312B5A" w:rsidRPr="00C366B7">
              <w:rPr>
                <w:rFonts w:ascii="Calibri" w:eastAsia="Calibri" w:hAnsi="Calibri" w:cs="Calibri"/>
                <w:sz w:val="20"/>
                <w:szCs w:val="20"/>
                <w:lang w:val="fr-FR"/>
              </w:rPr>
              <w:t>-6,</w:t>
            </w:r>
            <w:r w:rsidR="00A1586A" w:rsidRPr="00C366B7">
              <w:rPr>
                <w:rFonts w:ascii="Calibri" w:eastAsia="Calibri" w:hAnsi="Calibri" w:cs="Calibri"/>
                <w:sz w:val="20"/>
                <w:szCs w:val="20"/>
                <w:lang w:val="fr-FR"/>
              </w:rPr>
              <w:t xml:space="preserve"> 12, 22 </w:t>
            </w:r>
          </w:p>
          <w:p w14:paraId="3FB7E064" w14:textId="2AA4D413" w:rsidR="00490E29" w:rsidRPr="00C366B7" w:rsidRDefault="00000000" w:rsidP="00FE5972">
            <w:pPr>
              <w:pBdr>
                <w:top w:val="nil"/>
                <w:left w:val="nil"/>
                <w:bottom w:val="nil"/>
                <w:right w:val="nil"/>
                <w:between w:val="nil"/>
              </w:pBdr>
              <w:rPr>
                <w:rFonts w:ascii="Calibri" w:eastAsia="Calibri" w:hAnsi="Calibri" w:cs="Calibri"/>
                <w:sz w:val="20"/>
                <w:szCs w:val="20"/>
                <w:lang w:val="fr-FR"/>
              </w:rPr>
            </w:pPr>
            <w:r w:rsidRPr="00C366B7">
              <w:rPr>
                <w:rFonts w:ascii="Calibri" w:eastAsia="Calibri" w:hAnsi="Calibri" w:cs="Calibri"/>
                <w:sz w:val="20"/>
                <w:szCs w:val="20"/>
                <w:lang w:val="fr-FR"/>
              </w:rPr>
              <w:t>(pp. 68 -70</w:t>
            </w:r>
            <w:r w:rsidR="00A1586A" w:rsidRPr="00C366B7">
              <w:rPr>
                <w:rFonts w:ascii="Calibri" w:eastAsia="Calibri" w:hAnsi="Calibri" w:cs="Calibri"/>
                <w:sz w:val="20"/>
                <w:szCs w:val="20"/>
                <w:lang w:val="fr-FR"/>
              </w:rPr>
              <w:t>, 72, 75</w:t>
            </w:r>
            <w:r w:rsidRPr="00C366B7">
              <w:rPr>
                <w:rFonts w:ascii="Calibri" w:eastAsia="Calibri" w:hAnsi="Calibri" w:cs="Calibri"/>
                <w:sz w:val="20"/>
                <w:szCs w:val="20"/>
                <w:lang w:val="fr-FR"/>
              </w:rPr>
              <w:t>)</w:t>
            </w:r>
          </w:p>
          <w:p w14:paraId="2C11131B" w14:textId="77777777" w:rsidR="00490E29" w:rsidRPr="00C366B7" w:rsidRDefault="00490E29" w:rsidP="00FE5972">
            <w:pPr>
              <w:pBdr>
                <w:top w:val="nil"/>
                <w:left w:val="nil"/>
                <w:bottom w:val="nil"/>
                <w:right w:val="nil"/>
                <w:between w:val="nil"/>
              </w:pBdr>
              <w:rPr>
                <w:rFonts w:ascii="Calibri" w:eastAsia="Calibri" w:hAnsi="Calibri" w:cs="Calibri"/>
                <w:sz w:val="20"/>
                <w:szCs w:val="20"/>
                <w:lang w:val="fr-FR"/>
              </w:rPr>
            </w:pPr>
          </w:p>
          <w:p w14:paraId="3C9102D5" w14:textId="0D47EA24" w:rsidR="00A1586A" w:rsidRPr="00C366B7" w:rsidRDefault="00803069" w:rsidP="00FE5972">
            <w:pPr>
              <w:pBdr>
                <w:top w:val="nil"/>
                <w:left w:val="nil"/>
                <w:bottom w:val="nil"/>
                <w:right w:val="nil"/>
                <w:between w:val="nil"/>
              </w:pBdr>
              <w:rPr>
                <w:rFonts w:ascii="Calibri" w:eastAsia="Calibri" w:hAnsi="Calibri" w:cs="Calibri"/>
                <w:sz w:val="20"/>
                <w:szCs w:val="20"/>
                <w:lang w:val="fr-FR"/>
              </w:rPr>
            </w:pPr>
            <w:r w:rsidRPr="004F2576">
              <w:rPr>
                <w:rFonts w:ascii="Calibri" w:eastAsia="Calibri" w:hAnsi="Calibri" w:cs="Calibri"/>
                <w:sz w:val="20"/>
                <w:szCs w:val="20"/>
                <w:lang w:val="fr-FR"/>
              </w:rPr>
              <w:t xml:space="preserve">Unité </w:t>
            </w:r>
            <w:r w:rsidRPr="00C366B7">
              <w:rPr>
                <w:rFonts w:ascii="Calibri" w:eastAsia="Calibri" w:hAnsi="Calibri" w:cs="Calibri"/>
                <w:sz w:val="20"/>
                <w:szCs w:val="20"/>
                <w:lang w:val="fr-FR"/>
              </w:rPr>
              <w:t>12 Questions 14, 18</w:t>
            </w:r>
          </w:p>
          <w:p w14:paraId="2616C4A2" w14:textId="6073264B" w:rsidR="00490E29" w:rsidRDefault="00000000" w:rsidP="00FE5972">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(pp. 114-115)</w:t>
            </w:r>
          </w:p>
        </w:tc>
        <w:tc>
          <w:tcPr>
            <w:tcW w:w="4916" w:type="dxa"/>
          </w:tcPr>
          <w:p w14:paraId="52823BD0" w14:textId="278FEFA7" w:rsidR="00490E29" w:rsidRPr="00F6677F" w:rsidRDefault="00BE0745"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BD34BC" w:rsidRPr="00F6677F">
              <w:rPr>
                <w:rFonts w:ascii="Calibri" w:eastAsia="Calibri" w:hAnsi="Calibri" w:cs="Calibri"/>
                <w:b/>
                <w:color w:val="000000"/>
                <w:sz w:val="20"/>
                <w:szCs w:val="20"/>
                <w:lang w:val="fr-CA"/>
              </w:rPr>
              <w:t>Les opérations impliquant des quantités et des nombres nous permettent de déterminer combien il y a d’éléments.</w:t>
            </w:r>
          </w:p>
          <w:p w14:paraId="693D86E8" w14:textId="63FAFD38" w:rsidR="00490E29" w:rsidRPr="00F6677F" w:rsidRDefault="00D918D9"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color w:val="000000"/>
                <w:sz w:val="20"/>
                <w:szCs w:val="20"/>
                <w:lang w:val="fr-CA"/>
              </w:rPr>
              <w:t>Développer la signification conceptuelle des opérations </w:t>
            </w:r>
          </w:p>
          <w:p w14:paraId="786D6525" w14:textId="7FA1BC8B" w:rsidR="00490E29" w:rsidRPr="00F6677F" w:rsidRDefault="00BD34BC" w:rsidP="00FE5972">
            <w:pPr>
              <w:numPr>
                <w:ilvl w:val="0"/>
                <w:numId w:val="1"/>
              </w:numPr>
              <w:pBdr>
                <w:top w:val="nil"/>
                <w:left w:val="nil"/>
                <w:bottom w:val="nil"/>
                <w:right w:val="nil"/>
                <w:between w:val="nil"/>
              </w:pBdr>
              <w:ind w:left="188" w:hanging="224"/>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Modéliser et démontrer sa compréhension de l’addition et de la soustraction de fractions. </w:t>
            </w:r>
          </w:p>
          <w:p w14:paraId="17CE27BE" w14:textId="5932F1FB" w:rsidR="00490E29" w:rsidRPr="00F6677F" w:rsidRDefault="00BD34BC"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color w:val="000000"/>
                <w:sz w:val="20"/>
                <w:szCs w:val="20"/>
                <w:lang w:val="fr-CA"/>
              </w:rPr>
              <w:t>Développer une aisance avec les opérations</w:t>
            </w:r>
          </w:p>
          <w:p w14:paraId="5AD75BB2" w14:textId="20021FF3" w:rsidR="00490E29" w:rsidRPr="00F6677F" w:rsidRDefault="00BD34BC" w:rsidP="00FE5972">
            <w:pPr>
              <w:numPr>
                <w:ilvl w:val="0"/>
                <w:numId w:val="1"/>
              </w:numPr>
              <w:pBdr>
                <w:top w:val="nil"/>
                <w:left w:val="nil"/>
                <w:bottom w:val="nil"/>
                <w:right w:val="nil"/>
                <w:between w:val="nil"/>
              </w:pBdr>
              <w:ind w:left="172"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Résoudre l’addition et la soustraction de fractions en utilisant des stratégies efficaces.</w:t>
            </w:r>
          </w:p>
        </w:tc>
      </w:tr>
      <w:tr w:rsidR="00490E29" w:rsidRPr="003A2F72" w14:paraId="1093CB39" w14:textId="77777777">
        <w:tc>
          <w:tcPr>
            <w:tcW w:w="2548" w:type="dxa"/>
          </w:tcPr>
          <w:p w14:paraId="0C68EA41" w14:textId="409F41B4" w:rsidR="00490E29" w:rsidRPr="00F3141E" w:rsidRDefault="00F3141E">
            <w:pPr>
              <w:rPr>
                <w:rFonts w:ascii="Calibri" w:eastAsia="Calibri" w:hAnsi="Calibri" w:cs="Calibri"/>
                <w:sz w:val="20"/>
                <w:szCs w:val="20"/>
                <w:lang w:val="fr-FR"/>
              </w:rPr>
            </w:pPr>
            <w:r w:rsidRPr="00F3141E">
              <w:rPr>
                <w:rFonts w:ascii="Calibri" w:eastAsia="Calibri" w:hAnsi="Calibri" w:cs="Calibri"/>
                <w:sz w:val="20"/>
                <w:szCs w:val="20"/>
                <w:lang w:val="fr-FR"/>
              </w:rPr>
              <w:lastRenderedPageBreak/>
              <w:t>6. Démontrer une compréhension de l’addition et de la soustraction de nombres entiers, de façon concrète, imagée et symbolique.</w:t>
            </w:r>
          </w:p>
        </w:tc>
        <w:tc>
          <w:tcPr>
            <w:tcW w:w="2691" w:type="dxa"/>
          </w:tcPr>
          <w:p w14:paraId="2FEF7C75" w14:textId="384BCD4E" w:rsidR="00490E29" w:rsidRPr="00405EE1" w:rsidRDefault="00E442C3">
            <w:pPr>
              <w:tabs>
                <w:tab w:val="left" w:pos="3063"/>
              </w:tabs>
              <w:rPr>
                <w:rFonts w:ascii="Calibri" w:eastAsia="Calibri" w:hAnsi="Calibri" w:cs="Calibri"/>
                <w:b/>
                <w:bCs/>
                <w:sz w:val="20"/>
                <w:szCs w:val="20"/>
                <w:lang w:val="fr-FR"/>
              </w:rPr>
            </w:pPr>
            <w:r w:rsidRPr="00405EE1">
              <w:rPr>
                <w:rFonts w:ascii="Calibri" w:eastAsia="Calibri" w:hAnsi="Calibri" w:cs="Calibri"/>
                <w:b/>
                <w:sz w:val="20"/>
                <w:szCs w:val="20"/>
                <w:lang w:val="fr-FR"/>
              </w:rPr>
              <w:t xml:space="preserve">Le nombre Unité 2 : </w:t>
            </w:r>
            <w:r w:rsidR="00405EE1" w:rsidRPr="00405EE1">
              <w:rPr>
                <w:rFonts w:ascii="Calibri" w:eastAsia="Calibri" w:hAnsi="Calibri" w:cs="Calibri"/>
                <w:b/>
                <w:bCs/>
                <w:sz w:val="20"/>
                <w:szCs w:val="20"/>
                <w:lang w:val="fr-FR"/>
              </w:rPr>
              <w:t>L’aisance avec les nombres entiers</w:t>
            </w:r>
          </w:p>
          <w:p w14:paraId="11865ADD" w14:textId="5F6AF9FE" w:rsidR="00490E29" w:rsidRPr="00405EE1" w:rsidRDefault="00000000">
            <w:pPr>
              <w:rPr>
                <w:rFonts w:ascii="Calibri" w:eastAsia="Calibri" w:hAnsi="Calibri" w:cs="Calibri"/>
                <w:color w:val="000000"/>
                <w:sz w:val="20"/>
                <w:szCs w:val="20"/>
                <w:lang w:val="fr-FR"/>
              </w:rPr>
            </w:pPr>
            <w:r w:rsidRPr="00405EE1">
              <w:rPr>
                <w:rFonts w:ascii="Calibri" w:eastAsia="Calibri" w:hAnsi="Calibri" w:cs="Calibri"/>
                <w:color w:val="000000"/>
                <w:sz w:val="20"/>
                <w:szCs w:val="20"/>
                <w:lang w:val="fr-FR"/>
              </w:rPr>
              <w:t>5</w:t>
            </w:r>
            <w:r w:rsidR="00BA0CA7">
              <w:rPr>
                <w:rFonts w:ascii="Calibri" w:eastAsia="Calibri" w:hAnsi="Calibri" w:cs="Calibri"/>
                <w:color w:val="000000"/>
                <w:sz w:val="20"/>
                <w:szCs w:val="20"/>
                <w:lang w:val="fr-FR"/>
              </w:rPr>
              <w:t xml:space="preserve"> </w:t>
            </w:r>
            <w:r w:rsidRPr="00405EE1">
              <w:rPr>
                <w:rFonts w:ascii="Calibri" w:eastAsia="Calibri" w:hAnsi="Calibri" w:cs="Calibri"/>
                <w:color w:val="000000"/>
                <w:sz w:val="20"/>
                <w:szCs w:val="20"/>
                <w:lang w:val="fr-FR"/>
              </w:rPr>
              <w:t xml:space="preserve">: </w:t>
            </w:r>
            <w:r w:rsidR="00405EE1" w:rsidRPr="00405EE1">
              <w:rPr>
                <w:rFonts w:ascii="Calibri" w:eastAsia="Calibri" w:hAnsi="Calibri" w:cs="Calibri"/>
                <w:color w:val="000000"/>
                <w:sz w:val="20"/>
                <w:szCs w:val="20"/>
                <w:lang w:val="fr-FR"/>
              </w:rPr>
              <w:t>Représenter des nombres entiers</w:t>
            </w:r>
          </w:p>
          <w:p w14:paraId="6A589943" w14:textId="26055D04" w:rsidR="00490E29" w:rsidRPr="00405EE1" w:rsidRDefault="00000000">
            <w:pPr>
              <w:rPr>
                <w:rFonts w:ascii="Calibri" w:eastAsia="Calibri" w:hAnsi="Calibri" w:cs="Calibri"/>
                <w:color w:val="000000"/>
                <w:sz w:val="20"/>
                <w:szCs w:val="20"/>
                <w:lang w:val="fr-FR"/>
              </w:rPr>
            </w:pPr>
            <w:r w:rsidRPr="00405EE1">
              <w:rPr>
                <w:rFonts w:ascii="Calibri" w:eastAsia="Calibri" w:hAnsi="Calibri" w:cs="Calibri"/>
                <w:color w:val="000000"/>
                <w:sz w:val="20"/>
                <w:szCs w:val="20"/>
                <w:lang w:val="fr-FR"/>
              </w:rPr>
              <w:t>6</w:t>
            </w:r>
            <w:r w:rsidR="00BA0CA7">
              <w:rPr>
                <w:rFonts w:ascii="Calibri" w:eastAsia="Calibri" w:hAnsi="Calibri" w:cs="Calibri"/>
                <w:color w:val="000000"/>
                <w:sz w:val="20"/>
                <w:szCs w:val="20"/>
                <w:lang w:val="fr-FR"/>
              </w:rPr>
              <w:t xml:space="preserve"> </w:t>
            </w:r>
            <w:r w:rsidRPr="00405EE1">
              <w:rPr>
                <w:rFonts w:ascii="Calibri" w:eastAsia="Calibri" w:hAnsi="Calibri" w:cs="Calibri"/>
                <w:color w:val="000000"/>
                <w:sz w:val="20"/>
                <w:szCs w:val="20"/>
                <w:lang w:val="fr-FR"/>
              </w:rPr>
              <w:t xml:space="preserve">: </w:t>
            </w:r>
            <w:r w:rsidR="00405EE1" w:rsidRPr="00405EE1">
              <w:rPr>
                <w:rFonts w:ascii="Calibri" w:eastAsia="Calibri" w:hAnsi="Calibri" w:cs="Calibri"/>
                <w:color w:val="000000"/>
                <w:sz w:val="20"/>
                <w:szCs w:val="20"/>
                <w:lang w:val="fr-FR"/>
              </w:rPr>
              <w:t>Additionner des nombres entiers</w:t>
            </w:r>
          </w:p>
          <w:p w14:paraId="63FC9C65" w14:textId="36CE30D4" w:rsidR="00490E29" w:rsidRPr="00405EE1" w:rsidRDefault="00000000">
            <w:pPr>
              <w:rPr>
                <w:rFonts w:ascii="Calibri" w:eastAsia="Calibri" w:hAnsi="Calibri" w:cs="Calibri"/>
                <w:color w:val="000000"/>
                <w:sz w:val="20"/>
                <w:szCs w:val="20"/>
                <w:lang w:val="fr-FR"/>
              </w:rPr>
            </w:pPr>
            <w:r w:rsidRPr="00405EE1">
              <w:rPr>
                <w:rFonts w:ascii="Calibri" w:eastAsia="Calibri" w:hAnsi="Calibri" w:cs="Calibri"/>
                <w:color w:val="000000"/>
                <w:sz w:val="20"/>
                <w:szCs w:val="20"/>
                <w:lang w:val="fr-FR"/>
              </w:rPr>
              <w:t>7</w:t>
            </w:r>
            <w:r w:rsidR="00BA0CA7">
              <w:rPr>
                <w:rFonts w:ascii="Calibri" w:eastAsia="Calibri" w:hAnsi="Calibri" w:cs="Calibri"/>
                <w:color w:val="000000"/>
                <w:sz w:val="20"/>
                <w:szCs w:val="20"/>
                <w:lang w:val="fr-FR"/>
              </w:rPr>
              <w:t xml:space="preserve"> </w:t>
            </w:r>
            <w:r w:rsidRPr="00405EE1">
              <w:rPr>
                <w:rFonts w:ascii="Calibri" w:eastAsia="Calibri" w:hAnsi="Calibri" w:cs="Calibri"/>
                <w:color w:val="000000"/>
                <w:sz w:val="20"/>
                <w:szCs w:val="20"/>
                <w:lang w:val="fr-FR"/>
              </w:rPr>
              <w:t xml:space="preserve">: </w:t>
            </w:r>
            <w:r w:rsidR="00405EE1" w:rsidRPr="00405EE1">
              <w:rPr>
                <w:rFonts w:ascii="Calibri" w:eastAsia="Calibri" w:hAnsi="Calibri" w:cs="Calibri"/>
                <w:color w:val="000000"/>
                <w:sz w:val="20"/>
                <w:szCs w:val="20"/>
                <w:lang w:val="fr-FR"/>
              </w:rPr>
              <w:t>Soustraire des nombres entiers</w:t>
            </w:r>
          </w:p>
          <w:p w14:paraId="6D08AE99" w14:textId="1F340EB5" w:rsidR="00490E29" w:rsidRPr="00016DBB" w:rsidRDefault="00000000">
            <w:pPr>
              <w:rPr>
                <w:rFonts w:ascii="Calibri" w:eastAsia="Calibri" w:hAnsi="Calibri" w:cs="Calibri"/>
                <w:sz w:val="20"/>
                <w:szCs w:val="20"/>
                <w:lang w:val="fr-FR"/>
              </w:rPr>
            </w:pPr>
            <w:r w:rsidRPr="00016DBB">
              <w:rPr>
                <w:rFonts w:ascii="Calibri" w:eastAsia="Calibri" w:hAnsi="Calibri" w:cs="Calibri"/>
                <w:color w:val="000000"/>
                <w:sz w:val="20"/>
                <w:szCs w:val="20"/>
                <w:lang w:val="fr-FR"/>
              </w:rPr>
              <w:t>8</w:t>
            </w:r>
            <w:r w:rsidR="00BA0CA7">
              <w:rPr>
                <w:rFonts w:ascii="Calibri" w:eastAsia="Calibri" w:hAnsi="Calibri" w:cs="Calibri"/>
                <w:color w:val="000000"/>
                <w:sz w:val="20"/>
                <w:szCs w:val="20"/>
                <w:lang w:val="fr-FR"/>
              </w:rPr>
              <w:t xml:space="preserve"> </w:t>
            </w:r>
            <w:r w:rsidRPr="00016DBB">
              <w:rPr>
                <w:rFonts w:ascii="Calibri" w:eastAsia="Calibri" w:hAnsi="Calibri" w:cs="Calibri"/>
                <w:color w:val="000000"/>
                <w:sz w:val="20"/>
                <w:szCs w:val="20"/>
                <w:lang w:val="fr-FR"/>
              </w:rPr>
              <w:t xml:space="preserve">: </w:t>
            </w:r>
            <w:r w:rsidR="00405EE1" w:rsidRPr="00016DBB">
              <w:rPr>
                <w:rFonts w:ascii="Calibri" w:eastAsia="Calibri" w:hAnsi="Calibri" w:cs="Calibri"/>
                <w:color w:val="000000"/>
                <w:sz w:val="20"/>
                <w:szCs w:val="20"/>
                <w:lang w:val="fr-FR"/>
              </w:rPr>
              <w:t>Résoudre des problèmes comportant des nombres entiers</w:t>
            </w:r>
          </w:p>
        </w:tc>
        <w:tc>
          <w:tcPr>
            <w:tcW w:w="2982" w:type="dxa"/>
          </w:tcPr>
          <w:p w14:paraId="011F109B" w14:textId="397B0268" w:rsidR="00490E29" w:rsidRDefault="00803069">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Unité 12 Questions 1</w:t>
            </w:r>
            <w:r w:rsidR="00312B5A">
              <w:rPr>
                <w:rFonts w:ascii="Calibri" w:eastAsia="Calibri" w:hAnsi="Calibri" w:cs="Calibri"/>
                <w:sz w:val="20"/>
                <w:szCs w:val="20"/>
              </w:rPr>
              <w:t>-7</w:t>
            </w:r>
            <w:r w:rsidR="00A1586A">
              <w:rPr>
                <w:rFonts w:ascii="Calibri" w:eastAsia="Calibri" w:hAnsi="Calibri" w:cs="Calibri"/>
                <w:sz w:val="20"/>
                <w:szCs w:val="20"/>
              </w:rPr>
              <w:t xml:space="preserve">, 14, 16, 17, 18, 21 </w:t>
            </w:r>
            <w:r>
              <w:rPr>
                <w:rFonts w:ascii="Calibri" w:eastAsia="Calibri" w:hAnsi="Calibri" w:cs="Calibri"/>
                <w:sz w:val="20"/>
                <w:szCs w:val="20"/>
              </w:rPr>
              <w:t>(pp. 109-111</w:t>
            </w:r>
            <w:r w:rsidR="00A1586A">
              <w:rPr>
                <w:rFonts w:ascii="Calibri" w:eastAsia="Calibri" w:hAnsi="Calibri" w:cs="Calibri"/>
                <w:sz w:val="20"/>
                <w:szCs w:val="20"/>
              </w:rPr>
              <w:t>, 114-116</w:t>
            </w:r>
            <w:r>
              <w:rPr>
                <w:rFonts w:ascii="Calibri" w:eastAsia="Calibri" w:hAnsi="Calibri" w:cs="Calibri"/>
                <w:sz w:val="20"/>
                <w:szCs w:val="20"/>
              </w:rPr>
              <w:t>)</w:t>
            </w:r>
          </w:p>
          <w:p w14:paraId="2BF492AF" w14:textId="1E8243C4" w:rsidR="00490E29" w:rsidRDefault="00490E29">
            <w:pPr>
              <w:pBdr>
                <w:top w:val="nil"/>
                <w:left w:val="nil"/>
                <w:bottom w:val="nil"/>
                <w:right w:val="nil"/>
                <w:between w:val="nil"/>
              </w:pBdr>
              <w:rPr>
                <w:rFonts w:ascii="Calibri" w:eastAsia="Calibri" w:hAnsi="Calibri" w:cs="Calibri"/>
                <w:sz w:val="20"/>
                <w:szCs w:val="20"/>
              </w:rPr>
            </w:pPr>
          </w:p>
        </w:tc>
        <w:tc>
          <w:tcPr>
            <w:tcW w:w="4916" w:type="dxa"/>
          </w:tcPr>
          <w:p w14:paraId="60AC1F96" w14:textId="04D0BD6F" w:rsidR="00490E29" w:rsidRPr="00F6677F" w:rsidRDefault="00BE0745">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1C0E73" w:rsidRPr="00F6677F">
              <w:rPr>
                <w:rFonts w:ascii="Calibri" w:eastAsia="Calibri" w:hAnsi="Calibri" w:cs="Calibri"/>
                <w:b/>
                <w:sz w:val="20"/>
                <w:szCs w:val="20"/>
                <w:lang w:val="fr-CA"/>
              </w:rPr>
              <w:t>L’ensemble des nombres réels est infini.</w:t>
            </w:r>
            <w:r w:rsidRPr="00F6677F">
              <w:rPr>
                <w:rFonts w:ascii="Calibri" w:eastAsia="Calibri" w:hAnsi="Calibri" w:cs="Calibri"/>
                <w:b/>
                <w:color w:val="000000"/>
                <w:sz w:val="20"/>
                <w:szCs w:val="20"/>
                <w:lang w:val="fr-CA"/>
              </w:rPr>
              <w:t> </w:t>
            </w:r>
          </w:p>
          <w:p w14:paraId="4644996E" w14:textId="243FC57C" w:rsidR="00490E29" w:rsidRPr="00F6677F" w:rsidRDefault="001C0E73">
            <w:pPr>
              <w:pBdr>
                <w:top w:val="nil"/>
                <w:left w:val="nil"/>
                <w:bottom w:val="nil"/>
                <w:right w:val="nil"/>
                <w:between w:val="nil"/>
              </w:pBdr>
              <w:rPr>
                <w:color w:val="000000"/>
                <w:lang w:val="fr-CA"/>
              </w:rPr>
            </w:pPr>
            <w:r w:rsidRPr="00F6677F">
              <w:rPr>
                <w:rFonts w:ascii="Calibri" w:eastAsia="Calibri" w:hAnsi="Calibri" w:cs="Calibri"/>
                <w:b/>
                <w:color w:val="000000"/>
                <w:sz w:val="20"/>
                <w:szCs w:val="20"/>
                <w:lang w:val="fr-CA"/>
              </w:rPr>
              <w:t xml:space="preserve">Approfondir la compréhension des nombres entiers à l’ensemble des nombres réels </w:t>
            </w:r>
          </w:p>
          <w:p w14:paraId="33DA2078" w14:textId="6CF1A3F1" w:rsidR="001C0E73" w:rsidRPr="00F6677F" w:rsidRDefault="001C0E73" w:rsidP="001C0E73">
            <w:pPr>
              <w:pStyle w:val="ListParagraph"/>
              <w:numPr>
                <w:ilvl w:val="0"/>
                <w:numId w:val="1"/>
              </w:numPr>
              <w:pBdr>
                <w:top w:val="nil"/>
                <w:left w:val="nil"/>
                <w:bottom w:val="nil"/>
                <w:right w:val="nil"/>
                <w:between w:val="nil"/>
              </w:pBdr>
              <w:ind w:left="202" w:hanging="224"/>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Comprendre qu’un nombre entier positif et son opposé négatif sont à la même distance de zéro (p. ex., 5 et –5 sont chacun à cinq </w:t>
            </w:r>
            <w:r w:rsidR="00BE3CBE" w:rsidRPr="00F6677F">
              <w:rPr>
                <w:rFonts w:ascii="Calibri" w:eastAsia="Calibri" w:hAnsi="Calibri" w:cs="Calibri"/>
                <w:color w:val="000000"/>
                <w:sz w:val="20"/>
                <w:szCs w:val="20"/>
                <w:lang w:val="fr-CA"/>
              </w:rPr>
              <w:t>unités</w:t>
            </w:r>
            <w:r w:rsidRPr="00F6677F">
              <w:rPr>
                <w:rFonts w:ascii="Calibri" w:eastAsia="Calibri" w:hAnsi="Calibri" w:cs="Calibri"/>
                <w:color w:val="000000"/>
                <w:sz w:val="20"/>
                <w:szCs w:val="20"/>
                <w:lang w:val="fr-CA"/>
              </w:rPr>
              <w:t xml:space="preserve"> de zéro sur une droite numérique).</w:t>
            </w:r>
          </w:p>
          <w:p w14:paraId="4687B48D" w14:textId="4B5D1E83" w:rsidR="00490E29" w:rsidRPr="00F6677F" w:rsidRDefault="00BE0745">
            <w:pPr>
              <w:pBdr>
                <w:top w:val="nil"/>
                <w:left w:val="nil"/>
                <w:bottom w:val="nil"/>
                <w:right w:val="nil"/>
                <w:between w:val="nil"/>
              </w:pBdr>
              <w:rPr>
                <w:rFonts w:ascii="Calibri" w:eastAsia="Calibri" w:hAnsi="Calibri" w:cs="Calibri"/>
                <w:color w:val="000000"/>
                <w:sz w:val="20"/>
                <w:szCs w:val="20"/>
                <w:lang w:val="fr-CA"/>
              </w:rPr>
            </w:pPr>
            <w:r w:rsidRPr="00F6677F">
              <w:rPr>
                <w:rFonts w:ascii="Calibri" w:eastAsia="Calibri" w:hAnsi="Calibri" w:cs="Calibri"/>
                <w:b/>
                <w:sz w:val="20"/>
                <w:szCs w:val="20"/>
                <w:lang w:val="fr-CA"/>
              </w:rPr>
              <w:t xml:space="preserve">Idée principale : </w:t>
            </w:r>
            <w:r w:rsidR="001C0E73" w:rsidRPr="00F6677F">
              <w:rPr>
                <w:rFonts w:ascii="Calibri" w:eastAsia="Calibri" w:hAnsi="Calibri" w:cs="Calibri"/>
                <w:b/>
                <w:sz w:val="20"/>
                <w:szCs w:val="20"/>
                <w:lang w:val="fr-CA"/>
              </w:rPr>
              <w:t>Les nombres sont reliés de plusieurs façons.</w:t>
            </w:r>
            <w:r w:rsidRPr="00F6677F">
              <w:rPr>
                <w:rFonts w:ascii="Calibri" w:eastAsia="Calibri" w:hAnsi="Calibri" w:cs="Calibri"/>
                <w:color w:val="000000"/>
                <w:sz w:val="20"/>
                <w:szCs w:val="20"/>
                <w:lang w:val="fr-CA"/>
              </w:rPr>
              <w:t> </w:t>
            </w:r>
          </w:p>
          <w:p w14:paraId="5F265DF0" w14:textId="1E854B04" w:rsidR="00490E29" w:rsidRPr="00F6677F" w:rsidRDefault="001C0E73">
            <w:pPr>
              <w:pBdr>
                <w:top w:val="nil"/>
                <w:left w:val="nil"/>
                <w:bottom w:val="nil"/>
                <w:right w:val="nil"/>
                <w:between w:val="nil"/>
              </w:pBdr>
              <w:rPr>
                <w:rFonts w:ascii="Calibri" w:eastAsia="Calibri" w:hAnsi="Calibri" w:cs="Calibri"/>
                <w:color w:val="000000"/>
                <w:sz w:val="20"/>
                <w:szCs w:val="20"/>
                <w:lang w:val="fr-CA"/>
              </w:rPr>
            </w:pPr>
            <w:r w:rsidRPr="00F6677F">
              <w:rPr>
                <w:rFonts w:ascii="Calibri" w:eastAsia="Calibri" w:hAnsi="Calibri" w:cs="Calibri"/>
                <w:b/>
                <w:color w:val="000000"/>
                <w:sz w:val="20"/>
                <w:szCs w:val="20"/>
                <w:lang w:val="fr-CA"/>
              </w:rPr>
              <w:t xml:space="preserve">Comparer et ordonner des quantités (multitude ou magnitude) </w:t>
            </w:r>
          </w:p>
          <w:p w14:paraId="5DEE9C6C" w14:textId="3F545ED3" w:rsidR="00490E29" w:rsidRPr="00F6677F" w:rsidRDefault="001C0E73">
            <w:pPr>
              <w:numPr>
                <w:ilvl w:val="0"/>
                <w:numId w:val="1"/>
              </w:numPr>
              <w:pBdr>
                <w:top w:val="nil"/>
                <w:left w:val="nil"/>
                <w:bottom w:val="nil"/>
                <w:right w:val="nil"/>
                <w:between w:val="nil"/>
              </w:pBdr>
              <w:ind w:left="172"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Comparer, ordonner et situer des nombres entiers. </w:t>
            </w:r>
          </w:p>
          <w:p w14:paraId="25F3CC14" w14:textId="7B172BD8" w:rsidR="00490E29" w:rsidRPr="00F6677F" w:rsidRDefault="00BE0745" w:rsidP="00F95A4E">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F95A4E" w:rsidRPr="00F6677F">
              <w:rPr>
                <w:rFonts w:ascii="Calibri" w:eastAsia="Calibri" w:hAnsi="Calibri" w:cs="Calibri"/>
                <w:b/>
                <w:color w:val="000000"/>
                <w:sz w:val="20"/>
                <w:szCs w:val="20"/>
                <w:lang w:val="fr-CA"/>
              </w:rPr>
              <w:t>Les opérations impliquant des quantités et des nombres nous permettent de déterminer combien il y a d’éléments.</w:t>
            </w:r>
          </w:p>
          <w:p w14:paraId="14E8E3E0" w14:textId="4B64D712" w:rsidR="00490E29" w:rsidRPr="00F6677F" w:rsidRDefault="00F95A4E">
            <w:pPr>
              <w:pBdr>
                <w:top w:val="nil"/>
                <w:left w:val="nil"/>
                <w:bottom w:val="nil"/>
                <w:right w:val="nil"/>
                <w:between w:val="nil"/>
              </w:pBdr>
              <w:rPr>
                <w:color w:val="000000"/>
                <w:lang w:val="fr-CA"/>
              </w:rPr>
            </w:pPr>
            <w:r w:rsidRPr="00F6677F">
              <w:rPr>
                <w:rFonts w:ascii="Calibri" w:eastAsia="Calibri" w:hAnsi="Calibri" w:cs="Calibri"/>
                <w:b/>
                <w:color w:val="000000"/>
                <w:sz w:val="20"/>
                <w:szCs w:val="20"/>
                <w:lang w:val="fr-CA"/>
              </w:rPr>
              <w:t xml:space="preserve">Développer la signification conceptuelle des opérations </w:t>
            </w:r>
          </w:p>
          <w:p w14:paraId="457ABC3A" w14:textId="10FB3F30" w:rsidR="00490E29" w:rsidRPr="00F6677F" w:rsidRDefault="00F95A4E" w:rsidP="00F95A4E">
            <w:pPr>
              <w:numPr>
                <w:ilvl w:val="0"/>
                <w:numId w:val="1"/>
              </w:numPr>
              <w:pBdr>
                <w:top w:val="nil"/>
                <w:left w:val="nil"/>
                <w:bottom w:val="nil"/>
                <w:right w:val="nil"/>
                <w:between w:val="nil"/>
              </w:pBdr>
              <w:ind w:left="202" w:hanging="252"/>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Modéliser et démontrer une compréhension de l’addition et de la soustraction de nombres entiers relatifs. </w:t>
            </w:r>
          </w:p>
        </w:tc>
      </w:tr>
      <w:tr w:rsidR="00490E29" w:rsidRPr="003A2F72" w14:paraId="3C7A94B0" w14:textId="77777777">
        <w:tc>
          <w:tcPr>
            <w:tcW w:w="2548" w:type="dxa"/>
          </w:tcPr>
          <w:p w14:paraId="771F1BFB" w14:textId="761ACF24" w:rsidR="0050713D" w:rsidRDefault="00F3141E">
            <w:pPr>
              <w:rPr>
                <w:rFonts w:ascii="Calibri" w:eastAsia="Calibri" w:hAnsi="Calibri" w:cs="Calibri"/>
                <w:sz w:val="20"/>
                <w:szCs w:val="20"/>
                <w:lang w:val="fr-FR"/>
              </w:rPr>
            </w:pPr>
            <w:r w:rsidRPr="00F3141E">
              <w:rPr>
                <w:rFonts w:ascii="Calibri" w:eastAsia="Calibri" w:hAnsi="Calibri" w:cs="Calibri"/>
                <w:sz w:val="20"/>
                <w:szCs w:val="20"/>
                <w:lang w:val="fr-FR"/>
              </w:rPr>
              <w:t>7. Comparer et ordonner des fractions positives, des nombres décimaux positifs (jusqu’aux millièmes) et des nombres naturels (nombres entiers positifs) en utilisant</w:t>
            </w:r>
            <w:r w:rsidR="005D2616">
              <w:rPr>
                <w:rFonts w:ascii="Calibri" w:eastAsia="Calibri" w:hAnsi="Calibri" w:cs="Calibri"/>
                <w:sz w:val="20"/>
                <w:szCs w:val="20"/>
                <w:lang w:val="fr-FR"/>
              </w:rPr>
              <w:t xml:space="preserve"> :</w:t>
            </w:r>
          </w:p>
          <w:p w14:paraId="3180C7DF" w14:textId="31475F98" w:rsidR="00490E29" w:rsidRPr="00F3141E" w:rsidRDefault="00000000">
            <w:pPr>
              <w:rPr>
                <w:rFonts w:ascii="Calibri" w:eastAsia="Calibri" w:hAnsi="Calibri" w:cs="Calibri"/>
                <w:sz w:val="20"/>
                <w:szCs w:val="20"/>
                <w:lang w:val="fr-FR"/>
              </w:rPr>
            </w:pPr>
            <w:r w:rsidRPr="00F3141E">
              <w:rPr>
                <w:rFonts w:ascii="Calibri" w:eastAsia="Calibri" w:hAnsi="Calibri" w:cs="Calibri"/>
                <w:sz w:val="20"/>
                <w:szCs w:val="20"/>
                <w:lang w:val="fr-FR"/>
              </w:rPr>
              <w:t xml:space="preserve">• </w:t>
            </w:r>
            <w:r w:rsidR="00F3141E" w:rsidRPr="00F3141E">
              <w:rPr>
                <w:rFonts w:ascii="Calibri" w:eastAsia="Calibri" w:hAnsi="Calibri" w:cs="Calibri"/>
                <w:sz w:val="20"/>
                <w:szCs w:val="20"/>
                <w:lang w:val="fr-FR"/>
              </w:rPr>
              <w:t>des points de repère;</w:t>
            </w:r>
            <w:r w:rsidRPr="00F3141E">
              <w:rPr>
                <w:rFonts w:ascii="Calibri" w:eastAsia="Calibri" w:hAnsi="Calibri" w:cs="Calibri"/>
                <w:sz w:val="20"/>
                <w:szCs w:val="20"/>
                <w:lang w:val="fr-FR"/>
              </w:rPr>
              <w:t xml:space="preserve"> </w:t>
            </w:r>
          </w:p>
          <w:p w14:paraId="34809685" w14:textId="1A2B2ACE" w:rsidR="00490E29" w:rsidRPr="00F3141E" w:rsidRDefault="00000000">
            <w:pPr>
              <w:rPr>
                <w:rFonts w:ascii="Calibri" w:eastAsia="Calibri" w:hAnsi="Calibri" w:cs="Calibri"/>
                <w:sz w:val="20"/>
                <w:szCs w:val="20"/>
                <w:lang w:val="fr-FR"/>
              </w:rPr>
            </w:pPr>
            <w:r w:rsidRPr="00F3141E">
              <w:rPr>
                <w:rFonts w:ascii="Calibri" w:eastAsia="Calibri" w:hAnsi="Calibri" w:cs="Calibri"/>
                <w:sz w:val="20"/>
                <w:szCs w:val="20"/>
                <w:lang w:val="fr-FR"/>
              </w:rPr>
              <w:t xml:space="preserve">• </w:t>
            </w:r>
            <w:r w:rsidR="00F3141E" w:rsidRPr="00F3141E">
              <w:rPr>
                <w:rFonts w:ascii="Calibri" w:eastAsia="Calibri" w:hAnsi="Calibri" w:cs="Calibri"/>
                <w:sz w:val="20"/>
                <w:szCs w:val="20"/>
                <w:lang w:val="fr-FR"/>
              </w:rPr>
              <w:t>la valeur de position;</w:t>
            </w:r>
          </w:p>
          <w:p w14:paraId="441B445B" w14:textId="771B27DD" w:rsidR="00490E29" w:rsidRPr="00F3141E" w:rsidRDefault="00000000">
            <w:pPr>
              <w:rPr>
                <w:rFonts w:ascii="Calibri" w:eastAsia="Calibri" w:hAnsi="Calibri" w:cs="Calibri"/>
                <w:sz w:val="20"/>
                <w:szCs w:val="20"/>
                <w:lang w:val="fr-FR"/>
              </w:rPr>
            </w:pPr>
            <w:r w:rsidRPr="00F3141E">
              <w:rPr>
                <w:rFonts w:ascii="Calibri" w:eastAsia="Calibri" w:hAnsi="Calibri" w:cs="Calibri"/>
                <w:sz w:val="20"/>
                <w:szCs w:val="20"/>
                <w:lang w:val="fr-FR"/>
              </w:rPr>
              <w:t xml:space="preserve">• </w:t>
            </w:r>
            <w:r w:rsidR="00F3141E" w:rsidRPr="00F3141E">
              <w:rPr>
                <w:rFonts w:ascii="Calibri" w:eastAsia="Calibri" w:hAnsi="Calibri" w:cs="Calibri"/>
                <w:sz w:val="20"/>
                <w:szCs w:val="20"/>
                <w:lang w:val="fr-FR"/>
              </w:rPr>
              <w:t>des fractions équivalentes et (ou) des nombres décimaux.</w:t>
            </w:r>
          </w:p>
        </w:tc>
        <w:tc>
          <w:tcPr>
            <w:tcW w:w="2691" w:type="dxa"/>
          </w:tcPr>
          <w:p w14:paraId="651A414E" w14:textId="56A93C82" w:rsidR="00490E29" w:rsidRPr="00016DBB" w:rsidRDefault="00E442C3">
            <w:pPr>
              <w:rPr>
                <w:rFonts w:ascii="Calibri" w:eastAsia="Calibri" w:hAnsi="Calibri" w:cs="Calibri"/>
                <w:b/>
                <w:bCs/>
                <w:sz w:val="20"/>
                <w:szCs w:val="20"/>
                <w:lang w:val="fr-FR"/>
              </w:rPr>
            </w:pPr>
            <w:r w:rsidRPr="00E442C3">
              <w:rPr>
                <w:rFonts w:ascii="Calibri" w:eastAsia="Calibri" w:hAnsi="Calibri" w:cs="Calibri"/>
                <w:b/>
                <w:sz w:val="20"/>
                <w:szCs w:val="20"/>
                <w:lang w:val="fr-FR"/>
              </w:rPr>
              <w:t xml:space="preserve">Le nombre Unité 3 : </w:t>
            </w:r>
            <w:r w:rsidR="00016DBB" w:rsidRPr="00016DBB">
              <w:rPr>
                <w:rFonts w:ascii="Calibri" w:eastAsia="Calibri" w:hAnsi="Calibri" w:cs="Calibri"/>
                <w:b/>
                <w:bCs/>
                <w:sz w:val="20"/>
                <w:szCs w:val="20"/>
                <w:lang w:val="fr-FR"/>
              </w:rPr>
              <w:t xml:space="preserve">Les fractions, les nombres décimaux et les pourcentages </w:t>
            </w:r>
          </w:p>
          <w:p w14:paraId="3B483CE8" w14:textId="2B24F97E" w:rsidR="00490E29" w:rsidRPr="00016DBB" w:rsidRDefault="00000000">
            <w:pPr>
              <w:tabs>
                <w:tab w:val="left" w:pos="3063"/>
              </w:tabs>
              <w:rPr>
                <w:rFonts w:ascii="Calibri" w:eastAsia="Calibri" w:hAnsi="Calibri" w:cs="Calibri"/>
                <w:sz w:val="20"/>
                <w:szCs w:val="20"/>
                <w:lang w:val="fr-FR"/>
              </w:rPr>
            </w:pPr>
            <w:r w:rsidRPr="00016DBB">
              <w:rPr>
                <w:rFonts w:ascii="Calibri" w:eastAsia="Calibri" w:hAnsi="Calibri" w:cs="Calibri"/>
                <w:color w:val="000000"/>
                <w:sz w:val="20"/>
                <w:szCs w:val="20"/>
                <w:lang w:val="fr-FR"/>
              </w:rPr>
              <w:t>13</w:t>
            </w:r>
            <w:r w:rsidR="00BA0CA7">
              <w:rPr>
                <w:rFonts w:ascii="Calibri" w:eastAsia="Calibri" w:hAnsi="Calibri" w:cs="Calibri"/>
                <w:color w:val="000000"/>
                <w:sz w:val="20"/>
                <w:szCs w:val="20"/>
                <w:lang w:val="fr-FR"/>
              </w:rPr>
              <w:t xml:space="preserve"> </w:t>
            </w:r>
            <w:r w:rsidRPr="00016DBB">
              <w:rPr>
                <w:rFonts w:ascii="Calibri" w:eastAsia="Calibri" w:hAnsi="Calibri" w:cs="Calibri"/>
                <w:color w:val="000000"/>
                <w:sz w:val="20"/>
                <w:szCs w:val="20"/>
                <w:lang w:val="fr-FR"/>
              </w:rPr>
              <w:t xml:space="preserve">: </w:t>
            </w:r>
            <w:r w:rsidR="00016DBB" w:rsidRPr="00016DBB">
              <w:rPr>
                <w:rFonts w:ascii="Calibri" w:eastAsia="Calibri" w:hAnsi="Calibri" w:cs="Calibri"/>
                <w:color w:val="000000"/>
                <w:sz w:val="20"/>
                <w:szCs w:val="20"/>
                <w:lang w:val="fr-FR"/>
              </w:rPr>
              <w:t xml:space="preserve">Comparer et ordonner des fractions et des nombres décimaux </w:t>
            </w:r>
          </w:p>
        </w:tc>
        <w:tc>
          <w:tcPr>
            <w:tcW w:w="2982" w:type="dxa"/>
          </w:tcPr>
          <w:p w14:paraId="7861F730" w14:textId="1E409C15" w:rsidR="00A1586A" w:rsidRDefault="00803069">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Unité 7 Questions 7, 8, 9</w:t>
            </w:r>
            <w:r w:rsidR="00A1586A">
              <w:rPr>
                <w:rFonts w:ascii="Calibri" w:eastAsia="Calibri" w:hAnsi="Calibri" w:cs="Calibri"/>
                <w:sz w:val="20"/>
                <w:szCs w:val="20"/>
              </w:rPr>
              <w:t>, 18</w:t>
            </w:r>
            <w:r>
              <w:rPr>
                <w:rFonts w:ascii="Calibri" w:eastAsia="Calibri" w:hAnsi="Calibri" w:cs="Calibri"/>
                <w:sz w:val="20"/>
                <w:szCs w:val="20"/>
              </w:rPr>
              <w:t xml:space="preserve"> </w:t>
            </w:r>
          </w:p>
          <w:p w14:paraId="5D555583" w14:textId="486F7ED8" w:rsidR="00490E29" w:rsidRDefault="00000000">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(pp. 62-63</w:t>
            </w:r>
            <w:r w:rsidR="00A1586A">
              <w:rPr>
                <w:rFonts w:ascii="Calibri" w:eastAsia="Calibri" w:hAnsi="Calibri" w:cs="Calibri"/>
                <w:sz w:val="20"/>
                <w:szCs w:val="20"/>
              </w:rPr>
              <w:t>, 67</w:t>
            </w:r>
            <w:r>
              <w:rPr>
                <w:rFonts w:ascii="Calibri" w:eastAsia="Calibri" w:hAnsi="Calibri" w:cs="Calibri"/>
                <w:sz w:val="20"/>
                <w:szCs w:val="20"/>
              </w:rPr>
              <w:t>)</w:t>
            </w:r>
          </w:p>
          <w:p w14:paraId="7FBB0247" w14:textId="5D05F406" w:rsidR="00490E29" w:rsidRDefault="00490E29">
            <w:pPr>
              <w:pBdr>
                <w:top w:val="nil"/>
                <w:left w:val="nil"/>
                <w:bottom w:val="nil"/>
                <w:right w:val="nil"/>
                <w:between w:val="nil"/>
              </w:pBdr>
              <w:rPr>
                <w:rFonts w:ascii="Calibri" w:eastAsia="Calibri" w:hAnsi="Calibri" w:cs="Calibri"/>
                <w:sz w:val="20"/>
                <w:szCs w:val="20"/>
              </w:rPr>
            </w:pPr>
          </w:p>
        </w:tc>
        <w:tc>
          <w:tcPr>
            <w:tcW w:w="4916" w:type="dxa"/>
          </w:tcPr>
          <w:p w14:paraId="44535E72" w14:textId="04C11104" w:rsidR="00490E29" w:rsidRPr="00F6677F" w:rsidRDefault="00BE0745">
            <w:pPr>
              <w:pBdr>
                <w:top w:val="nil"/>
                <w:left w:val="nil"/>
                <w:bottom w:val="nil"/>
                <w:right w:val="nil"/>
                <w:between w:val="nil"/>
              </w:pBdr>
              <w:rPr>
                <w:rFonts w:ascii="Calibri" w:eastAsia="Calibri" w:hAnsi="Calibri" w:cs="Calibri"/>
                <w:color w:val="000000"/>
                <w:sz w:val="20"/>
                <w:szCs w:val="20"/>
                <w:lang w:val="fr-CA"/>
              </w:rPr>
            </w:pPr>
            <w:r w:rsidRPr="00F6677F">
              <w:rPr>
                <w:rFonts w:ascii="Calibri" w:eastAsia="Calibri" w:hAnsi="Calibri" w:cs="Calibri"/>
                <w:b/>
                <w:sz w:val="20"/>
                <w:szCs w:val="20"/>
                <w:lang w:val="fr-CA"/>
              </w:rPr>
              <w:t xml:space="preserve">Idée principale : </w:t>
            </w:r>
            <w:r w:rsidR="00F95A4E" w:rsidRPr="00F6677F">
              <w:rPr>
                <w:rFonts w:ascii="Calibri" w:eastAsia="Calibri" w:hAnsi="Calibri" w:cs="Calibri"/>
                <w:b/>
                <w:color w:val="000000"/>
                <w:sz w:val="20"/>
                <w:szCs w:val="20"/>
                <w:lang w:val="fr-CA"/>
              </w:rPr>
              <w:t>Les nombres sont reliés de plusieurs façons.</w:t>
            </w:r>
            <w:r w:rsidRPr="00F6677F">
              <w:rPr>
                <w:rFonts w:ascii="Calibri" w:eastAsia="Calibri" w:hAnsi="Calibri" w:cs="Calibri"/>
                <w:color w:val="000000"/>
                <w:sz w:val="20"/>
                <w:szCs w:val="20"/>
                <w:lang w:val="fr-CA"/>
              </w:rPr>
              <w:t> </w:t>
            </w:r>
          </w:p>
          <w:p w14:paraId="4D5B109B" w14:textId="1C3E3946" w:rsidR="00490E29" w:rsidRPr="00F6677F" w:rsidRDefault="00CC2D98">
            <w:pPr>
              <w:pBdr>
                <w:top w:val="nil"/>
                <w:left w:val="nil"/>
                <w:bottom w:val="nil"/>
                <w:right w:val="nil"/>
                <w:between w:val="nil"/>
              </w:pBdr>
              <w:rPr>
                <w:rFonts w:ascii="Calibri" w:eastAsia="Calibri" w:hAnsi="Calibri" w:cs="Calibri"/>
                <w:color w:val="000000"/>
                <w:sz w:val="20"/>
                <w:szCs w:val="20"/>
                <w:lang w:val="fr-CA"/>
              </w:rPr>
            </w:pPr>
            <w:r w:rsidRPr="00F6677F">
              <w:rPr>
                <w:rFonts w:ascii="Calibri" w:eastAsia="Calibri" w:hAnsi="Calibri" w:cs="Calibri"/>
                <w:b/>
                <w:color w:val="000000"/>
                <w:sz w:val="20"/>
                <w:szCs w:val="20"/>
                <w:lang w:val="fr-CA"/>
              </w:rPr>
              <w:t xml:space="preserve">Comparer et ordonner des quantités (multitude ou magnitude) </w:t>
            </w:r>
          </w:p>
          <w:p w14:paraId="3998F84E" w14:textId="4FD87F08" w:rsidR="00490E29" w:rsidRPr="00F6677F" w:rsidRDefault="00CC2D98" w:rsidP="00CC2D98">
            <w:pPr>
              <w:numPr>
                <w:ilvl w:val="0"/>
                <w:numId w:val="1"/>
              </w:numPr>
              <w:pBdr>
                <w:top w:val="nil"/>
                <w:left w:val="nil"/>
                <w:bottom w:val="nil"/>
                <w:right w:val="nil"/>
                <w:between w:val="nil"/>
              </w:pBdr>
              <w:ind w:left="202" w:hanging="23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Comparer, ordonner et situer des nombres rationnels positifs en utilisant des </w:t>
            </w:r>
            <w:r w:rsidR="00BE3CBE" w:rsidRPr="00F6677F">
              <w:rPr>
                <w:rFonts w:ascii="Calibri" w:eastAsia="Calibri" w:hAnsi="Calibri" w:cs="Calibri"/>
                <w:color w:val="000000"/>
                <w:sz w:val="20"/>
                <w:szCs w:val="20"/>
                <w:lang w:val="fr-CA"/>
              </w:rPr>
              <w:t>stratégies</w:t>
            </w:r>
            <w:r w:rsidRPr="00F6677F">
              <w:rPr>
                <w:rFonts w:ascii="Calibri" w:eastAsia="Calibri" w:hAnsi="Calibri" w:cs="Calibri"/>
                <w:color w:val="000000"/>
                <w:sz w:val="20"/>
                <w:szCs w:val="20"/>
                <w:lang w:val="fr-CA"/>
              </w:rPr>
              <w:t xml:space="preserve"> flexibles.</w:t>
            </w:r>
          </w:p>
        </w:tc>
      </w:tr>
    </w:tbl>
    <w:p w14:paraId="32E9A6E3" w14:textId="77777777" w:rsidR="00490E29" w:rsidRPr="00F6677F" w:rsidRDefault="00000000">
      <w:pPr>
        <w:spacing w:after="120" w:line="264" w:lineRule="auto"/>
        <w:rPr>
          <w:lang w:val="fr-CA"/>
        </w:rPr>
      </w:pPr>
      <w:r w:rsidRPr="00F6677F">
        <w:rPr>
          <w:lang w:val="fr-CA"/>
        </w:rPr>
        <w:br w:type="page"/>
      </w:r>
    </w:p>
    <w:p w14:paraId="5A94612E" w14:textId="0ED72BFA" w:rsidR="004122B1" w:rsidRPr="00FE5972" w:rsidRDefault="004122B1" w:rsidP="0067539B">
      <w:pPr>
        <w:jc w:val="center"/>
        <w:rPr>
          <w:b/>
          <w:sz w:val="8"/>
          <w:szCs w:val="8"/>
          <w:lang w:val="fr-CA"/>
        </w:rPr>
      </w:pPr>
      <w:r w:rsidRPr="00611DC9">
        <w:rPr>
          <w:noProof/>
          <w:sz w:val="28"/>
          <w:szCs w:val="28"/>
        </w:rPr>
        <w:lastRenderedPageBreak/>
        <w:drawing>
          <wp:anchor distT="0" distB="0" distL="114300" distR="114300" simplePos="0" relativeHeight="251668480" behindDoc="0" locked="0" layoutInCell="1" allowOverlap="1" wp14:anchorId="3D4E9738" wp14:editId="0B0C0974">
            <wp:simplePos x="0" y="0"/>
            <wp:positionH relativeFrom="margin">
              <wp:align>center</wp:align>
            </wp:positionH>
            <wp:positionV relativeFrom="paragraph">
              <wp:posOffset>0</wp:posOffset>
            </wp:positionV>
            <wp:extent cx="2019300" cy="673100"/>
            <wp:effectExtent l="0" t="0" r="0" b="0"/>
            <wp:wrapTopAndBottom/>
            <wp:docPr id="1816458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Corrélation entre le programme d’études de l’</w:t>
      </w:r>
      <w:r>
        <w:rPr>
          <w:b/>
          <w:bCs/>
          <w:sz w:val="28"/>
          <w:szCs w:val="28"/>
          <w:lang w:val="fr-FR"/>
        </w:rPr>
        <w:t>Alberta</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FE5972">
        <w:rPr>
          <w:b/>
          <w:bCs/>
          <w:sz w:val="28"/>
          <w:szCs w:val="28"/>
          <w:lang w:val="fr-FR"/>
        </w:rPr>
        <w:br/>
      </w:r>
      <w:r>
        <w:rPr>
          <w:b/>
          <w:bCs/>
          <w:sz w:val="28"/>
          <w:szCs w:val="28"/>
          <w:lang w:val="fr-FR"/>
        </w:rPr>
        <w:t>(</w:t>
      </w:r>
      <w:r w:rsidR="000D3452" w:rsidRPr="000D3452">
        <w:rPr>
          <w:b/>
          <w:bCs/>
          <w:sz w:val="28"/>
          <w:szCs w:val="28"/>
          <w:lang w:val="fr-FR"/>
        </w:rPr>
        <w:t>Les régularités et les relations : Les régularités</w:t>
      </w:r>
      <w:r>
        <w:rPr>
          <w:b/>
          <w:bCs/>
          <w:sz w:val="28"/>
          <w:szCs w:val="28"/>
          <w:lang w:val="fr-FR"/>
        </w:rPr>
        <w:t>)</w:t>
      </w:r>
      <w:r w:rsidRPr="00611DC9">
        <w:rPr>
          <w:b/>
          <w:bCs/>
          <w:sz w:val="28"/>
          <w:szCs w:val="28"/>
          <w:lang w:val="fr-CA"/>
        </w:rPr>
        <w:br/>
      </w:r>
    </w:p>
    <w:tbl>
      <w:tblPr>
        <w:tblStyle w:val="a9"/>
        <w:tblW w:w="131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686"/>
        <w:gridCol w:w="2989"/>
        <w:gridCol w:w="8"/>
        <w:gridCol w:w="4913"/>
      </w:tblGrid>
      <w:tr w:rsidR="00490E29" w:rsidRPr="003A2F72" w14:paraId="6E6D7712" w14:textId="77777777" w:rsidTr="001571DD">
        <w:trPr>
          <w:trHeight w:val="510"/>
        </w:trPr>
        <w:tc>
          <w:tcPr>
            <w:tcW w:w="2548" w:type="dxa"/>
            <w:tcBorders>
              <w:top w:val="single" w:sz="4" w:space="0" w:color="000000"/>
              <w:left w:val="single" w:sz="4" w:space="0" w:color="000000"/>
              <w:bottom w:val="single" w:sz="4" w:space="0" w:color="000000"/>
              <w:right w:val="single" w:sz="4" w:space="0" w:color="000000"/>
            </w:tcBorders>
            <w:shd w:val="clear" w:color="auto" w:fill="D7E3BC"/>
            <w:vAlign w:val="center"/>
          </w:tcPr>
          <w:p w14:paraId="29AC1982" w14:textId="15E661BF" w:rsidR="00490E29" w:rsidRDefault="004122B1" w:rsidP="00FE5972">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686" w:type="dxa"/>
            <w:tcBorders>
              <w:left w:val="single" w:sz="4" w:space="0" w:color="000000"/>
              <w:bottom w:val="single" w:sz="4" w:space="0" w:color="000000"/>
            </w:tcBorders>
            <w:shd w:val="clear" w:color="auto" w:fill="D7E3BC"/>
            <w:vAlign w:val="center"/>
          </w:tcPr>
          <w:p w14:paraId="4A5B52D6" w14:textId="33E00E70" w:rsidR="00490E29" w:rsidRDefault="004122B1" w:rsidP="00FE5972">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97" w:type="dxa"/>
            <w:gridSpan w:val="2"/>
            <w:tcBorders>
              <w:bottom w:val="single" w:sz="4" w:space="0" w:color="000000"/>
            </w:tcBorders>
            <w:shd w:val="clear" w:color="auto" w:fill="D7E3BC"/>
            <w:vAlign w:val="center"/>
          </w:tcPr>
          <w:p w14:paraId="2C85C7F1" w14:textId="2C2F7E2C" w:rsidR="00490E29" w:rsidRDefault="00000000" w:rsidP="00FE5972">
            <w:pPr>
              <w:rPr>
                <w:rFonts w:ascii="Calibri" w:eastAsia="Calibri" w:hAnsi="Calibri" w:cs="Calibri"/>
                <w:b/>
                <w:sz w:val="20"/>
                <w:szCs w:val="20"/>
              </w:rPr>
            </w:pPr>
            <w:r w:rsidRPr="004F2576">
              <w:rPr>
                <w:rFonts w:ascii="Calibri" w:eastAsia="Calibri" w:hAnsi="Calibri" w:cs="Calibri"/>
                <w:b/>
                <w:sz w:val="20"/>
                <w:szCs w:val="20"/>
              </w:rPr>
              <w:t>Matholog</w:t>
            </w:r>
            <w:r w:rsidR="00803069" w:rsidRPr="004F2576">
              <w:rPr>
                <w:rFonts w:ascii="Calibri" w:eastAsia="Calibri" w:hAnsi="Calibri" w:cs="Calibri"/>
                <w:b/>
                <w:sz w:val="20"/>
                <w:szCs w:val="20"/>
              </w:rPr>
              <w:t>ie</w:t>
            </w:r>
            <w:r w:rsidRPr="004F2576">
              <w:rPr>
                <w:rFonts w:ascii="Calibri" w:eastAsia="Calibri" w:hAnsi="Calibri" w:cs="Calibri"/>
                <w:b/>
                <w:sz w:val="20"/>
                <w:szCs w:val="20"/>
              </w:rPr>
              <w:t xml:space="preserve"> </w:t>
            </w:r>
            <w:r w:rsidR="00803069" w:rsidRPr="004F2576">
              <w:rPr>
                <w:rFonts w:ascii="Calibri" w:eastAsia="Calibri" w:hAnsi="Calibri" w:cs="Calibri"/>
                <w:b/>
                <w:sz w:val="20"/>
                <w:szCs w:val="20"/>
              </w:rPr>
              <w:t xml:space="preserve">Cahier d’exercices </w:t>
            </w:r>
            <w:r w:rsidRPr="004F2576">
              <w:rPr>
                <w:rFonts w:ascii="Calibri" w:eastAsia="Calibri" w:hAnsi="Calibri" w:cs="Calibri"/>
                <w:b/>
                <w:sz w:val="20"/>
                <w:szCs w:val="20"/>
              </w:rPr>
              <w:t>7</w:t>
            </w:r>
          </w:p>
        </w:tc>
        <w:tc>
          <w:tcPr>
            <w:tcW w:w="4913" w:type="dxa"/>
            <w:tcBorders>
              <w:bottom w:val="single" w:sz="4" w:space="0" w:color="000000"/>
            </w:tcBorders>
            <w:shd w:val="clear" w:color="auto" w:fill="D7E3BC"/>
            <w:vAlign w:val="center"/>
          </w:tcPr>
          <w:p w14:paraId="2354271E" w14:textId="6BF1F44D" w:rsidR="00490E29" w:rsidRPr="004122B1" w:rsidRDefault="004122B1" w:rsidP="00FE5972">
            <w:pPr>
              <w:rPr>
                <w:rFonts w:ascii="Calibri" w:eastAsia="Calibri" w:hAnsi="Calibri" w:cs="Calibr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490E29" w:rsidRPr="003A2F72" w14:paraId="129A9DD3" w14:textId="77777777" w:rsidTr="001571DD">
        <w:trPr>
          <w:trHeight w:val="510"/>
        </w:trPr>
        <w:tc>
          <w:tcPr>
            <w:tcW w:w="1314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87DF12F" w14:textId="0781E8D8" w:rsidR="00490E29" w:rsidRPr="002262A8" w:rsidRDefault="004122B1" w:rsidP="00FE5972">
            <w:pPr>
              <w:rPr>
                <w:rFonts w:ascii="Calibri" w:eastAsia="Calibri" w:hAnsi="Calibri" w:cs="Calibri"/>
                <w:b/>
                <w:sz w:val="20"/>
                <w:szCs w:val="20"/>
                <w:lang w:val="fr-FR"/>
              </w:rPr>
            </w:pPr>
            <w:r w:rsidRPr="00611DC9">
              <w:rPr>
                <w:rFonts w:ascii="Calibri" w:eastAsia="Calibri" w:hAnsi="Calibri" w:cs="Calibri"/>
                <w:b/>
                <w:sz w:val="20"/>
                <w:szCs w:val="20"/>
                <w:lang w:val="fr-FR"/>
              </w:rPr>
              <w:t>Résultat d’apprentissage général</w:t>
            </w:r>
            <w:r w:rsidRPr="002262A8">
              <w:rPr>
                <w:rFonts w:ascii="Calibri" w:eastAsia="Calibri" w:hAnsi="Calibri" w:cs="Calibri"/>
                <w:b/>
                <w:sz w:val="20"/>
                <w:szCs w:val="20"/>
                <w:lang w:val="fr-FR"/>
              </w:rPr>
              <w:br/>
            </w:r>
            <w:r w:rsidR="002262A8" w:rsidRPr="002262A8">
              <w:rPr>
                <w:rFonts w:ascii="Calibri" w:eastAsia="Calibri" w:hAnsi="Calibri" w:cs="Calibri"/>
                <w:sz w:val="20"/>
                <w:szCs w:val="20"/>
                <w:lang w:val="fr-FR"/>
              </w:rPr>
              <w:t>Décrire le monde et résoudre des problèmes à l’aide des régularités.</w:t>
            </w:r>
          </w:p>
        </w:tc>
      </w:tr>
      <w:tr w:rsidR="00490E29" w:rsidRPr="003A2F72" w14:paraId="77DB1D1F" w14:textId="77777777" w:rsidTr="001571DD">
        <w:trPr>
          <w:trHeight w:val="20"/>
        </w:trPr>
        <w:tc>
          <w:tcPr>
            <w:tcW w:w="2548" w:type="dxa"/>
            <w:tcBorders>
              <w:top w:val="single" w:sz="4" w:space="0" w:color="000000"/>
              <w:left w:val="single" w:sz="4" w:space="0" w:color="000000"/>
              <w:bottom w:val="single" w:sz="4" w:space="0" w:color="000000"/>
              <w:right w:val="single" w:sz="4" w:space="0" w:color="000000"/>
            </w:tcBorders>
          </w:tcPr>
          <w:p w14:paraId="2C8CEB24" w14:textId="0515D97C" w:rsidR="00656733" w:rsidRPr="00656733" w:rsidRDefault="00381204" w:rsidP="00FE5972">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73F90366" w14:textId="5A08D1E9" w:rsidR="00490E29" w:rsidRPr="002262A8" w:rsidRDefault="002262A8" w:rsidP="00FE5972">
            <w:pPr>
              <w:rPr>
                <w:rFonts w:ascii="Calibri" w:eastAsia="Calibri" w:hAnsi="Calibri" w:cs="Calibri"/>
                <w:color w:val="000000"/>
                <w:sz w:val="20"/>
                <w:szCs w:val="20"/>
                <w:lang w:val="fr-FR"/>
              </w:rPr>
            </w:pPr>
            <w:r w:rsidRPr="002262A8">
              <w:rPr>
                <w:rFonts w:ascii="Calibri" w:eastAsia="Calibri" w:hAnsi="Calibri" w:cs="Calibri"/>
                <w:sz w:val="20"/>
                <w:szCs w:val="20"/>
                <w:lang w:val="fr-FR"/>
              </w:rPr>
              <w:t>1. Démontrer une compréhension des régularités décrites oralement ou par écrit et leurs relations linéaires équivalentes.</w:t>
            </w:r>
          </w:p>
        </w:tc>
        <w:tc>
          <w:tcPr>
            <w:tcW w:w="2686" w:type="dxa"/>
            <w:tcBorders>
              <w:top w:val="single" w:sz="4" w:space="0" w:color="000000"/>
              <w:left w:val="single" w:sz="4" w:space="0" w:color="000000"/>
              <w:bottom w:val="single" w:sz="4" w:space="0" w:color="000000"/>
              <w:right w:val="single" w:sz="4" w:space="0" w:color="000000"/>
            </w:tcBorders>
          </w:tcPr>
          <w:p w14:paraId="330445E2" w14:textId="26AC08F7" w:rsidR="00490E29" w:rsidRPr="000105D4" w:rsidRDefault="0037025D" w:rsidP="00FE5972">
            <w:pPr>
              <w:rPr>
                <w:rFonts w:ascii="Calibri" w:eastAsia="Calibri" w:hAnsi="Calibri" w:cs="Calibri"/>
                <w:b/>
                <w:bCs/>
                <w:sz w:val="20"/>
                <w:szCs w:val="20"/>
                <w:lang w:val="fr-FR"/>
              </w:rPr>
            </w:pPr>
            <w:r w:rsidRPr="0037025D">
              <w:rPr>
                <w:rFonts w:ascii="Calibri" w:eastAsia="Calibri" w:hAnsi="Calibri" w:cs="Calibri"/>
                <w:b/>
                <w:sz w:val="20"/>
                <w:szCs w:val="20"/>
                <w:lang w:val="fr-FR"/>
              </w:rPr>
              <w:t xml:space="preserve">La modélisation et l’algèbre </w:t>
            </w:r>
            <w:r w:rsidR="00E442C3" w:rsidRPr="000105D4">
              <w:rPr>
                <w:rFonts w:ascii="Calibri" w:eastAsia="Calibri" w:hAnsi="Calibri" w:cs="Calibri"/>
                <w:b/>
                <w:sz w:val="20"/>
                <w:szCs w:val="20"/>
                <w:lang w:val="fr-FR"/>
              </w:rPr>
              <w:t xml:space="preserve">Unité 1 : </w:t>
            </w:r>
            <w:r w:rsidR="000105D4" w:rsidRPr="000105D4">
              <w:rPr>
                <w:rFonts w:ascii="Calibri" w:eastAsia="Calibri" w:hAnsi="Calibri" w:cs="Calibri"/>
                <w:b/>
                <w:bCs/>
                <w:sz w:val="20"/>
                <w:szCs w:val="20"/>
                <w:lang w:val="fr-FR"/>
              </w:rPr>
              <w:t xml:space="preserve">Les relations et équations linéaires </w:t>
            </w:r>
            <w:r w:rsidR="00E442C3" w:rsidRPr="000105D4">
              <w:rPr>
                <w:sz w:val="20"/>
                <w:szCs w:val="20"/>
                <w:lang w:val="fr-FR"/>
              </w:rPr>
              <w:br/>
            </w:r>
            <w:r w:rsidR="00E442C3" w:rsidRPr="000105D4">
              <w:rPr>
                <w:rFonts w:ascii="Calibri" w:eastAsia="Calibri" w:hAnsi="Calibri" w:cs="Calibri"/>
                <w:sz w:val="20"/>
                <w:szCs w:val="20"/>
                <w:lang w:val="fr-FR"/>
              </w:rPr>
              <w:t>2</w:t>
            </w:r>
            <w:r w:rsidR="000105D4">
              <w:rPr>
                <w:rFonts w:ascii="Calibri" w:eastAsia="Calibri" w:hAnsi="Calibri" w:cs="Calibri"/>
                <w:sz w:val="20"/>
                <w:szCs w:val="20"/>
                <w:lang w:val="fr-FR"/>
              </w:rPr>
              <w:t xml:space="preserve"> </w:t>
            </w:r>
            <w:r w:rsidR="00E442C3" w:rsidRPr="000105D4">
              <w:rPr>
                <w:rFonts w:ascii="Calibri" w:eastAsia="Calibri" w:hAnsi="Calibri" w:cs="Calibri"/>
                <w:sz w:val="20"/>
                <w:szCs w:val="20"/>
                <w:lang w:val="fr-FR"/>
              </w:rPr>
              <w:t xml:space="preserve">: </w:t>
            </w:r>
            <w:r w:rsidR="000105D4" w:rsidRPr="000105D4">
              <w:rPr>
                <w:rFonts w:ascii="Calibri" w:eastAsia="Calibri" w:hAnsi="Calibri" w:cs="Calibri"/>
                <w:color w:val="000000"/>
                <w:sz w:val="20"/>
                <w:szCs w:val="20"/>
                <w:lang w:val="fr-FR"/>
              </w:rPr>
              <w:t>Écrire une expression pour décrire une relation linéaire</w:t>
            </w:r>
          </w:p>
        </w:tc>
        <w:tc>
          <w:tcPr>
            <w:tcW w:w="2989" w:type="dxa"/>
            <w:tcBorders>
              <w:top w:val="single" w:sz="4" w:space="0" w:color="000000"/>
              <w:left w:val="single" w:sz="4" w:space="0" w:color="000000"/>
              <w:bottom w:val="single" w:sz="4" w:space="0" w:color="000000"/>
              <w:right w:val="single" w:sz="4" w:space="0" w:color="000000"/>
            </w:tcBorders>
          </w:tcPr>
          <w:p w14:paraId="45F9C33F" w14:textId="224E0A37" w:rsidR="00490E29" w:rsidRPr="00C366B7" w:rsidRDefault="00803069" w:rsidP="00FE5972">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Pr="00C366B7">
              <w:rPr>
                <w:rFonts w:ascii="Calibri" w:eastAsia="Calibri" w:hAnsi="Calibri" w:cs="Calibri"/>
                <w:sz w:val="20"/>
                <w:szCs w:val="20"/>
                <w:lang w:val="fr-FR"/>
              </w:rPr>
              <w:t>1 Questions 1, 2, 3, 5, 6</w:t>
            </w:r>
            <w:r w:rsidR="00A1586A" w:rsidRPr="00C366B7">
              <w:rPr>
                <w:rFonts w:ascii="Calibri" w:eastAsia="Calibri" w:hAnsi="Calibri" w:cs="Calibri"/>
                <w:sz w:val="20"/>
                <w:szCs w:val="20"/>
                <w:lang w:val="fr-FR"/>
              </w:rPr>
              <w:t>, 15, 22</w:t>
            </w:r>
            <w:r w:rsidRPr="00C366B7">
              <w:rPr>
                <w:rFonts w:ascii="Calibri" w:eastAsia="Calibri" w:hAnsi="Calibri" w:cs="Calibri"/>
                <w:sz w:val="20"/>
                <w:szCs w:val="20"/>
                <w:lang w:val="fr-FR"/>
              </w:rPr>
              <w:t xml:space="preserve"> (pp. 2-6</w:t>
            </w:r>
            <w:r w:rsidR="00A1586A" w:rsidRPr="00C366B7">
              <w:rPr>
                <w:rFonts w:ascii="Calibri" w:eastAsia="Calibri" w:hAnsi="Calibri" w:cs="Calibri"/>
                <w:sz w:val="20"/>
                <w:szCs w:val="20"/>
                <w:lang w:val="fr-FR"/>
              </w:rPr>
              <w:t>, 10, 17</w:t>
            </w:r>
            <w:r w:rsidRPr="00C366B7">
              <w:rPr>
                <w:rFonts w:ascii="Calibri" w:eastAsia="Calibri" w:hAnsi="Calibri" w:cs="Calibri"/>
                <w:sz w:val="20"/>
                <w:szCs w:val="20"/>
                <w:lang w:val="fr-FR"/>
              </w:rPr>
              <w:t>)</w:t>
            </w:r>
          </w:p>
          <w:p w14:paraId="5B9E1B3A" w14:textId="77777777" w:rsidR="00490E29" w:rsidRPr="00C366B7" w:rsidRDefault="00490E29" w:rsidP="00FE5972">
            <w:pPr>
              <w:pBdr>
                <w:top w:val="nil"/>
                <w:left w:val="nil"/>
                <w:bottom w:val="nil"/>
                <w:right w:val="nil"/>
                <w:between w:val="nil"/>
              </w:pBdr>
              <w:rPr>
                <w:rFonts w:ascii="Calibri" w:eastAsia="Calibri" w:hAnsi="Calibri" w:cs="Calibri"/>
                <w:sz w:val="20"/>
                <w:szCs w:val="20"/>
                <w:lang w:val="fr-FR"/>
              </w:rPr>
            </w:pPr>
          </w:p>
          <w:p w14:paraId="5B876C31" w14:textId="12B443D2" w:rsidR="00490E29" w:rsidRPr="00C366B7" w:rsidRDefault="00803069" w:rsidP="00FE5972">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Pr="00C366B7">
              <w:rPr>
                <w:rFonts w:ascii="Calibri" w:eastAsia="Calibri" w:hAnsi="Calibri" w:cs="Calibri"/>
                <w:sz w:val="20"/>
                <w:szCs w:val="20"/>
                <w:lang w:val="fr-FR"/>
              </w:rPr>
              <w:t>13 Question 2 (p. 117)</w:t>
            </w:r>
          </w:p>
        </w:tc>
        <w:tc>
          <w:tcPr>
            <w:tcW w:w="4921" w:type="dxa"/>
            <w:gridSpan w:val="2"/>
            <w:tcBorders>
              <w:top w:val="single" w:sz="4" w:space="0" w:color="000000"/>
              <w:left w:val="single" w:sz="4" w:space="0" w:color="000000"/>
              <w:bottom w:val="single" w:sz="4" w:space="0" w:color="000000"/>
              <w:right w:val="single" w:sz="4" w:space="0" w:color="000000"/>
            </w:tcBorders>
          </w:tcPr>
          <w:p w14:paraId="754E71C2" w14:textId="25B7803E" w:rsidR="00490E29" w:rsidRPr="00F6677F" w:rsidRDefault="00BE0745"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CC2D98" w:rsidRPr="00F6677F">
              <w:rPr>
                <w:rFonts w:ascii="Calibri" w:eastAsia="Calibri" w:hAnsi="Calibri" w:cs="Calibri"/>
                <w:b/>
                <w:color w:val="000000"/>
                <w:sz w:val="20"/>
                <w:szCs w:val="20"/>
                <w:lang w:val="fr-CA"/>
              </w:rPr>
              <w:t>On peut décrire des régularités de façon mathématique</w:t>
            </w:r>
            <w:r w:rsidRPr="00F6677F">
              <w:rPr>
                <w:rFonts w:ascii="Calibri" w:eastAsia="Calibri" w:hAnsi="Calibri" w:cs="Calibri"/>
                <w:b/>
                <w:color w:val="000000"/>
                <w:sz w:val="20"/>
                <w:szCs w:val="20"/>
                <w:lang w:val="fr-CA"/>
              </w:rPr>
              <w:t>.</w:t>
            </w:r>
          </w:p>
          <w:p w14:paraId="5D6F1723" w14:textId="4FB49824" w:rsidR="00490E29" w:rsidRPr="00F6677F" w:rsidRDefault="00CC2D98" w:rsidP="00FE5972">
            <w:pPr>
              <w:pBdr>
                <w:top w:val="nil"/>
                <w:left w:val="nil"/>
                <w:bottom w:val="nil"/>
                <w:right w:val="nil"/>
                <w:between w:val="nil"/>
              </w:pBdr>
              <w:rPr>
                <w:rFonts w:ascii="Calibri" w:eastAsia="Calibri" w:hAnsi="Calibri" w:cs="Calibri"/>
                <w:color w:val="000000"/>
                <w:sz w:val="20"/>
                <w:szCs w:val="20"/>
                <w:lang w:val="fr-CA"/>
              </w:rPr>
            </w:pPr>
            <w:r w:rsidRPr="00F6677F">
              <w:rPr>
                <w:rFonts w:asciiTheme="majorHAnsi" w:eastAsia="Calibri" w:hAnsiTheme="majorHAnsi" w:cstheme="majorHAnsi"/>
                <w:b/>
                <w:color w:val="000000"/>
                <w:sz w:val="20"/>
                <w:szCs w:val="20"/>
                <w:lang w:val="fr-CA"/>
              </w:rPr>
              <w:t>Représenter des régularités, des relations et des fonctions</w:t>
            </w:r>
            <w:r w:rsidRPr="00F6677F">
              <w:rPr>
                <w:rFonts w:ascii="Calibri" w:eastAsia="Calibri" w:hAnsi="Calibri" w:cs="Calibri"/>
                <w:color w:val="000000"/>
                <w:sz w:val="20"/>
                <w:szCs w:val="20"/>
                <w:lang w:val="fr-CA"/>
              </w:rPr>
              <w:t xml:space="preserve"> </w:t>
            </w:r>
          </w:p>
          <w:p w14:paraId="09D776B4" w14:textId="02A32531" w:rsidR="00490E29" w:rsidRPr="00F6677F" w:rsidRDefault="001C3D7B" w:rsidP="00FE5972">
            <w:pPr>
              <w:numPr>
                <w:ilvl w:val="0"/>
                <w:numId w:val="1"/>
              </w:numPr>
              <w:pBdr>
                <w:top w:val="nil"/>
                <w:left w:val="nil"/>
                <w:bottom w:val="nil"/>
                <w:right w:val="nil"/>
                <w:between w:val="nil"/>
              </w:pBdr>
              <w:ind w:left="148" w:hanging="14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Apparier différentes </w:t>
            </w:r>
            <w:r w:rsidR="00BE3CBE" w:rsidRPr="00F6677F">
              <w:rPr>
                <w:rFonts w:ascii="Calibri" w:eastAsia="Calibri" w:hAnsi="Calibri" w:cs="Calibri"/>
                <w:color w:val="000000"/>
                <w:sz w:val="20"/>
                <w:szCs w:val="20"/>
                <w:lang w:val="fr-CA"/>
              </w:rPr>
              <w:t>représentations</w:t>
            </w:r>
            <w:r w:rsidRPr="00F6677F">
              <w:rPr>
                <w:rFonts w:ascii="Calibri" w:eastAsia="Calibri" w:hAnsi="Calibri" w:cs="Calibri"/>
                <w:color w:val="000000"/>
                <w:sz w:val="20"/>
                <w:szCs w:val="20"/>
                <w:lang w:val="fr-CA"/>
              </w:rPr>
              <w:t xml:space="preserve"> d’une même relation linéaire (p. ex., dans un diagramme, une équation ou un</w:t>
            </w:r>
            <w:r w:rsidR="00FD49B1">
              <w:rPr>
                <w:rFonts w:ascii="Calibri" w:eastAsia="Calibri" w:hAnsi="Calibri" w:cs="Calibri"/>
                <w:color w:val="000000"/>
                <w:sz w:val="20"/>
                <w:szCs w:val="20"/>
                <w:lang w:val="fr-CA"/>
              </w:rPr>
              <w:t>e</w:t>
            </w:r>
            <w:r w:rsidRPr="00F6677F">
              <w:rPr>
                <w:rFonts w:ascii="Calibri" w:eastAsia="Calibri" w:hAnsi="Calibri" w:cs="Calibri"/>
                <w:color w:val="000000"/>
                <w:sz w:val="20"/>
                <w:szCs w:val="20"/>
                <w:lang w:val="fr-CA"/>
              </w:rPr>
              <w:t xml:space="preserve"> table de valeurs).</w:t>
            </w:r>
          </w:p>
          <w:p w14:paraId="29F19AD4" w14:textId="68460878" w:rsidR="00490E29" w:rsidRPr="00F6677F" w:rsidRDefault="001C3D7B" w:rsidP="00FE5972">
            <w:pPr>
              <w:rPr>
                <w:rFonts w:ascii="Calibri" w:eastAsia="Calibri" w:hAnsi="Calibri" w:cs="Calibri"/>
                <w:b/>
                <w:color w:val="000000"/>
                <w:sz w:val="20"/>
                <w:szCs w:val="20"/>
                <w:lang w:val="fr-CA"/>
              </w:rPr>
            </w:pPr>
            <w:r w:rsidRPr="00F6677F">
              <w:rPr>
                <w:rFonts w:ascii="Calibri" w:eastAsia="Calibri" w:hAnsi="Calibri" w:cs="Calibri"/>
                <w:b/>
                <w:color w:val="000000"/>
                <w:sz w:val="20"/>
                <w:szCs w:val="20"/>
                <w:lang w:val="fr-CA"/>
              </w:rPr>
              <w:t xml:space="preserve">Utiliser des variables, des expressions algébriques et des équations pour </w:t>
            </w:r>
            <w:r w:rsidR="00BE3CBE" w:rsidRPr="00F6677F">
              <w:rPr>
                <w:rFonts w:ascii="Calibri" w:eastAsia="Calibri" w:hAnsi="Calibri" w:cs="Calibri"/>
                <w:b/>
                <w:color w:val="000000"/>
                <w:sz w:val="20"/>
                <w:szCs w:val="20"/>
                <w:lang w:val="fr-CA"/>
              </w:rPr>
              <w:t>représenter</w:t>
            </w:r>
            <w:r w:rsidRPr="00F6677F">
              <w:rPr>
                <w:rFonts w:ascii="Calibri" w:eastAsia="Calibri" w:hAnsi="Calibri" w:cs="Calibri"/>
                <w:b/>
                <w:color w:val="000000"/>
                <w:sz w:val="20"/>
                <w:szCs w:val="20"/>
                <w:lang w:val="fr-CA"/>
              </w:rPr>
              <w:t xml:space="preserve"> des relations mathématiques </w:t>
            </w:r>
          </w:p>
          <w:p w14:paraId="34CD7CC6" w14:textId="11245512" w:rsidR="00490E29" w:rsidRPr="00F6677F" w:rsidRDefault="001C3D7B" w:rsidP="00FE5972">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Reconnaître et décrire la signification des parties d’une équation en utilisant des termes mathématiques (p. ex., </w:t>
            </w:r>
            <w:r w:rsidRPr="00F6677F">
              <w:rPr>
                <w:rFonts w:ascii="Calibri" w:eastAsia="Calibri" w:hAnsi="Calibri" w:cs="Calibri"/>
                <w:i/>
                <w:iCs/>
                <w:color w:val="000000"/>
                <w:sz w:val="20"/>
                <w:szCs w:val="20"/>
                <w:lang w:val="fr-CA"/>
              </w:rPr>
              <w:t>somme, coefficient, facteur, variable, constante</w:t>
            </w:r>
            <w:r w:rsidRPr="00F6677F">
              <w:rPr>
                <w:rFonts w:ascii="Calibri" w:eastAsia="Calibri" w:hAnsi="Calibri" w:cs="Calibri"/>
                <w:color w:val="000000"/>
                <w:sz w:val="20"/>
                <w:szCs w:val="20"/>
                <w:lang w:val="fr-CA"/>
              </w:rPr>
              <w:t xml:space="preserve">). </w:t>
            </w:r>
          </w:p>
          <w:p w14:paraId="4A3895E4" w14:textId="48604B23" w:rsidR="00490E29" w:rsidRPr="00F6677F" w:rsidRDefault="001C3D7B" w:rsidP="00FE5972">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Écrire des expressions pour décrire des régularités et des </w:t>
            </w:r>
            <w:r w:rsidR="00BE3CBE" w:rsidRPr="00F6677F">
              <w:rPr>
                <w:rFonts w:ascii="Calibri" w:eastAsia="Calibri" w:hAnsi="Calibri" w:cs="Calibri"/>
                <w:color w:val="000000"/>
                <w:sz w:val="20"/>
                <w:szCs w:val="20"/>
                <w:lang w:val="fr-CA"/>
              </w:rPr>
              <w:t>contextes</w:t>
            </w:r>
            <w:r w:rsidRPr="00F6677F">
              <w:rPr>
                <w:rFonts w:ascii="Calibri" w:eastAsia="Calibri" w:hAnsi="Calibri" w:cs="Calibri"/>
                <w:color w:val="000000"/>
                <w:sz w:val="20"/>
                <w:szCs w:val="20"/>
                <w:lang w:val="fr-CA"/>
              </w:rPr>
              <w:t xml:space="preserve"> représentant des relations linéaires (p. ex., les nombres 5, 8, 11, 14 peuvent être représentés par 3</w:t>
            </w:r>
            <w:r w:rsidRPr="00F6677F">
              <w:rPr>
                <w:rFonts w:ascii="Calibri" w:eastAsia="Calibri" w:hAnsi="Calibri" w:cs="Calibri"/>
                <w:i/>
                <w:iCs/>
                <w:color w:val="000000"/>
                <w:sz w:val="20"/>
                <w:szCs w:val="20"/>
                <w:lang w:val="fr-CA"/>
              </w:rPr>
              <w:t xml:space="preserve">n </w:t>
            </w:r>
            <w:r w:rsidR="00570907" w:rsidRPr="00F6677F">
              <w:rPr>
                <w:rFonts w:ascii="Calibri" w:eastAsia="Calibri" w:hAnsi="Calibri" w:cs="Calibri"/>
                <w:i/>
                <w:iCs/>
                <w:color w:val="000000"/>
                <w:sz w:val="20"/>
                <w:szCs w:val="20"/>
                <w:lang w:val="fr-CA"/>
              </w:rPr>
              <w:t xml:space="preserve">+ </w:t>
            </w:r>
            <w:r w:rsidRPr="00F6677F">
              <w:rPr>
                <w:rFonts w:ascii="Calibri" w:eastAsia="Calibri" w:hAnsi="Calibri" w:cs="Calibri"/>
                <w:color w:val="000000"/>
                <w:sz w:val="20"/>
                <w:szCs w:val="20"/>
                <w:lang w:val="fr-CA"/>
              </w:rPr>
              <w:t>2).</w:t>
            </w:r>
          </w:p>
        </w:tc>
      </w:tr>
      <w:tr w:rsidR="00490E29" w:rsidRPr="003A2F72" w14:paraId="3C7ABB42" w14:textId="77777777" w:rsidTr="001571DD">
        <w:trPr>
          <w:trHeight w:val="20"/>
        </w:trPr>
        <w:tc>
          <w:tcPr>
            <w:tcW w:w="2548" w:type="dxa"/>
            <w:tcBorders>
              <w:top w:val="single" w:sz="4" w:space="0" w:color="000000"/>
              <w:left w:val="single" w:sz="4" w:space="0" w:color="000000"/>
              <w:bottom w:val="single" w:sz="4" w:space="0" w:color="000000"/>
              <w:right w:val="single" w:sz="4" w:space="0" w:color="000000"/>
            </w:tcBorders>
          </w:tcPr>
          <w:p w14:paraId="2BF9318A" w14:textId="567E8AAE" w:rsidR="00490E29" w:rsidRPr="002262A8" w:rsidRDefault="002262A8" w:rsidP="00FE5972">
            <w:pPr>
              <w:rPr>
                <w:rFonts w:ascii="Calibri" w:eastAsia="Calibri" w:hAnsi="Calibri" w:cs="Calibri"/>
                <w:sz w:val="20"/>
                <w:szCs w:val="20"/>
                <w:lang w:val="fr-FR"/>
              </w:rPr>
            </w:pPr>
            <w:r w:rsidRPr="002262A8">
              <w:rPr>
                <w:rFonts w:ascii="Calibri" w:eastAsia="Calibri" w:hAnsi="Calibri" w:cs="Calibri"/>
                <w:sz w:val="20"/>
                <w:szCs w:val="20"/>
                <w:lang w:val="fr-FR"/>
              </w:rPr>
              <w:t>2. Créer une table de valeurs qui correspond à une relation linéaire, en tracer le graphique, l’analyser afin d’en tirer des conclusions et pour résoudre des problèmes.</w:t>
            </w:r>
          </w:p>
        </w:tc>
        <w:tc>
          <w:tcPr>
            <w:tcW w:w="2686" w:type="dxa"/>
            <w:tcBorders>
              <w:top w:val="single" w:sz="4" w:space="0" w:color="000000"/>
              <w:left w:val="single" w:sz="4" w:space="0" w:color="000000"/>
              <w:bottom w:val="single" w:sz="4" w:space="0" w:color="000000"/>
              <w:right w:val="single" w:sz="4" w:space="0" w:color="000000"/>
            </w:tcBorders>
          </w:tcPr>
          <w:p w14:paraId="11EE379A" w14:textId="0F62C7E4" w:rsidR="00490E29" w:rsidRPr="00EC04AA" w:rsidRDefault="0037025D" w:rsidP="00FE5972">
            <w:pPr>
              <w:rPr>
                <w:rFonts w:ascii="Calibri" w:eastAsia="Calibri" w:hAnsi="Calibri" w:cs="Calibri"/>
                <w:b/>
                <w:bCs/>
                <w:sz w:val="20"/>
                <w:szCs w:val="20"/>
                <w:lang w:val="fr-FR"/>
              </w:rPr>
            </w:pPr>
            <w:r w:rsidRPr="0037025D">
              <w:rPr>
                <w:rFonts w:ascii="Calibri" w:eastAsia="Calibri" w:hAnsi="Calibri" w:cs="Calibri"/>
                <w:b/>
                <w:sz w:val="20"/>
                <w:szCs w:val="20"/>
                <w:lang w:val="fr-FR"/>
              </w:rPr>
              <w:t xml:space="preserve">La modélisation et l’algèbre </w:t>
            </w:r>
            <w:r w:rsidR="00E442C3" w:rsidRPr="00EC04AA">
              <w:rPr>
                <w:rFonts w:ascii="Calibri" w:eastAsia="Calibri" w:hAnsi="Calibri" w:cs="Calibri"/>
                <w:b/>
                <w:sz w:val="20"/>
                <w:szCs w:val="20"/>
                <w:lang w:val="fr-FR"/>
              </w:rPr>
              <w:t xml:space="preserve">Unité 1 : </w:t>
            </w:r>
            <w:r w:rsidR="00EC04AA" w:rsidRPr="00EC04AA">
              <w:rPr>
                <w:rFonts w:ascii="Calibri" w:eastAsia="Calibri" w:hAnsi="Calibri" w:cs="Calibri"/>
                <w:b/>
                <w:bCs/>
                <w:sz w:val="20"/>
                <w:szCs w:val="20"/>
                <w:lang w:val="fr-FR"/>
              </w:rPr>
              <w:t>Les relations et équations linéaires</w:t>
            </w:r>
            <w:r w:rsidR="00E442C3" w:rsidRPr="00EC04AA">
              <w:rPr>
                <w:sz w:val="20"/>
                <w:szCs w:val="20"/>
                <w:lang w:val="fr-FR"/>
              </w:rPr>
              <w:br/>
            </w:r>
            <w:r w:rsidR="00E442C3" w:rsidRPr="00EC04AA">
              <w:rPr>
                <w:rFonts w:ascii="Calibri" w:eastAsia="Calibri" w:hAnsi="Calibri" w:cs="Calibri"/>
                <w:sz w:val="20"/>
                <w:szCs w:val="20"/>
                <w:lang w:val="fr-FR"/>
              </w:rPr>
              <w:t>1</w:t>
            </w:r>
            <w:r w:rsidR="00EC04AA">
              <w:rPr>
                <w:rFonts w:ascii="Calibri" w:eastAsia="Calibri" w:hAnsi="Calibri" w:cs="Calibri"/>
                <w:sz w:val="20"/>
                <w:szCs w:val="20"/>
                <w:lang w:val="fr-FR"/>
              </w:rPr>
              <w:t xml:space="preserve"> </w:t>
            </w:r>
            <w:r w:rsidR="00E442C3" w:rsidRPr="00EC04AA">
              <w:rPr>
                <w:rFonts w:ascii="Calibri" w:eastAsia="Calibri" w:hAnsi="Calibri" w:cs="Calibri"/>
                <w:sz w:val="20"/>
                <w:szCs w:val="20"/>
                <w:lang w:val="fr-FR"/>
              </w:rPr>
              <w:t xml:space="preserve">: </w:t>
            </w:r>
            <w:r w:rsidR="00EC04AA" w:rsidRPr="00EC04AA">
              <w:rPr>
                <w:rFonts w:ascii="Calibri" w:eastAsia="Calibri" w:hAnsi="Calibri" w:cs="Calibri"/>
                <w:sz w:val="20"/>
                <w:szCs w:val="20"/>
                <w:lang w:val="fr-FR"/>
              </w:rPr>
              <w:t>Représenter des régularités</w:t>
            </w:r>
            <w:r w:rsidR="00E442C3" w:rsidRPr="00EC04AA">
              <w:rPr>
                <w:rFonts w:ascii="Calibri" w:eastAsia="Calibri" w:hAnsi="Calibri" w:cs="Calibri"/>
                <w:sz w:val="20"/>
                <w:szCs w:val="20"/>
                <w:lang w:val="fr-FR"/>
              </w:rPr>
              <w:br/>
              <w:t>6</w:t>
            </w:r>
            <w:r w:rsidR="00EC04AA">
              <w:rPr>
                <w:rFonts w:ascii="Calibri" w:eastAsia="Calibri" w:hAnsi="Calibri" w:cs="Calibri"/>
                <w:sz w:val="20"/>
                <w:szCs w:val="20"/>
                <w:lang w:val="fr-FR"/>
              </w:rPr>
              <w:t xml:space="preserve"> </w:t>
            </w:r>
            <w:r w:rsidR="00E442C3" w:rsidRPr="00EC04AA">
              <w:rPr>
                <w:rFonts w:ascii="Calibri" w:eastAsia="Calibri" w:hAnsi="Calibri" w:cs="Calibri"/>
                <w:sz w:val="20"/>
                <w:szCs w:val="20"/>
                <w:lang w:val="fr-FR"/>
              </w:rPr>
              <w:t xml:space="preserve">: </w:t>
            </w:r>
            <w:r w:rsidR="00EC04AA" w:rsidRPr="00EC04AA">
              <w:rPr>
                <w:rFonts w:ascii="Calibri" w:eastAsia="Calibri" w:hAnsi="Calibri" w:cs="Calibri"/>
                <w:sz w:val="20"/>
                <w:szCs w:val="20"/>
                <w:lang w:val="fr-FR"/>
              </w:rPr>
              <w:t>Écrire et résoudre des problèmes de relations linéaires</w:t>
            </w:r>
          </w:p>
          <w:p w14:paraId="7AD7D8D2" w14:textId="77777777" w:rsidR="00490E29" w:rsidRPr="00EC04AA" w:rsidRDefault="00490E29" w:rsidP="00FE5972">
            <w:pPr>
              <w:rPr>
                <w:rFonts w:ascii="Calibri" w:eastAsia="Calibri" w:hAnsi="Calibri" w:cs="Calibri"/>
                <w:sz w:val="20"/>
                <w:szCs w:val="20"/>
                <w:lang w:val="fr-FR"/>
              </w:rPr>
            </w:pPr>
          </w:p>
        </w:tc>
        <w:tc>
          <w:tcPr>
            <w:tcW w:w="2989" w:type="dxa"/>
            <w:tcBorders>
              <w:top w:val="single" w:sz="4" w:space="0" w:color="000000"/>
              <w:left w:val="single" w:sz="4" w:space="0" w:color="000000"/>
              <w:bottom w:val="single" w:sz="4" w:space="0" w:color="000000"/>
              <w:right w:val="single" w:sz="4" w:space="0" w:color="000000"/>
            </w:tcBorders>
          </w:tcPr>
          <w:p w14:paraId="784809CB" w14:textId="4E0FA2EA" w:rsidR="00A1586A" w:rsidRPr="00C366B7" w:rsidRDefault="00803069" w:rsidP="00FE5972">
            <w:pPr>
              <w:pBdr>
                <w:top w:val="nil"/>
                <w:left w:val="nil"/>
                <w:bottom w:val="nil"/>
                <w:right w:val="nil"/>
                <w:between w:val="nil"/>
              </w:pBdr>
              <w:rPr>
                <w:rFonts w:ascii="Calibri" w:eastAsia="Calibri" w:hAnsi="Calibri" w:cs="Calibri"/>
                <w:sz w:val="20"/>
                <w:szCs w:val="20"/>
                <w:lang w:val="fr-FR"/>
              </w:rPr>
            </w:pPr>
            <w:r w:rsidRPr="004F2576">
              <w:rPr>
                <w:rFonts w:ascii="Calibri" w:eastAsia="Calibri" w:hAnsi="Calibri" w:cs="Calibri"/>
                <w:sz w:val="20"/>
                <w:szCs w:val="20"/>
                <w:lang w:val="fr-FR"/>
              </w:rPr>
              <w:t xml:space="preserve">Unité </w:t>
            </w:r>
            <w:r w:rsidRPr="00C366B7">
              <w:rPr>
                <w:rFonts w:ascii="Calibri" w:eastAsia="Calibri" w:hAnsi="Calibri" w:cs="Calibri"/>
                <w:sz w:val="20"/>
                <w:szCs w:val="20"/>
                <w:lang w:val="fr-FR"/>
              </w:rPr>
              <w:t>1 Questions 1, 2, 4</w:t>
            </w:r>
            <w:r w:rsidR="00A1586A" w:rsidRPr="00C366B7">
              <w:rPr>
                <w:rFonts w:ascii="Calibri" w:eastAsia="Calibri" w:hAnsi="Calibri" w:cs="Calibri"/>
                <w:sz w:val="20"/>
                <w:szCs w:val="20"/>
                <w:lang w:val="fr-FR"/>
              </w:rPr>
              <w:t>, 8, 9, 10</w:t>
            </w:r>
            <w:r w:rsidRPr="00C366B7">
              <w:rPr>
                <w:rFonts w:ascii="Calibri" w:eastAsia="Calibri" w:hAnsi="Calibri" w:cs="Calibri"/>
                <w:sz w:val="20"/>
                <w:szCs w:val="20"/>
                <w:lang w:val="fr-FR"/>
              </w:rPr>
              <w:t xml:space="preserve"> </w:t>
            </w:r>
          </w:p>
          <w:p w14:paraId="45A5F43D" w14:textId="3EF3CFB8" w:rsidR="00490E29" w:rsidRPr="00C366B7" w:rsidRDefault="00000000" w:rsidP="00FE5972">
            <w:pPr>
              <w:pBdr>
                <w:top w:val="nil"/>
                <w:left w:val="nil"/>
                <w:bottom w:val="nil"/>
                <w:right w:val="nil"/>
                <w:between w:val="nil"/>
              </w:pBdr>
              <w:rPr>
                <w:rFonts w:ascii="Calibri" w:eastAsia="Calibri" w:hAnsi="Calibri" w:cs="Calibri"/>
                <w:sz w:val="20"/>
                <w:szCs w:val="20"/>
                <w:lang w:val="fr-FR"/>
              </w:rPr>
            </w:pPr>
            <w:r w:rsidRPr="00C366B7">
              <w:rPr>
                <w:rFonts w:ascii="Calibri" w:eastAsia="Calibri" w:hAnsi="Calibri" w:cs="Calibri"/>
                <w:sz w:val="20"/>
                <w:szCs w:val="20"/>
                <w:lang w:val="fr-FR"/>
              </w:rPr>
              <w:t>(pp. 2-4</w:t>
            </w:r>
            <w:r w:rsidR="00A1586A" w:rsidRPr="00C366B7">
              <w:rPr>
                <w:rFonts w:ascii="Calibri" w:eastAsia="Calibri" w:hAnsi="Calibri" w:cs="Calibri"/>
                <w:sz w:val="20"/>
                <w:szCs w:val="20"/>
                <w:lang w:val="fr-FR"/>
              </w:rPr>
              <w:t>, 7-8</w:t>
            </w:r>
            <w:r w:rsidRPr="00C366B7">
              <w:rPr>
                <w:rFonts w:ascii="Calibri" w:eastAsia="Calibri" w:hAnsi="Calibri" w:cs="Calibri"/>
                <w:sz w:val="20"/>
                <w:szCs w:val="20"/>
                <w:lang w:val="fr-FR"/>
              </w:rPr>
              <w:t>)</w:t>
            </w:r>
          </w:p>
          <w:p w14:paraId="09557218" w14:textId="77777777" w:rsidR="00490E29" w:rsidRPr="00C366B7" w:rsidRDefault="00490E29" w:rsidP="00FE5972">
            <w:pPr>
              <w:pBdr>
                <w:top w:val="nil"/>
                <w:left w:val="nil"/>
                <w:bottom w:val="nil"/>
                <w:right w:val="nil"/>
                <w:between w:val="nil"/>
              </w:pBdr>
              <w:rPr>
                <w:rFonts w:ascii="Calibri" w:eastAsia="Calibri" w:hAnsi="Calibri" w:cs="Calibri"/>
                <w:sz w:val="20"/>
                <w:szCs w:val="20"/>
                <w:lang w:val="fr-FR"/>
              </w:rPr>
            </w:pPr>
          </w:p>
          <w:p w14:paraId="2E06B84B" w14:textId="4A03B815" w:rsidR="00490E29" w:rsidRPr="00C366B7" w:rsidRDefault="00803069" w:rsidP="00FE5972">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Pr="00C366B7">
              <w:rPr>
                <w:rFonts w:ascii="Calibri" w:eastAsia="Calibri" w:hAnsi="Calibri" w:cs="Calibri"/>
                <w:sz w:val="20"/>
                <w:szCs w:val="20"/>
                <w:lang w:val="fr-FR"/>
              </w:rPr>
              <w:t>7 Question 12 (p. 64)</w:t>
            </w:r>
          </w:p>
          <w:p w14:paraId="52D8EA37" w14:textId="77777777" w:rsidR="00490E29" w:rsidRPr="00C366B7" w:rsidRDefault="00490E29" w:rsidP="00FE5972">
            <w:pPr>
              <w:pBdr>
                <w:top w:val="nil"/>
                <w:left w:val="nil"/>
                <w:bottom w:val="nil"/>
                <w:right w:val="nil"/>
                <w:between w:val="nil"/>
              </w:pBdr>
              <w:rPr>
                <w:rFonts w:ascii="Calibri" w:eastAsia="Calibri" w:hAnsi="Calibri" w:cs="Calibri"/>
                <w:sz w:val="20"/>
                <w:szCs w:val="20"/>
                <w:lang w:val="fr-FR"/>
              </w:rPr>
            </w:pPr>
          </w:p>
          <w:p w14:paraId="669E1911" w14:textId="7515B68C" w:rsidR="00490E29" w:rsidRPr="00803069" w:rsidRDefault="00803069" w:rsidP="00FE5972">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Unité 13 Question 17 (p. 123)</w:t>
            </w:r>
          </w:p>
          <w:p w14:paraId="2292E77E" w14:textId="37A622D6" w:rsidR="00490E29" w:rsidRPr="00803069" w:rsidRDefault="00490E29" w:rsidP="00FE5972">
            <w:pPr>
              <w:pBdr>
                <w:top w:val="nil"/>
                <w:left w:val="nil"/>
                <w:bottom w:val="nil"/>
                <w:right w:val="nil"/>
                <w:between w:val="nil"/>
              </w:pBdr>
              <w:rPr>
                <w:rFonts w:ascii="Calibri" w:eastAsia="Calibri" w:hAnsi="Calibri" w:cs="Calibri"/>
                <w:sz w:val="20"/>
                <w:szCs w:val="20"/>
                <w:lang w:val="fr-FR"/>
              </w:rPr>
            </w:pPr>
          </w:p>
        </w:tc>
        <w:tc>
          <w:tcPr>
            <w:tcW w:w="4921" w:type="dxa"/>
            <w:gridSpan w:val="2"/>
            <w:tcBorders>
              <w:top w:val="single" w:sz="4" w:space="0" w:color="000000"/>
              <w:left w:val="single" w:sz="4" w:space="0" w:color="000000"/>
              <w:bottom w:val="single" w:sz="4" w:space="0" w:color="000000"/>
              <w:right w:val="single" w:sz="4" w:space="0" w:color="000000"/>
            </w:tcBorders>
          </w:tcPr>
          <w:p w14:paraId="78C78F28" w14:textId="07CEACDA" w:rsidR="00490E29" w:rsidRPr="00F6677F" w:rsidRDefault="00BE0745" w:rsidP="00FE5972">
            <w:pPr>
              <w:pBdr>
                <w:top w:val="nil"/>
                <w:left w:val="nil"/>
                <w:bottom w:val="nil"/>
                <w:right w:val="nil"/>
                <w:between w:val="nil"/>
              </w:pBdr>
              <w:rPr>
                <w:rFonts w:ascii="Calibri" w:eastAsia="Calibri" w:hAnsi="Calibri" w:cs="Calibri"/>
                <w:color w:val="000000"/>
                <w:sz w:val="20"/>
                <w:szCs w:val="20"/>
                <w:lang w:val="fr-CA"/>
              </w:rPr>
            </w:pPr>
            <w:r w:rsidRPr="00F6677F">
              <w:rPr>
                <w:rFonts w:ascii="Calibri" w:eastAsia="Calibri" w:hAnsi="Calibri" w:cs="Calibri"/>
                <w:b/>
                <w:sz w:val="20"/>
                <w:szCs w:val="20"/>
                <w:lang w:val="fr-CA"/>
              </w:rPr>
              <w:t xml:space="preserve">Idée principale : </w:t>
            </w:r>
            <w:r w:rsidR="001C3D7B" w:rsidRPr="00F6677F">
              <w:rPr>
                <w:rFonts w:ascii="Calibri" w:eastAsia="Calibri" w:hAnsi="Calibri" w:cs="Calibri"/>
                <w:b/>
                <w:color w:val="000000"/>
                <w:sz w:val="20"/>
                <w:szCs w:val="20"/>
                <w:lang w:val="fr-CA"/>
              </w:rPr>
              <w:t>On peut décrire des régularités de façon mathématique.</w:t>
            </w:r>
            <w:r w:rsidRPr="00F6677F">
              <w:rPr>
                <w:rFonts w:ascii="Calibri" w:eastAsia="Calibri" w:hAnsi="Calibri" w:cs="Calibri"/>
                <w:color w:val="000000"/>
                <w:sz w:val="20"/>
                <w:szCs w:val="20"/>
                <w:lang w:val="fr-CA"/>
              </w:rPr>
              <w:t> </w:t>
            </w:r>
          </w:p>
          <w:p w14:paraId="1ACBEF30" w14:textId="020DC2F0" w:rsidR="00490E29" w:rsidRPr="00F6677F" w:rsidRDefault="001C3D7B"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Theme="majorHAnsi" w:eastAsia="Calibri" w:hAnsiTheme="majorHAnsi" w:cstheme="majorHAnsi"/>
                <w:b/>
                <w:color w:val="000000"/>
                <w:sz w:val="20"/>
                <w:szCs w:val="20"/>
                <w:lang w:val="fr-CA"/>
              </w:rPr>
              <w:t>Représenter des régularités, des relations et des fonctions</w:t>
            </w:r>
          </w:p>
          <w:p w14:paraId="1CA3CF71" w14:textId="020A9F92" w:rsidR="00490E29" w:rsidRPr="00F6677F" w:rsidRDefault="001C3D7B" w:rsidP="00FE5972">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Représenter un contexte ou problème mathématique à l’aide d’expressions ou d’équations en utilisant des variables pour </w:t>
            </w:r>
            <w:r w:rsidR="00BE3CBE" w:rsidRPr="00F6677F">
              <w:rPr>
                <w:rFonts w:ascii="Calibri" w:eastAsia="Calibri" w:hAnsi="Calibri" w:cs="Calibri"/>
                <w:color w:val="000000"/>
                <w:sz w:val="20"/>
                <w:szCs w:val="20"/>
                <w:lang w:val="fr-CA"/>
              </w:rPr>
              <w:t>représenter</w:t>
            </w:r>
            <w:r w:rsidRPr="00F6677F">
              <w:rPr>
                <w:rFonts w:ascii="Calibri" w:eastAsia="Calibri" w:hAnsi="Calibri" w:cs="Calibri"/>
                <w:color w:val="000000"/>
                <w:sz w:val="20"/>
                <w:szCs w:val="20"/>
                <w:lang w:val="fr-CA"/>
              </w:rPr>
              <w:t xml:space="preserve"> les inconnues. </w:t>
            </w:r>
          </w:p>
          <w:p w14:paraId="5359F512" w14:textId="7C1B026C" w:rsidR="00490E29" w:rsidRPr="00F6677F" w:rsidRDefault="001C3D7B" w:rsidP="00FE5972">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Créer des paires ordonnées pour une relation linéaire et tracer les coordonnées dans un diagramme (en se limitant aux valeurs entières dans quatre quadrants). </w:t>
            </w:r>
          </w:p>
          <w:p w14:paraId="3D1B9745" w14:textId="15B39707" w:rsidR="00490E29" w:rsidRPr="00F6677F" w:rsidRDefault="001C3D7B" w:rsidP="00FE5972">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lastRenderedPageBreak/>
              <w:t xml:space="preserve">Apparier différentes </w:t>
            </w:r>
            <w:r w:rsidR="00BE3CBE" w:rsidRPr="00F6677F">
              <w:rPr>
                <w:rFonts w:ascii="Calibri" w:eastAsia="Calibri" w:hAnsi="Calibri" w:cs="Calibri"/>
                <w:color w:val="000000"/>
                <w:sz w:val="20"/>
                <w:szCs w:val="20"/>
                <w:lang w:val="fr-CA"/>
              </w:rPr>
              <w:t>représentations</w:t>
            </w:r>
            <w:r w:rsidRPr="00F6677F">
              <w:rPr>
                <w:rFonts w:ascii="Calibri" w:eastAsia="Calibri" w:hAnsi="Calibri" w:cs="Calibri"/>
                <w:color w:val="000000"/>
                <w:sz w:val="20"/>
                <w:szCs w:val="20"/>
                <w:lang w:val="fr-CA"/>
              </w:rPr>
              <w:t xml:space="preserve"> d’une même relation linéaire (p. ex., dans un diagramme, une équation ou un</w:t>
            </w:r>
            <w:r w:rsidR="00FD49B1">
              <w:rPr>
                <w:rFonts w:ascii="Calibri" w:eastAsia="Calibri" w:hAnsi="Calibri" w:cs="Calibri"/>
                <w:color w:val="000000"/>
                <w:sz w:val="20"/>
                <w:szCs w:val="20"/>
                <w:lang w:val="fr-CA"/>
              </w:rPr>
              <w:t>e</w:t>
            </w:r>
            <w:r w:rsidRPr="00F6677F">
              <w:rPr>
                <w:rFonts w:ascii="Calibri" w:eastAsia="Calibri" w:hAnsi="Calibri" w:cs="Calibri"/>
                <w:color w:val="000000"/>
                <w:sz w:val="20"/>
                <w:szCs w:val="20"/>
                <w:lang w:val="fr-CA"/>
              </w:rPr>
              <w:t xml:space="preserve"> table de valeurs). </w:t>
            </w:r>
          </w:p>
          <w:p w14:paraId="668702D6" w14:textId="7E5F74A9" w:rsidR="00490E29" w:rsidRPr="00F6677F" w:rsidRDefault="001C3D7B" w:rsidP="00FE5972">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Différencier les relations linéaires et non linéaires par leur </w:t>
            </w:r>
            <w:r w:rsidR="00BE3CBE" w:rsidRPr="00F6677F">
              <w:rPr>
                <w:rFonts w:ascii="Calibri" w:eastAsia="Calibri" w:hAnsi="Calibri" w:cs="Calibri"/>
                <w:color w:val="000000"/>
                <w:sz w:val="20"/>
                <w:szCs w:val="20"/>
                <w:lang w:val="fr-CA"/>
              </w:rPr>
              <w:t>représentation</w:t>
            </w:r>
            <w:r w:rsidRPr="00F6677F">
              <w:rPr>
                <w:rFonts w:ascii="Calibri" w:eastAsia="Calibri" w:hAnsi="Calibri" w:cs="Calibri"/>
                <w:color w:val="000000"/>
                <w:sz w:val="20"/>
                <w:szCs w:val="20"/>
                <w:lang w:val="fr-CA"/>
              </w:rPr>
              <w:t xml:space="preserve"> graphique. </w:t>
            </w:r>
          </w:p>
          <w:p w14:paraId="6484C49A" w14:textId="265EEDFD" w:rsidR="00490E29" w:rsidRPr="00F6677F" w:rsidRDefault="001C3D7B" w:rsidP="00FE5972">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Modéliser et résoudre des </w:t>
            </w:r>
            <w:r w:rsidR="00BE3CBE" w:rsidRPr="00F6677F">
              <w:rPr>
                <w:rFonts w:ascii="Calibri" w:eastAsia="Calibri" w:hAnsi="Calibri" w:cs="Calibri"/>
                <w:color w:val="000000"/>
                <w:sz w:val="20"/>
                <w:szCs w:val="20"/>
                <w:lang w:val="fr-CA"/>
              </w:rPr>
              <w:t>problèmes</w:t>
            </w:r>
            <w:r w:rsidRPr="00F6677F">
              <w:rPr>
                <w:rFonts w:ascii="Calibri" w:eastAsia="Calibri" w:hAnsi="Calibri" w:cs="Calibri"/>
                <w:color w:val="000000"/>
                <w:sz w:val="20"/>
                <w:szCs w:val="20"/>
                <w:lang w:val="fr-CA"/>
              </w:rPr>
              <w:t xml:space="preserve"> présentant des entiers relatifs en utilisant des équations linéaires sous différentes formes (p. ex., </w:t>
            </w:r>
            <w:r w:rsidRPr="00F6677F">
              <w:rPr>
                <w:rFonts w:ascii="Calibri" w:eastAsia="Calibri" w:hAnsi="Calibri" w:cs="Calibri"/>
                <w:i/>
                <w:iCs/>
                <w:color w:val="000000"/>
                <w:sz w:val="20"/>
                <w:szCs w:val="20"/>
                <w:lang w:val="fr-CA"/>
              </w:rPr>
              <w:t>ax</w:t>
            </w:r>
            <w:r w:rsidR="00570907" w:rsidRPr="00F6677F">
              <w:rPr>
                <w:rFonts w:ascii="Calibri" w:eastAsia="Calibri" w:hAnsi="Calibri" w:cs="Calibri"/>
                <w:i/>
                <w:iCs/>
                <w:color w:val="000000"/>
                <w:sz w:val="20"/>
                <w:szCs w:val="20"/>
                <w:lang w:val="fr-CA"/>
              </w:rPr>
              <w:t xml:space="preserve"> =</w:t>
            </w:r>
            <w:r w:rsidRPr="00F6677F">
              <w:rPr>
                <w:rFonts w:ascii="Calibri" w:eastAsia="Calibri" w:hAnsi="Calibri" w:cs="Calibri"/>
                <w:i/>
                <w:iCs/>
                <w:color w:val="000000"/>
                <w:sz w:val="20"/>
                <w:szCs w:val="20"/>
                <w:lang w:val="fr-CA"/>
              </w:rPr>
              <w:t xml:space="preserve"> b</w:t>
            </w:r>
            <w:r w:rsidRPr="00F6677F">
              <w:rPr>
                <w:rFonts w:ascii="Calibri" w:eastAsia="Calibri" w:hAnsi="Calibri" w:cs="Calibri"/>
                <w:color w:val="000000"/>
                <w:sz w:val="20"/>
                <w:szCs w:val="20"/>
                <w:lang w:val="fr-CA"/>
              </w:rPr>
              <w:t xml:space="preserve">; </w:t>
            </w:r>
            <w:r w:rsidRPr="00F6677F">
              <w:rPr>
                <w:rFonts w:ascii="Calibri" w:eastAsia="Calibri" w:hAnsi="Calibri" w:cs="Calibri"/>
                <w:i/>
                <w:iCs/>
                <w:color w:val="000000"/>
                <w:sz w:val="20"/>
                <w:szCs w:val="20"/>
                <w:lang w:val="fr-CA"/>
              </w:rPr>
              <w:t xml:space="preserve">ax </w:t>
            </w:r>
            <w:r w:rsidR="00570907" w:rsidRPr="00F6677F">
              <w:rPr>
                <w:rFonts w:ascii="Calibri" w:eastAsia="Calibri" w:hAnsi="Calibri" w:cs="Calibri"/>
                <w:i/>
                <w:iCs/>
                <w:color w:val="000000"/>
                <w:sz w:val="20"/>
                <w:szCs w:val="20"/>
                <w:lang w:val="fr-CA"/>
              </w:rPr>
              <w:t xml:space="preserve">+ </w:t>
            </w:r>
            <w:r w:rsidRPr="00F6677F">
              <w:rPr>
                <w:rFonts w:ascii="Calibri" w:eastAsia="Calibri" w:hAnsi="Calibri" w:cs="Calibri"/>
                <w:i/>
                <w:iCs/>
                <w:color w:val="000000"/>
                <w:sz w:val="20"/>
                <w:szCs w:val="20"/>
                <w:lang w:val="fr-CA"/>
              </w:rPr>
              <w:t>b</w:t>
            </w:r>
            <w:r w:rsidR="00570907" w:rsidRPr="00F6677F">
              <w:rPr>
                <w:rFonts w:ascii="Calibri" w:eastAsia="Calibri" w:hAnsi="Calibri" w:cs="Calibri"/>
                <w:i/>
                <w:iCs/>
                <w:color w:val="000000"/>
                <w:sz w:val="20"/>
                <w:szCs w:val="20"/>
                <w:lang w:val="fr-CA"/>
              </w:rPr>
              <w:t xml:space="preserve"> =</w:t>
            </w:r>
            <w:r w:rsidRPr="00F6677F">
              <w:rPr>
                <w:rFonts w:ascii="Calibri" w:eastAsia="Calibri" w:hAnsi="Calibri" w:cs="Calibri"/>
                <w:i/>
                <w:iCs/>
                <w:color w:val="000000"/>
                <w:sz w:val="20"/>
                <w:szCs w:val="20"/>
                <w:lang w:val="fr-CA"/>
              </w:rPr>
              <w:t xml:space="preserve"> c</w:t>
            </w:r>
            <w:r w:rsidRPr="00F6677F">
              <w:rPr>
                <w:rFonts w:ascii="Calibri" w:eastAsia="Calibri" w:hAnsi="Calibri" w:cs="Calibri"/>
                <w:color w:val="000000"/>
                <w:sz w:val="20"/>
                <w:szCs w:val="20"/>
                <w:lang w:val="fr-CA"/>
              </w:rPr>
              <w:t xml:space="preserve">; </w:t>
            </w:r>
            <w:r w:rsidRPr="00F6677F">
              <w:rPr>
                <w:rFonts w:ascii="Calibri" w:eastAsia="Calibri" w:hAnsi="Calibri" w:cs="Calibri"/>
                <w:i/>
                <w:iCs/>
                <w:color w:val="000000"/>
                <w:sz w:val="20"/>
                <w:szCs w:val="20"/>
                <w:lang w:val="fr-CA"/>
              </w:rPr>
              <w:t>a</w:t>
            </w:r>
            <w:r w:rsidRPr="00F6677F">
              <w:rPr>
                <w:rFonts w:ascii="Calibri" w:eastAsia="Calibri" w:hAnsi="Calibri" w:cs="Calibri"/>
                <w:color w:val="000000"/>
                <w:sz w:val="20"/>
                <w:szCs w:val="20"/>
                <w:lang w:val="fr-CA"/>
              </w:rPr>
              <w:t>(</w:t>
            </w:r>
            <w:r w:rsidRPr="00F6677F">
              <w:rPr>
                <w:rFonts w:ascii="Calibri" w:eastAsia="Calibri" w:hAnsi="Calibri" w:cs="Calibri"/>
                <w:i/>
                <w:iCs/>
                <w:color w:val="000000"/>
                <w:sz w:val="20"/>
                <w:szCs w:val="20"/>
                <w:lang w:val="fr-CA"/>
              </w:rPr>
              <w:t xml:space="preserve">x </w:t>
            </w:r>
            <w:r w:rsidR="00570907" w:rsidRPr="00F6677F">
              <w:rPr>
                <w:rFonts w:ascii="Calibri" w:eastAsia="Calibri" w:hAnsi="Calibri" w:cs="Calibri"/>
                <w:i/>
                <w:iCs/>
                <w:color w:val="000000"/>
                <w:sz w:val="20"/>
                <w:szCs w:val="20"/>
                <w:lang w:val="fr-CA"/>
              </w:rPr>
              <w:t xml:space="preserve">+ </w:t>
            </w:r>
            <w:r w:rsidRPr="00F6677F">
              <w:rPr>
                <w:rFonts w:ascii="Calibri" w:eastAsia="Calibri" w:hAnsi="Calibri" w:cs="Calibri"/>
                <w:i/>
                <w:iCs/>
                <w:color w:val="000000"/>
                <w:sz w:val="20"/>
                <w:szCs w:val="20"/>
                <w:lang w:val="fr-CA"/>
              </w:rPr>
              <w:t>b</w:t>
            </w:r>
            <w:r w:rsidRPr="00F6677F">
              <w:rPr>
                <w:rFonts w:ascii="Calibri" w:eastAsia="Calibri" w:hAnsi="Calibri" w:cs="Calibri"/>
                <w:color w:val="000000"/>
                <w:sz w:val="20"/>
                <w:szCs w:val="20"/>
                <w:lang w:val="fr-CA"/>
              </w:rPr>
              <w:t xml:space="preserve">) </w:t>
            </w:r>
            <w:r w:rsidR="00570907" w:rsidRPr="00F6677F">
              <w:rPr>
                <w:rFonts w:ascii="Calibri" w:eastAsia="Calibri" w:hAnsi="Calibri" w:cs="Calibri"/>
                <w:color w:val="000000"/>
                <w:sz w:val="20"/>
                <w:szCs w:val="20"/>
                <w:lang w:val="fr-CA"/>
              </w:rPr>
              <w:t xml:space="preserve">= </w:t>
            </w:r>
            <w:r w:rsidRPr="00F6677F">
              <w:rPr>
                <w:rFonts w:ascii="Calibri" w:eastAsia="Calibri" w:hAnsi="Calibri" w:cs="Calibri"/>
                <w:i/>
                <w:iCs/>
                <w:color w:val="000000"/>
                <w:sz w:val="20"/>
                <w:szCs w:val="20"/>
                <w:lang w:val="fr-CA"/>
              </w:rPr>
              <w:t>c</w:t>
            </w:r>
            <w:r w:rsidRPr="00F6677F">
              <w:rPr>
                <w:rFonts w:ascii="Calibri" w:eastAsia="Calibri" w:hAnsi="Calibri" w:cs="Calibri"/>
                <w:color w:val="000000"/>
                <w:sz w:val="20"/>
                <w:szCs w:val="20"/>
                <w:lang w:val="fr-CA"/>
              </w:rPr>
              <w:t xml:space="preserve">). </w:t>
            </w:r>
          </w:p>
          <w:p w14:paraId="54772142" w14:textId="0BBD5E11" w:rsidR="00490E29" w:rsidRPr="00F6677F" w:rsidRDefault="00BE0745" w:rsidP="00FE5972">
            <w:pPr>
              <w:pBdr>
                <w:top w:val="nil"/>
                <w:left w:val="nil"/>
                <w:bottom w:val="nil"/>
                <w:right w:val="nil"/>
                <w:between w:val="nil"/>
              </w:pBdr>
              <w:rPr>
                <w:rFonts w:ascii="Calibri" w:eastAsia="Calibri" w:hAnsi="Calibri" w:cs="Calibri"/>
                <w:color w:val="000000"/>
                <w:sz w:val="20"/>
                <w:szCs w:val="20"/>
                <w:lang w:val="fr-CA"/>
              </w:rPr>
            </w:pPr>
            <w:r w:rsidRPr="00F6677F">
              <w:rPr>
                <w:rFonts w:ascii="Calibri" w:eastAsia="Calibri" w:hAnsi="Calibri" w:cs="Calibri"/>
                <w:b/>
                <w:sz w:val="20"/>
                <w:szCs w:val="20"/>
                <w:lang w:val="fr-CA"/>
              </w:rPr>
              <w:t xml:space="preserve">Idée principale : </w:t>
            </w:r>
            <w:r w:rsidR="00570907" w:rsidRPr="00F6677F">
              <w:rPr>
                <w:rFonts w:ascii="Calibri" w:eastAsia="Calibri" w:hAnsi="Calibri" w:cs="Calibri"/>
                <w:b/>
                <w:sz w:val="20"/>
                <w:szCs w:val="20"/>
                <w:lang w:val="fr-CA"/>
              </w:rPr>
              <w:t>On peut représenter les régularités et les relations à l’aide de symboles, d’équations et d’expressions.</w:t>
            </w:r>
            <w:r w:rsidRPr="00F6677F">
              <w:rPr>
                <w:rFonts w:ascii="Calibri" w:eastAsia="Calibri" w:hAnsi="Calibri" w:cs="Calibri"/>
                <w:b/>
                <w:color w:val="000000"/>
                <w:sz w:val="20"/>
                <w:szCs w:val="20"/>
                <w:lang w:val="fr-CA"/>
              </w:rPr>
              <w:t> </w:t>
            </w:r>
            <w:r w:rsidRPr="00F6677F">
              <w:rPr>
                <w:rFonts w:ascii="Calibri" w:eastAsia="Calibri" w:hAnsi="Calibri" w:cs="Calibri"/>
                <w:b/>
                <w:color w:val="000000"/>
                <w:sz w:val="20"/>
                <w:szCs w:val="20"/>
                <w:lang w:val="fr-CA"/>
              </w:rPr>
              <w:br/>
            </w:r>
            <w:r w:rsidR="00570907" w:rsidRPr="00F6677F">
              <w:rPr>
                <w:rFonts w:ascii="Calibri" w:eastAsia="Calibri" w:hAnsi="Calibri" w:cs="Calibri"/>
                <w:b/>
                <w:color w:val="000000"/>
                <w:sz w:val="20"/>
                <w:szCs w:val="20"/>
                <w:lang w:val="fr-CA"/>
              </w:rPr>
              <w:t xml:space="preserve">Utiliser des variables, des expressions algébriques et des équations pour </w:t>
            </w:r>
            <w:r w:rsidR="00BE3CBE" w:rsidRPr="00F6677F">
              <w:rPr>
                <w:rFonts w:ascii="Calibri" w:eastAsia="Calibri" w:hAnsi="Calibri" w:cs="Calibri"/>
                <w:b/>
                <w:color w:val="000000"/>
                <w:sz w:val="20"/>
                <w:szCs w:val="20"/>
                <w:lang w:val="fr-CA"/>
              </w:rPr>
              <w:t>représenter</w:t>
            </w:r>
            <w:r w:rsidR="00570907" w:rsidRPr="00F6677F">
              <w:rPr>
                <w:rFonts w:ascii="Calibri" w:eastAsia="Calibri" w:hAnsi="Calibri" w:cs="Calibri"/>
                <w:b/>
                <w:color w:val="000000"/>
                <w:sz w:val="20"/>
                <w:szCs w:val="20"/>
                <w:lang w:val="fr-CA"/>
              </w:rPr>
              <w:t xml:space="preserve"> des relations mathématiques </w:t>
            </w:r>
          </w:p>
          <w:p w14:paraId="7943CE98" w14:textId="6D3ABD73" w:rsidR="00490E29" w:rsidRPr="00F6677F" w:rsidRDefault="00570907" w:rsidP="00FE5972">
            <w:pPr>
              <w:numPr>
                <w:ilvl w:val="0"/>
                <w:numId w:val="1"/>
              </w:numPr>
              <w:pBdr>
                <w:top w:val="nil"/>
                <w:left w:val="nil"/>
                <w:bottom w:val="nil"/>
                <w:right w:val="nil"/>
                <w:between w:val="nil"/>
              </w:pBdr>
              <w:ind w:left="169" w:right="33"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Évaluer des expressions algébriques, y compris des formules, à l’aide de variables données qui ont des valeurs précises (p. ex., évaluer 3</w:t>
            </w:r>
            <w:r w:rsidRPr="00F6677F">
              <w:rPr>
                <w:rFonts w:ascii="Calibri" w:eastAsia="Calibri" w:hAnsi="Calibri" w:cs="Calibri"/>
                <w:i/>
                <w:color w:val="000000"/>
                <w:sz w:val="20"/>
                <w:szCs w:val="20"/>
                <w:lang w:val="fr-CA"/>
              </w:rPr>
              <w:t>r</w:t>
            </w:r>
            <w:r w:rsidRPr="00F6677F">
              <w:rPr>
                <w:rFonts w:ascii="Calibri" w:eastAsia="Calibri" w:hAnsi="Calibri" w:cs="Calibri"/>
                <w:color w:val="000000"/>
                <w:sz w:val="20"/>
                <w:szCs w:val="20"/>
                <w:lang w:val="fr-CA"/>
              </w:rPr>
              <w:t xml:space="preserve"> – 12, lorsque </w:t>
            </w:r>
            <w:r w:rsidRPr="00F6677F">
              <w:rPr>
                <w:rFonts w:ascii="Calibri" w:eastAsia="Calibri" w:hAnsi="Calibri" w:cs="Calibri"/>
                <w:i/>
                <w:color w:val="000000"/>
                <w:sz w:val="20"/>
                <w:szCs w:val="20"/>
                <w:lang w:val="fr-CA"/>
              </w:rPr>
              <w:t>r</w:t>
            </w:r>
            <w:r w:rsidRPr="00F6677F">
              <w:rPr>
                <w:rFonts w:ascii="Calibri" w:eastAsia="Calibri" w:hAnsi="Calibri" w:cs="Calibri"/>
                <w:color w:val="000000"/>
                <w:sz w:val="20"/>
                <w:szCs w:val="20"/>
                <w:lang w:val="fr-CA"/>
              </w:rPr>
              <w:t xml:space="preserve"> = 3; </w:t>
            </w:r>
            <m:oMath>
              <m:f>
                <m:fPr>
                  <m:ctrlPr>
                    <w:rPr>
                      <w:rFonts w:ascii="Cambria Math" w:eastAsia="Cambria Math" w:hAnsi="Cambria Math" w:cs="Cambria Math"/>
                      <w:color w:val="000000"/>
                      <w:sz w:val="20"/>
                      <w:szCs w:val="20"/>
                    </w:rPr>
                  </m:ctrlPr>
                </m:fPr>
                <m:num>
                  <m:r>
                    <w:rPr>
                      <w:rFonts w:ascii="Cambria Math" w:eastAsia="Cambria Math" w:hAnsi="Cambria Math" w:cs="Cambria Math"/>
                      <w:color w:val="000000"/>
                      <w:sz w:val="20"/>
                      <w:szCs w:val="20"/>
                      <w:lang w:val="fr-CA"/>
                    </w:rPr>
                    <m:t>1</m:t>
                  </m:r>
                </m:num>
                <m:den>
                  <m:r>
                    <w:rPr>
                      <w:rFonts w:ascii="Cambria Math" w:eastAsia="Cambria Math" w:hAnsi="Cambria Math" w:cs="Cambria Math"/>
                      <w:color w:val="000000"/>
                      <w:sz w:val="20"/>
                      <w:szCs w:val="20"/>
                      <w:lang w:val="fr-CA"/>
                    </w:rPr>
                    <m:t>2</m:t>
                  </m:r>
                </m:den>
              </m:f>
              <m:r>
                <w:rPr>
                  <w:rFonts w:ascii="Cambria Math" w:eastAsia="Cambria Math" w:hAnsi="Cambria Math" w:cs="Cambria Math"/>
                  <w:color w:val="000000"/>
                  <w:sz w:val="20"/>
                  <w:szCs w:val="20"/>
                </w:rPr>
                <m:t>b</m:t>
              </m:r>
            </m:oMath>
            <w:r w:rsidRPr="00F6677F">
              <w:rPr>
                <w:rFonts w:ascii="Calibri" w:eastAsia="Calibri" w:hAnsi="Calibri" w:cs="Calibri"/>
                <w:i/>
                <w:color w:val="000000"/>
                <w:sz w:val="20"/>
                <w:szCs w:val="20"/>
                <w:lang w:val="fr-CA"/>
              </w:rPr>
              <w:t>h</w:t>
            </w:r>
            <w:r w:rsidRPr="00F6677F">
              <w:rPr>
                <w:rFonts w:ascii="Calibri" w:eastAsia="Calibri" w:hAnsi="Calibri" w:cs="Calibri"/>
                <w:color w:val="000000"/>
                <w:sz w:val="20"/>
                <w:szCs w:val="20"/>
                <w:lang w:val="fr-CA"/>
              </w:rPr>
              <w:t>, lorsque la base est de 12 cm et la hauteur de 5 cm). </w:t>
            </w:r>
          </w:p>
          <w:p w14:paraId="39599375" w14:textId="16087996" w:rsidR="00490E29" w:rsidRPr="00F6677F" w:rsidRDefault="00570907" w:rsidP="00FE5972">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Écrire des expressions pour décrire des régularités et des </w:t>
            </w:r>
            <w:r w:rsidR="00BE3CBE" w:rsidRPr="00F6677F">
              <w:rPr>
                <w:rFonts w:ascii="Calibri" w:eastAsia="Calibri" w:hAnsi="Calibri" w:cs="Calibri"/>
                <w:color w:val="000000"/>
                <w:sz w:val="20"/>
                <w:szCs w:val="20"/>
                <w:lang w:val="fr-CA"/>
              </w:rPr>
              <w:t>contextes</w:t>
            </w:r>
            <w:r w:rsidRPr="00F6677F">
              <w:rPr>
                <w:rFonts w:ascii="Calibri" w:eastAsia="Calibri" w:hAnsi="Calibri" w:cs="Calibri"/>
                <w:color w:val="000000"/>
                <w:sz w:val="20"/>
                <w:szCs w:val="20"/>
                <w:lang w:val="fr-CA"/>
              </w:rPr>
              <w:t xml:space="preserve"> représentant des relations linéaires (p. ex., les nombres 5, 8, 11, 14 peuvent être représentés par 3</w:t>
            </w:r>
            <w:r w:rsidRPr="00F6677F">
              <w:rPr>
                <w:rFonts w:ascii="Calibri" w:eastAsia="Calibri" w:hAnsi="Calibri" w:cs="Calibri"/>
                <w:i/>
                <w:iCs/>
                <w:color w:val="000000"/>
                <w:sz w:val="20"/>
                <w:szCs w:val="20"/>
                <w:lang w:val="fr-CA"/>
              </w:rPr>
              <w:t xml:space="preserve">n + </w:t>
            </w:r>
            <w:r w:rsidRPr="00F6677F">
              <w:rPr>
                <w:rFonts w:ascii="Calibri" w:eastAsia="Calibri" w:hAnsi="Calibri" w:cs="Calibri"/>
                <w:color w:val="000000"/>
                <w:sz w:val="20"/>
                <w:szCs w:val="20"/>
                <w:lang w:val="fr-CA"/>
              </w:rPr>
              <w:t xml:space="preserve">2). </w:t>
            </w:r>
          </w:p>
        </w:tc>
      </w:tr>
    </w:tbl>
    <w:p w14:paraId="6DD4D785" w14:textId="77777777" w:rsidR="00490E29" w:rsidRPr="00F6677F" w:rsidRDefault="00000000">
      <w:pPr>
        <w:spacing w:after="120" w:line="264" w:lineRule="auto"/>
        <w:rPr>
          <w:sz w:val="20"/>
          <w:szCs w:val="20"/>
          <w:lang w:val="fr-CA"/>
        </w:rPr>
      </w:pPr>
      <w:r w:rsidRPr="00F6677F">
        <w:rPr>
          <w:lang w:val="fr-CA"/>
        </w:rPr>
        <w:lastRenderedPageBreak/>
        <w:br w:type="page"/>
      </w:r>
    </w:p>
    <w:p w14:paraId="3BFCE120" w14:textId="50AF75A1" w:rsidR="005277E1" w:rsidRPr="00FE5972" w:rsidRDefault="005277E1" w:rsidP="00D84BB1">
      <w:pPr>
        <w:jc w:val="center"/>
        <w:rPr>
          <w:b/>
          <w:sz w:val="8"/>
          <w:szCs w:val="8"/>
          <w:lang w:val="fr-CA"/>
        </w:rPr>
      </w:pPr>
      <w:r w:rsidRPr="00611DC9">
        <w:rPr>
          <w:noProof/>
          <w:sz w:val="28"/>
          <w:szCs w:val="28"/>
        </w:rPr>
        <w:lastRenderedPageBreak/>
        <w:drawing>
          <wp:anchor distT="0" distB="0" distL="114300" distR="114300" simplePos="0" relativeHeight="251670528" behindDoc="0" locked="0" layoutInCell="1" allowOverlap="1" wp14:anchorId="040379C5" wp14:editId="14632295">
            <wp:simplePos x="0" y="0"/>
            <wp:positionH relativeFrom="margin">
              <wp:align>center</wp:align>
            </wp:positionH>
            <wp:positionV relativeFrom="paragraph">
              <wp:posOffset>0</wp:posOffset>
            </wp:positionV>
            <wp:extent cx="2019300" cy="673100"/>
            <wp:effectExtent l="0" t="0" r="0" b="0"/>
            <wp:wrapTopAndBottom/>
            <wp:docPr id="1534998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Corrélation entre le programme d’études de l’</w:t>
      </w:r>
      <w:r>
        <w:rPr>
          <w:b/>
          <w:bCs/>
          <w:sz w:val="28"/>
          <w:szCs w:val="28"/>
          <w:lang w:val="fr-FR"/>
        </w:rPr>
        <w:t>Alberta</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FE5972">
        <w:rPr>
          <w:b/>
          <w:bCs/>
          <w:sz w:val="28"/>
          <w:szCs w:val="28"/>
          <w:lang w:val="fr-FR"/>
        </w:rPr>
        <w:br/>
      </w:r>
      <w:r>
        <w:rPr>
          <w:b/>
          <w:bCs/>
          <w:sz w:val="28"/>
          <w:szCs w:val="28"/>
          <w:lang w:val="fr-FR"/>
        </w:rPr>
        <w:t>(</w:t>
      </w:r>
      <w:r w:rsidR="00AF4A4F" w:rsidRPr="008C4013">
        <w:rPr>
          <w:b/>
          <w:bCs/>
          <w:sz w:val="28"/>
          <w:szCs w:val="28"/>
          <w:lang w:val="fr-FR"/>
        </w:rPr>
        <w:t>Les régularités et les relations</w:t>
      </w:r>
      <w:r w:rsidR="00AF4A4F">
        <w:rPr>
          <w:b/>
          <w:bCs/>
          <w:sz w:val="28"/>
          <w:szCs w:val="28"/>
          <w:lang w:val="fr-FR"/>
        </w:rPr>
        <w:t xml:space="preserve"> : </w:t>
      </w:r>
      <w:r w:rsidRPr="005277E1">
        <w:rPr>
          <w:b/>
          <w:bCs/>
          <w:sz w:val="28"/>
          <w:szCs w:val="28"/>
          <w:lang w:val="fr-FR"/>
        </w:rPr>
        <w:t>Les variables et les équations</w:t>
      </w:r>
      <w:r>
        <w:rPr>
          <w:b/>
          <w:bCs/>
          <w:sz w:val="28"/>
          <w:szCs w:val="28"/>
          <w:lang w:val="fr-FR"/>
        </w:rPr>
        <w:t>)</w:t>
      </w:r>
      <w:r w:rsidRPr="00611DC9">
        <w:rPr>
          <w:b/>
          <w:bCs/>
          <w:sz w:val="28"/>
          <w:szCs w:val="28"/>
          <w:lang w:val="fr-CA"/>
        </w:rPr>
        <w:br/>
      </w:r>
    </w:p>
    <w:tbl>
      <w:tblPr>
        <w:tblStyle w:val="aa"/>
        <w:tblW w:w="131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9"/>
        <w:gridCol w:w="2701"/>
        <w:gridCol w:w="2981"/>
        <w:gridCol w:w="4899"/>
      </w:tblGrid>
      <w:tr w:rsidR="00490E29" w:rsidRPr="003A2F72" w14:paraId="08FCBB45" w14:textId="77777777" w:rsidTr="00497E98">
        <w:trPr>
          <w:trHeight w:val="567"/>
        </w:trPr>
        <w:tc>
          <w:tcPr>
            <w:tcW w:w="2549" w:type="dxa"/>
            <w:shd w:val="clear" w:color="auto" w:fill="D7E3BC"/>
            <w:vAlign w:val="center"/>
          </w:tcPr>
          <w:p w14:paraId="0D9BD911" w14:textId="04A418D4" w:rsidR="00490E29" w:rsidRDefault="005277E1" w:rsidP="00FE5972">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701" w:type="dxa"/>
            <w:shd w:val="clear" w:color="auto" w:fill="D7E3BC"/>
            <w:vAlign w:val="center"/>
          </w:tcPr>
          <w:p w14:paraId="2EE314CE" w14:textId="3B32CEBA" w:rsidR="00490E29" w:rsidRDefault="005277E1" w:rsidP="00FE5972">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81" w:type="dxa"/>
            <w:shd w:val="clear" w:color="auto" w:fill="D7E3BC"/>
            <w:vAlign w:val="center"/>
          </w:tcPr>
          <w:p w14:paraId="58A1DC14" w14:textId="7C76EF91" w:rsidR="00490E29" w:rsidRDefault="00803069" w:rsidP="00FE5972">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899" w:type="dxa"/>
            <w:shd w:val="clear" w:color="auto" w:fill="D7E3BC"/>
            <w:vAlign w:val="center"/>
          </w:tcPr>
          <w:p w14:paraId="5484E2C6" w14:textId="50EA2749" w:rsidR="00490E29" w:rsidRPr="005277E1" w:rsidRDefault="005277E1" w:rsidP="00FE5972">
            <w:pPr>
              <w:rPr>
                <w:rFonts w:ascii="Calibri" w:eastAsia="Calibri" w:hAnsi="Calibri" w:cs="Calibr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490E29" w:rsidRPr="003A2F72" w14:paraId="05B43CDE" w14:textId="77777777" w:rsidTr="00497E98">
        <w:trPr>
          <w:trHeight w:val="567"/>
        </w:trPr>
        <w:tc>
          <w:tcPr>
            <w:tcW w:w="13130" w:type="dxa"/>
            <w:gridSpan w:val="4"/>
            <w:shd w:val="clear" w:color="auto" w:fill="D9D9D9"/>
            <w:vAlign w:val="center"/>
          </w:tcPr>
          <w:p w14:paraId="0DB34E94" w14:textId="77777777" w:rsidR="005277E1" w:rsidRDefault="005277E1" w:rsidP="00FE5972">
            <w:pPr>
              <w:pBdr>
                <w:top w:val="nil"/>
                <w:left w:val="nil"/>
                <w:bottom w:val="nil"/>
                <w:right w:val="nil"/>
                <w:between w:val="nil"/>
              </w:pBdr>
              <w:rPr>
                <w:rFonts w:ascii="Calibri" w:eastAsia="Calibri" w:hAnsi="Calibri" w:cs="Calibri"/>
                <w:b/>
                <w:sz w:val="20"/>
                <w:szCs w:val="20"/>
                <w:lang w:val="fr-FR"/>
              </w:rPr>
            </w:pPr>
            <w:r w:rsidRPr="00611DC9">
              <w:rPr>
                <w:rFonts w:ascii="Calibri" w:eastAsia="Calibri" w:hAnsi="Calibri" w:cs="Calibri"/>
                <w:b/>
                <w:sz w:val="20"/>
                <w:szCs w:val="20"/>
                <w:lang w:val="fr-FR"/>
              </w:rPr>
              <w:t>Résultat d’apprentissage général</w:t>
            </w:r>
          </w:p>
          <w:p w14:paraId="0A0F3D6D" w14:textId="146F91CA" w:rsidR="00490E29" w:rsidRPr="005277E1" w:rsidRDefault="005277E1" w:rsidP="00FE5972">
            <w:pPr>
              <w:pBdr>
                <w:top w:val="nil"/>
                <w:left w:val="nil"/>
                <w:bottom w:val="nil"/>
                <w:right w:val="nil"/>
                <w:between w:val="nil"/>
              </w:pBdr>
              <w:rPr>
                <w:rFonts w:ascii="Calibri" w:eastAsia="Calibri" w:hAnsi="Calibri" w:cs="Calibri"/>
                <w:b/>
                <w:sz w:val="20"/>
                <w:szCs w:val="20"/>
                <w:lang w:val="fr-FR"/>
              </w:rPr>
            </w:pPr>
            <w:r w:rsidRPr="005277E1">
              <w:rPr>
                <w:rFonts w:ascii="Calibri" w:eastAsia="Calibri" w:hAnsi="Calibri" w:cs="Calibri"/>
                <w:sz w:val="20"/>
                <w:szCs w:val="20"/>
                <w:lang w:val="fr-FR"/>
              </w:rPr>
              <w:t>Représenter des expressions algébriques de plusieurs façons.</w:t>
            </w:r>
          </w:p>
        </w:tc>
      </w:tr>
      <w:tr w:rsidR="00490E29" w:rsidRPr="003A2F72" w14:paraId="6D89EDDB" w14:textId="77777777" w:rsidTr="00497E98">
        <w:trPr>
          <w:trHeight w:val="20"/>
        </w:trPr>
        <w:tc>
          <w:tcPr>
            <w:tcW w:w="2549" w:type="dxa"/>
          </w:tcPr>
          <w:p w14:paraId="3525814C" w14:textId="324529D0" w:rsidR="00656733" w:rsidRPr="00656733" w:rsidRDefault="00381204" w:rsidP="00FE5972">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459283EA" w14:textId="0A39BF28" w:rsidR="005277E1" w:rsidRPr="00656733" w:rsidRDefault="005277E1" w:rsidP="00FE5972">
            <w:pPr>
              <w:pBdr>
                <w:top w:val="nil"/>
                <w:left w:val="nil"/>
                <w:bottom w:val="nil"/>
                <w:right w:val="nil"/>
                <w:between w:val="nil"/>
              </w:pBdr>
              <w:rPr>
                <w:rFonts w:ascii="Calibri" w:eastAsia="Calibri" w:hAnsi="Calibri" w:cs="Calibri"/>
                <w:sz w:val="20"/>
                <w:szCs w:val="20"/>
                <w:lang w:val="fr-FR"/>
              </w:rPr>
            </w:pPr>
            <w:r w:rsidRPr="00656733">
              <w:rPr>
                <w:rFonts w:ascii="Calibri" w:eastAsia="Calibri" w:hAnsi="Calibri" w:cs="Calibri"/>
                <w:sz w:val="20"/>
                <w:szCs w:val="20"/>
                <w:lang w:val="fr-FR"/>
              </w:rPr>
              <w:t>3. Démontrer une compréhension de la préservation de l’égalité en</w:t>
            </w:r>
            <w:r w:rsidR="00C852C8">
              <w:rPr>
                <w:rFonts w:ascii="Calibri" w:eastAsia="Calibri" w:hAnsi="Calibri" w:cs="Calibri"/>
                <w:sz w:val="20"/>
                <w:szCs w:val="20"/>
                <w:lang w:val="fr-FR"/>
              </w:rPr>
              <w:t> :</w:t>
            </w:r>
          </w:p>
          <w:p w14:paraId="3E672B3F" w14:textId="2261DA25" w:rsidR="00490E29" w:rsidRPr="005277E1" w:rsidRDefault="00000000" w:rsidP="00FE5972">
            <w:pPr>
              <w:pBdr>
                <w:top w:val="nil"/>
                <w:left w:val="nil"/>
                <w:bottom w:val="nil"/>
                <w:right w:val="nil"/>
                <w:between w:val="nil"/>
              </w:pBdr>
              <w:rPr>
                <w:rFonts w:ascii="Calibri" w:eastAsia="Calibri" w:hAnsi="Calibri" w:cs="Calibri"/>
                <w:sz w:val="20"/>
                <w:szCs w:val="20"/>
                <w:lang w:val="fr-FR"/>
              </w:rPr>
            </w:pPr>
            <w:r w:rsidRPr="005277E1">
              <w:rPr>
                <w:rFonts w:ascii="Calibri" w:eastAsia="Calibri" w:hAnsi="Calibri" w:cs="Calibri"/>
                <w:sz w:val="20"/>
                <w:szCs w:val="20"/>
                <w:lang w:val="fr-FR"/>
              </w:rPr>
              <w:t xml:space="preserve">• </w:t>
            </w:r>
            <w:r w:rsidR="005277E1" w:rsidRPr="005277E1">
              <w:rPr>
                <w:rFonts w:ascii="Calibri" w:eastAsia="Calibri" w:hAnsi="Calibri" w:cs="Calibri"/>
                <w:sz w:val="20"/>
                <w:szCs w:val="20"/>
                <w:lang w:val="fr-FR"/>
              </w:rPr>
              <w:t>modélisant la préservation de l’égalité, de façon concrète, imagée et symbolique;</w:t>
            </w:r>
          </w:p>
          <w:p w14:paraId="16F2DA38" w14:textId="69CB84B2" w:rsidR="00490E29" w:rsidRPr="005277E1" w:rsidRDefault="00000000" w:rsidP="00FE5972">
            <w:pPr>
              <w:pBdr>
                <w:top w:val="nil"/>
                <w:left w:val="nil"/>
                <w:bottom w:val="nil"/>
                <w:right w:val="nil"/>
                <w:between w:val="nil"/>
              </w:pBdr>
              <w:rPr>
                <w:rFonts w:ascii="Calibri" w:eastAsia="Calibri" w:hAnsi="Calibri" w:cs="Calibri"/>
                <w:color w:val="000000"/>
                <w:sz w:val="20"/>
                <w:szCs w:val="20"/>
                <w:lang w:val="fr-FR"/>
              </w:rPr>
            </w:pPr>
            <w:r w:rsidRPr="005277E1">
              <w:rPr>
                <w:rFonts w:ascii="Calibri" w:eastAsia="Calibri" w:hAnsi="Calibri" w:cs="Calibri"/>
                <w:sz w:val="20"/>
                <w:szCs w:val="20"/>
                <w:lang w:val="fr-FR"/>
              </w:rPr>
              <w:t xml:space="preserve">• </w:t>
            </w:r>
            <w:r w:rsidR="005277E1" w:rsidRPr="005277E1">
              <w:rPr>
                <w:rFonts w:ascii="Calibri" w:eastAsia="Calibri" w:hAnsi="Calibri" w:cs="Calibri"/>
                <w:sz w:val="20"/>
                <w:szCs w:val="20"/>
                <w:lang w:val="fr-FR"/>
              </w:rPr>
              <w:t>appliquant la préservation de l’égalité pour résoudre des équations.</w:t>
            </w:r>
          </w:p>
        </w:tc>
        <w:tc>
          <w:tcPr>
            <w:tcW w:w="2701" w:type="dxa"/>
          </w:tcPr>
          <w:p w14:paraId="7DAA5102" w14:textId="5907674F" w:rsidR="00490E29" w:rsidRPr="00477766" w:rsidRDefault="007D5C9F" w:rsidP="00FE5972">
            <w:pPr>
              <w:rPr>
                <w:rFonts w:ascii="Calibri" w:eastAsia="Calibri" w:hAnsi="Calibri" w:cs="Calibri"/>
                <w:b/>
                <w:bCs/>
                <w:sz w:val="20"/>
                <w:szCs w:val="20"/>
                <w:lang w:val="fr-FR"/>
              </w:rPr>
            </w:pPr>
            <w:r w:rsidRPr="007D5C9F">
              <w:rPr>
                <w:rFonts w:ascii="Calibri" w:eastAsia="Calibri" w:hAnsi="Calibri" w:cs="Calibri"/>
                <w:b/>
                <w:sz w:val="20"/>
                <w:szCs w:val="20"/>
                <w:lang w:val="fr-FR"/>
              </w:rPr>
              <w:t xml:space="preserve">La modélisation et l’algèbre </w:t>
            </w:r>
            <w:r w:rsidR="00E442C3" w:rsidRPr="00477766">
              <w:rPr>
                <w:rFonts w:ascii="Calibri" w:eastAsia="Calibri" w:hAnsi="Calibri" w:cs="Calibri"/>
                <w:b/>
                <w:sz w:val="20"/>
                <w:szCs w:val="20"/>
                <w:lang w:val="fr-FR"/>
              </w:rPr>
              <w:t xml:space="preserve">Unité 1 : </w:t>
            </w:r>
            <w:r w:rsidR="00477766" w:rsidRPr="00477766">
              <w:rPr>
                <w:rFonts w:ascii="Calibri" w:eastAsia="Calibri" w:hAnsi="Calibri" w:cs="Calibri"/>
                <w:b/>
                <w:bCs/>
                <w:sz w:val="20"/>
                <w:szCs w:val="20"/>
                <w:lang w:val="fr-FR"/>
              </w:rPr>
              <w:t xml:space="preserve">Les relations et équations linéaires </w:t>
            </w:r>
            <w:r w:rsidR="00E442C3" w:rsidRPr="00477766">
              <w:rPr>
                <w:lang w:val="fr-FR"/>
              </w:rPr>
              <w:br/>
            </w:r>
            <w:r w:rsidR="00E442C3" w:rsidRPr="00477766">
              <w:rPr>
                <w:rFonts w:ascii="Calibri" w:eastAsia="Calibri" w:hAnsi="Calibri" w:cs="Calibri"/>
                <w:sz w:val="20"/>
                <w:szCs w:val="20"/>
                <w:lang w:val="fr-FR"/>
              </w:rPr>
              <w:t>4</w:t>
            </w:r>
            <w:r w:rsidR="00477766">
              <w:rPr>
                <w:rFonts w:ascii="Calibri" w:eastAsia="Calibri" w:hAnsi="Calibri" w:cs="Calibri"/>
                <w:sz w:val="20"/>
                <w:szCs w:val="20"/>
                <w:lang w:val="fr-FR"/>
              </w:rPr>
              <w:t xml:space="preserve"> </w:t>
            </w:r>
            <w:r w:rsidR="00E442C3" w:rsidRPr="00477766">
              <w:rPr>
                <w:rFonts w:ascii="Calibri" w:eastAsia="Calibri" w:hAnsi="Calibri" w:cs="Calibri"/>
                <w:sz w:val="20"/>
                <w:szCs w:val="20"/>
                <w:lang w:val="fr-FR"/>
              </w:rPr>
              <w:t xml:space="preserve">: </w:t>
            </w:r>
            <w:r w:rsidR="00477766" w:rsidRPr="00477766">
              <w:rPr>
                <w:rFonts w:ascii="Calibri" w:eastAsia="Calibri" w:hAnsi="Calibri" w:cs="Calibri"/>
                <w:sz w:val="20"/>
                <w:szCs w:val="20"/>
                <w:lang w:val="fr-FR"/>
              </w:rPr>
              <w:t>Modéliser et résoudre des équations linéaires à une étape</w:t>
            </w:r>
          </w:p>
          <w:p w14:paraId="09F2C28D" w14:textId="28F78A88" w:rsidR="00490E29" w:rsidRPr="00477766" w:rsidRDefault="00000000" w:rsidP="00FE5972">
            <w:pPr>
              <w:rPr>
                <w:rFonts w:ascii="Calibri" w:eastAsia="Calibri" w:hAnsi="Calibri" w:cs="Calibri"/>
                <w:sz w:val="20"/>
                <w:szCs w:val="20"/>
                <w:lang w:val="fr-FR"/>
              </w:rPr>
            </w:pPr>
            <w:r w:rsidRPr="00477766">
              <w:rPr>
                <w:rFonts w:ascii="Calibri" w:eastAsia="Calibri" w:hAnsi="Calibri" w:cs="Calibri"/>
                <w:sz w:val="20"/>
                <w:szCs w:val="20"/>
                <w:lang w:val="fr-FR"/>
              </w:rPr>
              <w:t>6</w:t>
            </w:r>
            <w:r w:rsidR="00477766">
              <w:rPr>
                <w:rFonts w:ascii="Calibri" w:eastAsia="Calibri" w:hAnsi="Calibri" w:cs="Calibri"/>
                <w:sz w:val="20"/>
                <w:szCs w:val="20"/>
                <w:lang w:val="fr-FR"/>
              </w:rPr>
              <w:t xml:space="preserve"> </w:t>
            </w:r>
            <w:r w:rsidRPr="00477766">
              <w:rPr>
                <w:rFonts w:ascii="Calibri" w:eastAsia="Calibri" w:hAnsi="Calibri" w:cs="Calibri"/>
                <w:sz w:val="20"/>
                <w:szCs w:val="20"/>
                <w:lang w:val="fr-FR"/>
              </w:rPr>
              <w:t xml:space="preserve">: </w:t>
            </w:r>
            <w:r w:rsidR="00477766" w:rsidRPr="00477766">
              <w:rPr>
                <w:rFonts w:ascii="Calibri" w:eastAsia="Calibri" w:hAnsi="Calibri" w:cs="Calibri"/>
                <w:sz w:val="20"/>
                <w:szCs w:val="20"/>
                <w:lang w:val="fr-FR"/>
              </w:rPr>
              <w:t>Écrire et résoudre des problèmes de relations linéaires</w:t>
            </w:r>
          </w:p>
          <w:p w14:paraId="411E4269" w14:textId="77777777" w:rsidR="00490E29" w:rsidRPr="00477766" w:rsidRDefault="00490E29" w:rsidP="00FE5972">
            <w:pPr>
              <w:rPr>
                <w:rFonts w:ascii="Calibri" w:eastAsia="Calibri" w:hAnsi="Calibri" w:cs="Calibri"/>
                <w:sz w:val="20"/>
                <w:szCs w:val="20"/>
                <w:lang w:val="fr-FR"/>
              </w:rPr>
            </w:pPr>
          </w:p>
          <w:p w14:paraId="40E68FE9" w14:textId="77777777" w:rsidR="00490E29" w:rsidRPr="00477766" w:rsidRDefault="00490E29" w:rsidP="00FE5972">
            <w:pPr>
              <w:rPr>
                <w:rFonts w:ascii="Calibri" w:eastAsia="Calibri" w:hAnsi="Calibri" w:cs="Calibri"/>
                <w:sz w:val="20"/>
                <w:szCs w:val="20"/>
                <w:lang w:val="fr-FR"/>
              </w:rPr>
            </w:pPr>
          </w:p>
        </w:tc>
        <w:tc>
          <w:tcPr>
            <w:tcW w:w="2981" w:type="dxa"/>
          </w:tcPr>
          <w:p w14:paraId="4B461B6C" w14:textId="76C8EB66" w:rsidR="00A1586A" w:rsidRPr="00C366B7" w:rsidRDefault="00803069" w:rsidP="00FE5972">
            <w:pPr>
              <w:pBdr>
                <w:top w:val="nil"/>
                <w:left w:val="nil"/>
                <w:bottom w:val="nil"/>
                <w:right w:val="nil"/>
                <w:between w:val="nil"/>
              </w:pBdr>
              <w:rPr>
                <w:rFonts w:ascii="Calibri" w:eastAsia="Calibri" w:hAnsi="Calibri" w:cs="Calibri"/>
                <w:sz w:val="20"/>
                <w:szCs w:val="20"/>
                <w:lang w:val="fr-FR"/>
              </w:rPr>
            </w:pPr>
            <w:r w:rsidRPr="004F2576">
              <w:rPr>
                <w:rFonts w:ascii="Calibri" w:eastAsia="Calibri" w:hAnsi="Calibri" w:cs="Calibri"/>
                <w:sz w:val="20"/>
                <w:szCs w:val="20"/>
                <w:lang w:val="fr-FR"/>
              </w:rPr>
              <w:t xml:space="preserve">Unité </w:t>
            </w:r>
            <w:r w:rsidR="00A1586A" w:rsidRPr="00C366B7">
              <w:rPr>
                <w:rFonts w:ascii="Calibri" w:eastAsia="Calibri" w:hAnsi="Calibri" w:cs="Calibri"/>
                <w:sz w:val="20"/>
                <w:szCs w:val="20"/>
                <w:lang w:val="fr-FR"/>
              </w:rPr>
              <w:t>1 Questions 11</w:t>
            </w:r>
            <w:r w:rsidR="003716FB" w:rsidRPr="00C366B7">
              <w:rPr>
                <w:rFonts w:ascii="Calibri" w:eastAsia="Calibri" w:hAnsi="Calibri" w:cs="Calibri"/>
                <w:sz w:val="20"/>
                <w:szCs w:val="20"/>
                <w:lang w:val="fr-FR"/>
              </w:rPr>
              <w:t>-14</w:t>
            </w:r>
            <w:r w:rsidR="007D5C9F">
              <w:rPr>
                <w:rFonts w:ascii="Calibri" w:eastAsia="Calibri" w:hAnsi="Calibri" w:cs="Calibri"/>
                <w:sz w:val="20"/>
                <w:szCs w:val="20"/>
                <w:lang w:val="fr-FR"/>
              </w:rPr>
              <w:t xml:space="preserve"> </w:t>
            </w:r>
            <w:r w:rsidR="00A1586A" w:rsidRPr="00C366B7">
              <w:rPr>
                <w:rFonts w:ascii="Calibri" w:eastAsia="Calibri" w:hAnsi="Calibri" w:cs="Calibri"/>
                <w:sz w:val="20"/>
                <w:szCs w:val="20"/>
                <w:lang w:val="fr-FR"/>
              </w:rPr>
              <w:t>(pp. 8-9)</w:t>
            </w:r>
          </w:p>
          <w:p w14:paraId="4608B5C5" w14:textId="77777777" w:rsidR="00A1586A" w:rsidRPr="00C366B7" w:rsidRDefault="00A1586A" w:rsidP="00FE5972">
            <w:pPr>
              <w:pBdr>
                <w:top w:val="nil"/>
                <w:left w:val="nil"/>
                <w:bottom w:val="nil"/>
                <w:right w:val="nil"/>
                <w:between w:val="nil"/>
              </w:pBdr>
              <w:rPr>
                <w:rFonts w:ascii="Calibri" w:eastAsia="Calibri" w:hAnsi="Calibri" w:cs="Calibri"/>
                <w:sz w:val="20"/>
                <w:szCs w:val="20"/>
                <w:lang w:val="fr-FR"/>
              </w:rPr>
            </w:pPr>
          </w:p>
          <w:p w14:paraId="682BA859" w14:textId="397B3110" w:rsidR="00490E29" w:rsidRPr="00C366B7" w:rsidRDefault="00803069" w:rsidP="00FE5972">
            <w:pPr>
              <w:pBdr>
                <w:top w:val="nil"/>
                <w:left w:val="nil"/>
                <w:bottom w:val="nil"/>
                <w:right w:val="nil"/>
                <w:between w:val="nil"/>
              </w:pBdr>
              <w:rPr>
                <w:rFonts w:ascii="Calibri" w:eastAsia="Calibri" w:hAnsi="Calibri" w:cs="Calibri"/>
                <w:sz w:val="20"/>
                <w:szCs w:val="20"/>
                <w:lang w:val="fr-FR"/>
              </w:rPr>
            </w:pPr>
            <w:r w:rsidRPr="004F2576">
              <w:rPr>
                <w:rFonts w:ascii="Calibri" w:eastAsia="Calibri" w:hAnsi="Calibri" w:cs="Calibri"/>
                <w:sz w:val="20"/>
                <w:szCs w:val="20"/>
                <w:lang w:val="fr-FR"/>
              </w:rPr>
              <w:t xml:space="preserve">Unité </w:t>
            </w:r>
            <w:r w:rsidRPr="00C366B7">
              <w:rPr>
                <w:rFonts w:ascii="Calibri" w:eastAsia="Calibri" w:hAnsi="Calibri" w:cs="Calibri"/>
                <w:sz w:val="20"/>
                <w:szCs w:val="20"/>
                <w:lang w:val="fr-FR"/>
              </w:rPr>
              <w:t>13 Question</w:t>
            </w:r>
            <w:r w:rsidR="00A1586A" w:rsidRPr="00C366B7">
              <w:rPr>
                <w:rFonts w:ascii="Calibri" w:eastAsia="Calibri" w:hAnsi="Calibri" w:cs="Calibri"/>
                <w:sz w:val="20"/>
                <w:szCs w:val="20"/>
                <w:lang w:val="fr-FR"/>
              </w:rPr>
              <w:t>s</w:t>
            </w:r>
            <w:r w:rsidRPr="00C366B7">
              <w:rPr>
                <w:rFonts w:ascii="Calibri" w:eastAsia="Calibri" w:hAnsi="Calibri" w:cs="Calibri"/>
                <w:sz w:val="20"/>
                <w:szCs w:val="20"/>
                <w:lang w:val="fr-FR"/>
              </w:rPr>
              <w:t xml:space="preserve"> 1a</w:t>
            </w:r>
            <w:r w:rsidR="00A1586A" w:rsidRPr="00C366B7">
              <w:rPr>
                <w:rFonts w:ascii="Calibri" w:eastAsia="Calibri" w:hAnsi="Calibri" w:cs="Calibri"/>
                <w:sz w:val="20"/>
                <w:szCs w:val="20"/>
                <w:lang w:val="fr-FR"/>
              </w:rPr>
              <w:t>,</w:t>
            </w:r>
            <w:r w:rsidRPr="00C366B7">
              <w:rPr>
                <w:rFonts w:ascii="Calibri" w:eastAsia="Calibri" w:hAnsi="Calibri" w:cs="Calibri"/>
                <w:sz w:val="20"/>
                <w:szCs w:val="20"/>
                <w:lang w:val="fr-FR"/>
              </w:rPr>
              <w:t xml:space="preserve"> </w:t>
            </w:r>
            <w:r w:rsidR="00A1586A" w:rsidRPr="00C366B7">
              <w:rPr>
                <w:rFonts w:ascii="Calibri" w:eastAsia="Calibri" w:hAnsi="Calibri" w:cs="Calibri"/>
                <w:sz w:val="20"/>
                <w:szCs w:val="20"/>
                <w:lang w:val="fr-FR"/>
              </w:rPr>
              <w:t xml:space="preserve">6, 7, 8, 9, 10 </w:t>
            </w:r>
            <w:r w:rsidRPr="00C366B7">
              <w:rPr>
                <w:rFonts w:ascii="Calibri" w:eastAsia="Calibri" w:hAnsi="Calibri" w:cs="Calibri"/>
                <w:sz w:val="20"/>
                <w:szCs w:val="20"/>
                <w:lang w:val="fr-FR"/>
              </w:rPr>
              <w:t>(p</w:t>
            </w:r>
            <w:r w:rsidR="00A1586A" w:rsidRPr="00C366B7">
              <w:rPr>
                <w:rFonts w:ascii="Calibri" w:eastAsia="Calibri" w:hAnsi="Calibri" w:cs="Calibri"/>
                <w:sz w:val="20"/>
                <w:szCs w:val="20"/>
                <w:lang w:val="fr-FR"/>
              </w:rPr>
              <w:t>p</w:t>
            </w:r>
            <w:r w:rsidRPr="00C366B7">
              <w:rPr>
                <w:rFonts w:ascii="Calibri" w:eastAsia="Calibri" w:hAnsi="Calibri" w:cs="Calibri"/>
                <w:sz w:val="20"/>
                <w:szCs w:val="20"/>
                <w:lang w:val="fr-FR"/>
              </w:rPr>
              <w:t>. 117</w:t>
            </w:r>
            <w:r w:rsidR="00A1586A" w:rsidRPr="00C366B7">
              <w:rPr>
                <w:rFonts w:ascii="Calibri" w:eastAsia="Calibri" w:hAnsi="Calibri" w:cs="Calibri"/>
                <w:sz w:val="20"/>
                <w:szCs w:val="20"/>
                <w:lang w:val="fr-FR"/>
              </w:rPr>
              <w:t>, 119-120</w:t>
            </w:r>
            <w:r w:rsidRPr="00C366B7">
              <w:rPr>
                <w:rFonts w:ascii="Calibri" w:eastAsia="Calibri" w:hAnsi="Calibri" w:cs="Calibri"/>
                <w:sz w:val="20"/>
                <w:szCs w:val="20"/>
                <w:lang w:val="fr-FR"/>
              </w:rPr>
              <w:t>)</w:t>
            </w:r>
          </w:p>
          <w:p w14:paraId="51FE5E72" w14:textId="0C0BBEA9" w:rsidR="00490E29" w:rsidRPr="00C366B7" w:rsidRDefault="00490E29" w:rsidP="00FE5972">
            <w:pPr>
              <w:pBdr>
                <w:top w:val="nil"/>
                <w:left w:val="nil"/>
                <w:bottom w:val="nil"/>
                <w:right w:val="nil"/>
                <w:between w:val="nil"/>
              </w:pBdr>
              <w:rPr>
                <w:rFonts w:ascii="Calibri" w:eastAsia="Calibri" w:hAnsi="Calibri" w:cs="Calibri"/>
                <w:sz w:val="20"/>
                <w:szCs w:val="20"/>
                <w:lang w:val="fr-FR"/>
              </w:rPr>
            </w:pPr>
          </w:p>
        </w:tc>
        <w:tc>
          <w:tcPr>
            <w:tcW w:w="4899" w:type="dxa"/>
          </w:tcPr>
          <w:p w14:paraId="267A14BB" w14:textId="2EB0BC60" w:rsidR="00490E29" w:rsidRPr="00F6677F" w:rsidRDefault="00BE0745"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841ED0" w:rsidRPr="00F6677F">
              <w:rPr>
                <w:rFonts w:ascii="Calibri" w:eastAsia="Calibri" w:hAnsi="Calibri" w:cs="Calibri"/>
                <w:b/>
                <w:color w:val="000000"/>
                <w:sz w:val="20"/>
                <w:szCs w:val="20"/>
                <w:lang w:val="fr-CA"/>
              </w:rPr>
              <w:t>On peut représenter les régularités et les relations à l’aide de symboles, d’équations et d’expressions.</w:t>
            </w:r>
          </w:p>
          <w:p w14:paraId="347A1131" w14:textId="1E290368" w:rsidR="00490E29" w:rsidRPr="00F6677F" w:rsidRDefault="002A6BB6"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color w:val="000000"/>
                <w:sz w:val="20"/>
                <w:szCs w:val="20"/>
                <w:lang w:val="fr-CA"/>
              </w:rPr>
              <w:t xml:space="preserve">Comprendre l’égalité et l’inégalité, et </w:t>
            </w:r>
            <w:r w:rsidR="00BE3CBE" w:rsidRPr="00F6677F">
              <w:rPr>
                <w:rFonts w:ascii="Calibri" w:eastAsia="Calibri" w:hAnsi="Calibri" w:cs="Calibri"/>
                <w:b/>
                <w:color w:val="000000"/>
                <w:sz w:val="20"/>
                <w:szCs w:val="20"/>
                <w:lang w:val="fr-CA"/>
              </w:rPr>
              <w:t>développer</w:t>
            </w:r>
            <w:r w:rsidRPr="00F6677F">
              <w:rPr>
                <w:rFonts w:ascii="Calibri" w:eastAsia="Calibri" w:hAnsi="Calibri" w:cs="Calibri"/>
                <w:b/>
                <w:color w:val="000000"/>
                <w:sz w:val="20"/>
                <w:szCs w:val="20"/>
                <w:lang w:val="fr-CA"/>
              </w:rPr>
              <w:t xml:space="preserve"> les propriétés généralisées des nombres et des opérations </w:t>
            </w:r>
          </w:p>
          <w:p w14:paraId="49F254AD" w14:textId="034A3185" w:rsidR="00490E29" w:rsidRPr="00F6677F" w:rsidRDefault="002A6BB6" w:rsidP="00FE5972">
            <w:pPr>
              <w:numPr>
                <w:ilvl w:val="0"/>
                <w:numId w:val="1"/>
              </w:numPr>
              <w:pBdr>
                <w:top w:val="nil"/>
                <w:left w:val="nil"/>
                <w:bottom w:val="nil"/>
                <w:right w:val="nil"/>
                <w:between w:val="nil"/>
              </w:pBdr>
              <w:ind w:left="169"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Étudier et modéliser la signification de maintenir l’égalité dans des équations qui contiennent une seule variable (p. ex., 3</w:t>
            </w:r>
            <w:r w:rsidRPr="00F6677F">
              <w:rPr>
                <w:rFonts w:ascii="Calibri" w:eastAsia="Calibri" w:hAnsi="Calibri" w:cs="Calibri"/>
                <w:i/>
                <w:color w:val="000000"/>
                <w:sz w:val="20"/>
                <w:szCs w:val="20"/>
                <w:lang w:val="fr-CA"/>
              </w:rPr>
              <w:t>x</w:t>
            </w:r>
            <w:r w:rsidRPr="00F6677F">
              <w:rPr>
                <w:rFonts w:ascii="Calibri" w:eastAsia="Calibri" w:hAnsi="Calibri" w:cs="Calibri"/>
                <w:color w:val="000000"/>
                <w:sz w:val="20"/>
                <w:szCs w:val="20"/>
                <w:lang w:val="fr-CA"/>
              </w:rPr>
              <w:t xml:space="preserve"> = 12). </w:t>
            </w:r>
          </w:p>
          <w:p w14:paraId="5AC6EC2E" w14:textId="4BE610F4" w:rsidR="00490E29" w:rsidRPr="00F6677F" w:rsidRDefault="002A6BB6" w:rsidP="00FE5972">
            <w:pPr>
              <w:numPr>
                <w:ilvl w:val="0"/>
                <w:numId w:val="1"/>
              </w:numPr>
              <w:pBdr>
                <w:top w:val="nil"/>
                <w:left w:val="nil"/>
                <w:bottom w:val="nil"/>
                <w:right w:val="nil"/>
                <w:between w:val="nil"/>
              </w:pBdr>
              <w:ind w:left="169"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Appliquer des propriétés arithmétiques (p. ex., la distributivité, la commutativité, l’identité) pour reconnaître, transformer et générer des expressions numériques équivalentes (p. ex., 3(2 + 5) = (2 + 5) + (2 + 5) + (2 + 5)). </w:t>
            </w:r>
          </w:p>
          <w:p w14:paraId="1C5F89D6" w14:textId="59361A4E" w:rsidR="00490E29" w:rsidRPr="00F6677F" w:rsidRDefault="002A6BB6" w:rsidP="00FE5972">
            <w:pPr>
              <w:numPr>
                <w:ilvl w:val="0"/>
                <w:numId w:val="1"/>
              </w:numPr>
              <w:pBdr>
                <w:top w:val="nil"/>
                <w:left w:val="nil"/>
                <w:bottom w:val="nil"/>
                <w:right w:val="nil"/>
                <w:between w:val="nil"/>
              </w:pBdr>
              <w:ind w:left="169" w:hanging="224"/>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Modéliser la </w:t>
            </w:r>
            <w:r w:rsidR="00BE3CBE" w:rsidRPr="00F6677F">
              <w:rPr>
                <w:rFonts w:ascii="Calibri" w:eastAsia="Calibri" w:hAnsi="Calibri" w:cs="Calibri"/>
                <w:color w:val="000000"/>
                <w:sz w:val="20"/>
                <w:szCs w:val="20"/>
                <w:lang w:val="fr-CA"/>
              </w:rPr>
              <w:t>préservation</w:t>
            </w:r>
            <w:r w:rsidRPr="00F6677F">
              <w:rPr>
                <w:rFonts w:ascii="Calibri" w:eastAsia="Calibri" w:hAnsi="Calibri" w:cs="Calibri"/>
                <w:color w:val="000000"/>
                <w:sz w:val="20"/>
                <w:szCs w:val="20"/>
                <w:lang w:val="fr-CA"/>
              </w:rPr>
              <w:t xml:space="preserve"> de l’égalité pour résoudre des équations impliquant des coefficients qui sont des nombres entiers (p. ex., –4</w:t>
            </w:r>
            <w:r w:rsidRPr="00F6677F">
              <w:rPr>
                <w:rFonts w:ascii="Calibri" w:eastAsia="Calibri" w:hAnsi="Calibri" w:cs="Calibri"/>
                <w:i/>
                <w:color w:val="000000"/>
                <w:sz w:val="20"/>
                <w:szCs w:val="20"/>
                <w:lang w:val="fr-CA"/>
              </w:rPr>
              <w:t>m</w:t>
            </w:r>
            <w:r w:rsidRPr="00F6677F">
              <w:rPr>
                <w:rFonts w:ascii="Calibri" w:eastAsia="Calibri" w:hAnsi="Calibri" w:cs="Calibri"/>
                <w:color w:val="000000"/>
                <w:sz w:val="20"/>
                <w:szCs w:val="20"/>
                <w:lang w:val="fr-CA"/>
              </w:rPr>
              <w:t xml:space="preserve"> + 16 = –12). </w:t>
            </w:r>
          </w:p>
          <w:p w14:paraId="1837AA84" w14:textId="79516596" w:rsidR="00490E29" w:rsidRPr="00F6677F" w:rsidRDefault="00F74DC3" w:rsidP="00FE5972">
            <w:pPr>
              <w:pBdr>
                <w:top w:val="nil"/>
                <w:left w:val="nil"/>
                <w:bottom w:val="nil"/>
                <w:right w:val="nil"/>
                <w:between w:val="nil"/>
              </w:pBdr>
              <w:ind w:right="33"/>
              <w:rPr>
                <w:rFonts w:ascii="Calibri" w:eastAsia="Calibri" w:hAnsi="Calibri" w:cs="Calibri"/>
                <w:color w:val="000000"/>
                <w:sz w:val="20"/>
                <w:szCs w:val="20"/>
                <w:lang w:val="fr-CA"/>
              </w:rPr>
            </w:pPr>
            <w:r w:rsidRPr="00F6677F">
              <w:rPr>
                <w:rFonts w:ascii="Calibri" w:eastAsia="Calibri" w:hAnsi="Calibri" w:cs="Calibri"/>
                <w:b/>
                <w:color w:val="000000"/>
                <w:sz w:val="20"/>
                <w:szCs w:val="20"/>
                <w:lang w:val="fr-CA"/>
              </w:rPr>
              <w:t xml:space="preserve">Utiliser des variables, des expressions algébriques et des équations pour </w:t>
            </w:r>
            <w:r w:rsidR="00BE3CBE" w:rsidRPr="00F6677F">
              <w:rPr>
                <w:rFonts w:ascii="Calibri" w:eastAsia="Calibri" w:hAnsi="Calibri" w:cs="Calibri"/>
                <w:b/>
                <w:color w:val="000000"/>
                <w:sz w:val="20"/>
                <w:szCs w:val="20"/>
                <w:lang w:val="fr-CA"/>
              </w:rPr>
              <w:t>représenter</w:t>
            </w:r>
            <w:r w:rsidRPr="00F6677F">
              <w:rPr>
                <w:rFonts w:ascii="Calibri" w:eastAsia="Calibri" w:hAnsi="Calibri" w:cs="Calibri"/>
                <w:b/>
                <w:color w:val="000000"/>
                <w:sz w:val="20"/>
                <w:szCs w:val="20"/>
                <w:lang w:val="fr-CA"/>
              </w:rPr>
              <w:t xml:space="preserve"> des relations mathématiques</w:t>
            </w:r>
          </w:p>
          <w:p w14:paraId="12A398A3" w14:textId="77777777" w:rsidR="00F74DC3" w:rsidRPr="00AE1273" w:rsidRDefault="00F74DC3" w:rsidP="00FE5972">
            <w:pPr>
              <w:numPr>
                <w:ilvl w:val="0"/>
                <w:numId w:val="1"/>
              </w:numPr>
              <w:pBdr>
                <w:top w:val="nil"/>
                <w:left w:val="nil"/>
                <w:bottom w:val="nil"/>
                <w:right w:val="nil"/>
                <w:between w:val="nil"/>
              </w:pBdr>
              <w:ind w:left="169" w:right="33" w:hanging="218"/>
              <w:rPr>
                <w:rFonts w:ascii="Calibri" w:eastAsia="Calibri" w:hAnsi="Calibri" w:cs="Calibri"/>
                <w:color w:val="000000"/>
                <w:spacing w:val="-4"/>
                <w:sz w:val="20"/>
                <w:szCs w:val="20"/>
                <w:lang w:val="fr-CA"/>
              </w:rPr>
            </w:pPr>
            <w:r w:rsidRPr="00AE1273">
              <w:rPr>
                <w:rFonts w:ascii="Calibri" w:eastAsia="Calibri" w:hAnsi="Calibri" w:cs="Calibri"/>
                <w:color w:val="000000"/>
                <w:spacing w:val="-4"/>
                <w:sz w:val="20"/>
                <w:szCs w:val="20"/>
                <w:lang w:val="fr-CA"/>
              </w:rPr>
              <w:t>Évaluer des expressions algébriques, y compris des formules, à l’aide de variables données qui ont des valeurs précises (p. ex., évaluer 3</w:t>
            </w:r>
            <w:r w:rsidRPr="00AE1273">
              <w:rPr>
                <w:rFonts w:ascii="Calibri" w:eastAsia="Calibri" w:hAnsi="Calibri" w:cs="Calibri"/>
                <w:i/>
                <w:color w:val="000000"/>
                <w:spacing w:val="-4"/>
                <w:sz w:val="20"/>
                <w:szCs w:val="20"/>
                <w:lang w:val="fr-CA"/>
              </w:rPr>
              <w:t>r</w:t>
            </w:r>
            <w:r w:rsidRPr="00AE1273">
              <w:rPr>
                <w:rFonts w:ascii="Calibri" w:eastAsia="Calibri" w:hAnsi="Calibri" w:cs="Calibri"/>
                <w:color w:val="000000"/>
                <w:spacing w:val="-4"/>
                <w:sz w:val="20"/>
                <w:szCs w:val="20"/>
                <w:lang w:val="fr-CA"/>
              </w:rPr>
              <w:t xml:space="preserve"> – 12, lorsque </w:t>
            </w:r>
            <w:r w:rsidRPr="00AE1273">
              <w:rPr>
                <w:rFonts w:ascii="Calibri" w:eastAsia="Calibri" w:hAnsi="Calibri" w:cs="Calibri"/>
                <w:i/>
                <w:color w:val="000000"/>
                <w:spacing w:val="-4"/>
                <w:sz w:val="20"/>
                <w:szCs w:val="20"/>
                <w:lang w:val="fr-CA"/>
              </w:rPr>
              <w:t>r</w:t>
            </w:r>
            <w:r w:rsidRPr="00AE1273">
              <w:rPr>
                <w:rFonts w:ascii="Calibri" w:eastAsia="Calibri" w:hAnsi="Calibri" w:cs="Calibri"/>
                <w:color w:val="000000"/>
                <w:spacing w:val="-4"/>
                <w:sz w:val="20"/>
                <w:szCs w:val="20"/>
                <w:lang w:val="fr-CA"/>
              </w:rPr>
              <w:t xml:space="preserve"> = 3; </w:t>
            </w:r>
            <m:oMath>
              <m:f>
                <m:fPr>
                  <m:ctrlPr>
                    <w:rPr>
                      <w:rFonts w:ascii="Cambria Math" w:eastAsia="Cambria Math" w:hAnsi="Cambria Math" w:cs="Cambria Math"/>
                      <w:color w:val="000000"/>
                      <w:spacing w:val="-4"/>
                      <w:sz w:val="20"/>
                      <w:szCs w:val="20"/>
                    </w:rPr>
                  </m:ctrlPr>
                </m:fPr>
                <m:num>
                  <m:r>
                    <w:rPr>
                      <w:rFonts w:ascii="Cambria Math" w:eastAsia="Cambria Math" w:hAnsi="Cambria Math" w:cs="Cambria Math"/>
                      <w:color w:val="000000"/>
                      <w:spacing w:val="-4"/>
                      <w:sz w:val="20"/>
                      <w:szCs w:val="20"/>
                      <w:lang w:val="fr-CA"/>
                    </w:rPr>
                    <m:t>1</m:t>
                  </m:r>
                </m:num>
                <m:den>
                  <m:r>
                    <w:rPr>
                      <w:rFonts w:ascii="Cambria Math" w:eastAsia="Cambria Math" w:hAnsi="Cambria Math" w:cs="Cambria Math"/>
                      <w:color w:val="000000"/>
                      <w:spacing w:val="-4"/>
                      <w:sz w:val="20"/>
                      <w:szCs w:val="20"/>
                      <w:lang w:val="fr-CA"/>
                    </w:rPr>
                    <m:t>2</m:t>
                  </m:r>
                </m:den>
              </m:f>
              <m:r>
                <w:rPr>
                  <w:rFonts w:ascii="Cambria Math" w:eastAsia="Cambria Math" w:hAnsi="Cambria Math" w:cs="Cambria Math"/>
                  <w:color w:val="000000"/>
                  <w:spacing w:val="-4"/>
                  <w:sz w:val="20"/>
                  <w:szCs w:val="20"/>
                </w:rPr>
                <m:t>b</m:t>
              </m:r>
            </m:oMath>
            <w:r w:rsidRPr="00AE1273">
              <w:rPr>
                <w:rFonts w:ascii="Calibri" w:eastAsia="Calibri" w:hAnsi="Calibri" w:cs="Calibri"/>
                <w:i/>
                <w:color w:val="000000"/>
                <w:spacing w:val="-4"/>
                <w:sz w:val="20"/>
                <w:szCs w:val="20"/>
                <w:lang w:val="fr-CA"/>
              </w:rPr>
              <w:t>h</w:t>
            </w:r>
            <w:r w:rsidRPr="00AE1273">
              <w:rPr>
                <w:rFonts w:ascii="Calibri" w:eastAsia="Calibri" w:hAnsi="Calibri" w:cs="Calibri"/>
                <w:color w:val="000000"/>
                <w:spacing w:val="-4"/>
                <w:sz w:val="20"/>
                <w:szCs w:val="20"/>
                <w:lang w:val="fr-CA"/>
              </w:rPr>
              <w:t>, lorsque la base est de 12 cm et la hauteur de 5 cm). </w:t>
            </w:r>
          </w:p>
          <w:p w14:paraId="3ACFB1B8" w14:textId="46C7E900" w:rsidR="00490E29" w:rsidRPr="00F6677F" w:rsidRDefault="00F74DC3" w:rsidP="00FE5972">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Écrire des expressions pour décrire des régularités et des </w:t>
            </w:r>
            <w:r w:rsidR="00BE3CBE" w:rsidRPr="00F6677F">
              <w:rPr>
                <w:rFonts w:ascii="Calibri" w:eastAsia="Calibri" w:hAnsi="Calibri" w:cs="Calibri"/>
                <w:color w:val="000000"/>
                <w:sz w:val="20"/>
                <w:szCs w:val="20"/>
                <w:lang w:val="fr-CA"/>
              </w:rPr>
              <w:t>contextes</w:t>
            </w:r>
            <w:r w:rsidRPr="00F6677F">
              <w:rPr>
                <w:rFonts w:ascii="Calibri" w:eastAsia="Calibri" w:hAnsi="Calibri" w:cs="Calibri"/>
                <w:color w:val="000000"/>
                <w:sz w:val="20"/>
                <w:szCs w:val="20"/>
                <w:lang w:val="fr-CA"/>
              </w:rPr>
              <w:t xml:space="preserve"> représentant des relations linéaires (p. ex., les nombres 5, 8, 11, 14 peuvent être représentés par 3</w:t>
            </w:r>
            <w:r w:rsidRPr="00F6677F">
              <w:rPr>
                <w:rFonts w:ascii="Calibri" w:eastAsia="Calibri" w:hAnsi="Calibri" w:cs="Calibri"/>
                <w:i/>
                <w:iCs/>
                <w:color w:val="000000"/>
                <w:sz w:val="20"/>
                <w:szCs w:val="20"/>
                <w:lang w:val="fr-CA"/>
              </w:rPr>
              <w:t xml:space="preserve">n + </w:t>
            </w:r>
            <w:r w:rsidRPr="00F6677F">
              <w:rPr>
                <w:rFonts w:ascii="Calibri" w:eastAsia="Calibri" w:hAnsi="Calibri" w:cs="Calibri"/>
                <w:color w:val="000000"/>
                <w:sz w:val="20"/>
                <w:szCs w:val="20"/>
                <w:lang w:val="fr-CA"/>
              </w:rPr>
              <w:t>2).</w:t>
            </w:r>
          </w:p>
          <w:p w14:paraId="4CE1B616" w14:textId="0EE3EAEE" w:rsidR="00490E29" w:rsidRPr="00F6677F" w:rsidRDefault="00BE0745"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lastRenderedPageBreak/>
              <w:t xml:space="preserve">Idée principale : </w:t>
            </w:r>
            <w:r w:rsidR="00F74DC3" w:rsidRPr="00F6677F">
              <w:rPr>
                <w:rFonts w:ascii="Calibri" w:eastAsia="Calibri" w:hAnsi="Calibri" w:cs="Calibri"/>
                <w:b/>
                <w:color w:val="000000"/>
                <w:sz w:val="20"/>
                <w:szCs w:val="20"/>
                <w:lang w:val="fr-CA"/>
              </w:rPr>
              <w:t>On peut décrire des régularités de façon</w:t>
            </w:r>
            <w:r w:rsidR="00524450">
              <w:rPr>
                <w:rFonts w:ascii="Calibri" w:eastAsia="Calibri" w:hAnsi="Calibri" w:cs="Calibri"/>
                <w:b/>
                <w:color w:val="000000"/>
                <w:sz w:val="20"/>
                <w:szCs w:val="20"/>
                <w:lang w:val="fr-CA"/>
              </w:rPr>
              <w:t xml:space="preserve"> </w:t>
            </w:r>
            <w:r w:rsidR="00F74DC3" w:rsidRPr="00F6677F">
              <w:rPr>
                <w:rFonts w:ascii="Calibri" w:eastAsia="Calibri" w:hAnsi="Calibri" w:cs="Calibri"/>
                <w:b/>
                <w:color w:val="000000"/>
                <w:sz w:val="20"/>
                <w:szCs w:val="20"/>
                <w:lang w:val="fr-CA"/>
              </w:rPr>
              <w:t>mathématique.</w:t>
            </w:r>
          </w:p>
          <w:p w14:paraId="0A134675" w14:textId="139FD805" w:rsidR="00490E29" w:rsidRPr="00F6677F" w:rsidRDefault="00F74DC3"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Theme="majorHAnsi" w:eastAsia="Calibri" w:hAnsiTheme="majorHAnsi" w:cstheme="majorHAnsi"/>
                <w:b/>
                <w:color w:val="000000"/>
                <w:sz w:val="20"/>
                <w:szCs w:val="20"/>
                <w:lang w:val="fr-CA"/>
              </w:rPr>
              <w:t>Représenter des régularités, des relations et des fonctions</w:t>
            </w:r>
          </w:p>
          <w:p w14:paraId="2082AF87" w14:textId="59A6BD27" w:rsidR="00490E29" w:rsidRPr="00F6677F" w:rsidRDefault="00F74DC3" w:rsidP="00FE5972">
            <w:pPr>
              <w:numPr>
                <w:ilvl w:val="0"/>
                <w:numId w:val="1"/>
              </w:numPr>
              <w:pBdr>
                <w:top w:val="nil"/>
                <w:left w:val="nil"/>
                <w:bottom w:val="nil"/>
                <w:right w:val="nil"/>
                <w:between w:val="nil"/>
              </w:pBdr>
              <w:ind w:left="169"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Représenter un contexte ou problème mathématique à l’aide d’expressions ou d’équations en utilisant des variables pour </w:t>
            </w:r>
            <w:r w:rsidR="00BE3CBE" w:rsidRPr="00F6677F">
              <w:rPr>
                <w:rFonts w:ascii="Calibri" w:eastAsia="Calibri" w:hAnsi="Calibri" w:cs="Calibri"/>
                <w:color w:val="000000"/>
                <w:sz w:val="20"/>
                <w:szCs w:val="20"/>
                <w:lang w:val="fr-CA"/>
              </w:rPr>
              <w:t>représenter</w:t>
            </w:r>
            <w:r w:rsidRPr="00F6677F">
              <w:rPr>
                <w:rFonts w:ascii="Calibri" w:eastAsia="Calibri" w:hAnsi="Calibri" w:cs="Calibri"/>
                <w:color w:val="000000"/>
                <w:sz w:val="20"/>
                <w:szCs w:val="20"/>
                <w:lang w:val="fr-CA"/>
              </w:rPr>
              <w:t xml:space="preserve"> les inconnues. </w:t>
            </w:r>
          </w:p>
          <w:p w14:paraId="50948A49" w14:textId="7B0C564A" w:rsidR="00490E29" w:rsidRPr="00F6677F" w:rsidRDefault="00F74DC3" w:rsidP="00FE5972">
            <w:pPr>
              <w:numPr>
                <w:ilvl w:val="0"/>
                <w:numId w:val="1"/>
              </w:numPr>
              <w:pBdr>
                <w:top w:val="nil"/>
                <w:left w:val="nil"/>
                <w:bottom w:val="nil"/>
                <w:right w:val="nil"/>
                <w:between w:val="nil"/>
              </w:pBdr>
              <w:ind w:left="169"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Modéliser et résoudre des </w:t>
            </w:r>
            <w:r w:rsidR="00BE3CBE" w:rsidRPr="00F6677F">
              <w:rPr>
                <w:rFonts w:ascii="Calibri" w:eastAsia="Calibri" w:hAnsi="Calibri" w:cs="Calibri"/>
                <w:color w:val="000000"/>
                <w:sz w:val="20"/>
                <w:szCs w:val="20"/>
                <w:lang w:val="fr-CA"/>
              </w:rPr>
              <w:t>problèmes</w:t>
            </w:r>
            <w:r w:rsidRPr="00F6677F">
              <w:rPr>
                <w:rFonts w:ascii="Calibri" w:eastAsia="Calibri" w:hAnsi="Calibri" w:cs="Calibri"/>
                <w:color w:val="000000"/>
                <w:sz w:val="20"/>
                <w:szCs w:val="20"/>
                <w:lang w:val="fr-CA"/>
              </w:rPr>
              <w:t xml:space="preserve"> présentant des entiers relatifs en utilisant des équations linéaires sous différentes formes (p. ex., </w:t>
            </w:r>
            <w:r w:rsidRPr="00F6677F">
              <w:rPr>
                <w:rFonts w:ascii="Calibri" w:eastAsia="Calibri" w:hAnsi="Calibri" w:cs="Calibri"/>
                <w:i/>
                <w:iCs/>
                <w:color w:val="000000"/>
                <w:sz w:val="20"/>
                <w:szCs w:val="20"/>
                <w:lang w:val="fr-CA"/>
              </w:rPr>
              <w:t>ax = b</w:t>
            </w:r>
            <w:r w:rsidRPr="00F6677F">
              <w:rPr>
                <w:rFonts w:ascii="Calibri" w:eastAsia="Calibri" w:hAnsi="Calibri" w:cs="Calibri"/>
                <w:color w:val="000000"/>
                <w:sz w:val="20"/>
                <w:szCs w:val="20"/>
                <w:lang w:val="fr-CA"/>
              </w:rPr>
              <w:t xml:space="preserve">; </w:t>
            </w:r>
            <w:r w:rsidRPr="00F6677F">
              <w:rPr>
                <w:rFonts w:ascii="Calibri" w:eastAsia="Calibri" w:hAnsi="Calibri" w:cs="Calibri"/>
                <w:i/>
                <w:iCs/>
                <w:color w:val="000000"/>
                <w:sz w:val="20"/>
                <w:szCs w:val="20"/>
                <w:lang w:val="fr-CA"/>
              </w:rPr>
              <w:t>ax + b = c</w:t>
            </w:r>
            <w:r w:rsidRPr="00F6677F">
              <w:rPr>
                <w:rFonts w:ascii="Calibri" w:eastAsia="Calibri" w:hAnsi="Calibri" w:cs="Calibri"/>
                <w:color w:val="000000"/>
                <w:sz w:val="20"/>
                <w:szCs w:val="20"/>
                <w:lang w:val="fr-CA"/>
              </w:rPr>
              <w:t xml:space="preserve">; </w:t>
            </w:r>
            <w:r w:rsidRPr="00F6677F">
              <w:rPr>
                <w:rFonts w:ascii="Calibri" w:eastAsia="Calibri" w:hAnsi="Calibri" w:cs="Calibri"/>
                <w:i/>
                <w:iCs/>
                <w:color w:val="000000"/>
                <w:sz w:val="20"/>
                <w:szCs w:val="20"/>
                <w:lang w:val="fr-CA"/>
              </w:rPr>
              <w:t>a</w:t>
            </w:r>
            <w:r w:rsidRPr="00F6677F">
              <w:rPr>
                <w:rFonts w:ascii="Calibri" w:eastAsia="Calibri" w:hAnsi="Calibri" w:cs="Calibri"/>
                <w:color w:val="000000"/>
                <w:sz w:val="20"/>
                <w:szCs w:val="20"/>
                <w:lang w:val="fr-CA"/>
              </w:rPr>
              <w:t>(</w:t>
            </w:r>
            <w:r w:rsidRPr="00F6677F">
              <w:rPr>
                <w:rFonts w:ascii="Calibri" w:eastAsia="Calibri" w:hAnsi="Calibri" w:cs="Calibri"/>
                <w:i/>
                <w:iCs/>
                <w:color w:val="000000"/>
                <w:sz w:val="20"/>
                <w:szCs w:val="20"/>
                <w:lang w:val="fr-CA"/>
              </w:rPr>
              <w:t>x + b</w:t>
            </w:r>
            <w:r w:rsidRPr="00F6677F">
              <w:rPr>
                <w:rFonts w:ascii="Calibri" w:eastAsia="Calibri" w:hAnsi="Calibri" w:cs="Calibri"/>
                <w:color w:val="000000"/>
                <w:sz w:val="20"/>
                <w:szCs w:val="20"/>
                <w:lang w:val="fr-CA"/>
              </w:rPr>
              <w:t xml:space="preserve">) = </w:t>
            </w:r>
            <w:r w:rsidRPr="00F6677F">
              <w:rPr>
                <w:rFonts w:ascii="Calibri" w:eastAsia="Calibri" w:hAnsi="Calibri" w:cs="Calibri"/>
                <w:i/>
                <w:iCs/>
                <w:color w:val="000000"/>
                <w:sz w:val="20"/>
                <w:szCs w:val="20"/>
                <w:lang w:val="fr-CA"/>
              </w:rPr>
              <w:t>c</w:t>
            </w:r>
            <w:r w:rsidRPr="00F6677F">
              <w:rPr>
                <w:rFonts w:ascii="Calibri" w:eastAsia="Calibri" w:hAnsi="Calibri" w:cs="Calibri"/>
                <w:color w:val="000000"/>
                <w:sz w:val="20"/>
                <w:szCs w:val="20"/>
                <w:lang w:val="fr-CA"/>
              </w:rPr>
              <w:t>).</w:t>
            </w:r>
          </w:p>
        </w:tc>
      </w:tr>
      <w:tr w:rsidR="003671C9" w:rsidRPr="003A2F72" w14:paraId="0716D0C1" w14:textId="77777777" w:rsidTr="00497E98">
        <w:trPr>
          <w:trHeight w:val="20"/>
        </w:trPr>
        <w:tc>
          <w:tcPr>
            <w:tcW w:w="2549" w:type="dxa"/>
          </w:tcPr>
          <w:p w14:paraId="5F76D481" w14:textId="29E63B59" w:rsidR="003671C9" w:rsidRPr="00847451" w:rsidRDefault="00847451" w:rsidP="00FE5972">
            <w:pPr>
              <w:pBdr>
                <w:top w:val="nil"/>
                <w:left w:val="nil"/>
                <w:bottom w:val="nil"/>
                <w:right w:val="nil"/>
                <w:between w:val="nil"/>
              </w:pBdr>
              <w:rPr>
                <w:rFonts w:ascii="Calibri" w:eastAsia="Calibri" w:hAnsi="Calibri" w:cs="Calibri"/>
                <w:sz w:val="20"/>
                <w:szCs w:val="20"/>
                <w:lang w:val="fr-FR"/>
              </w:rPr>
            </w:pPr>
            <w:r w:rsidRPr="00847451">
              <w:rPr>
                <w:rFonts w:ascii="Calibri" w:eastAsia="Calibri" w:hAnsi="Calibri" w:cs="Calibri"/>
                <w:sz w:val="20"/>
                <w:szCs w:val="20"/>
                <w:lang w:val="fr-FR"/>
              </w:rPr>
              <w:lastRenderedPageBreak/>
              <w:t>4. Expliquer la différence entre une expression et une équation.</w:t>
            </w:r>
          </w:p>
        </w:tc>
        <w:tc>
          <w:tcPr>
            <w:tcW w:w="2701" w:type="dxa"/>
          </w:tcPr>
          <w:p w14:paraId="6CC35312" w14:textId="46CAFE63" w:rsidR="003671C9" w:rsidRPr="00E40452" w:rsidRDefault="000A55F6" w:rsidP="00FE5972">
            <w:pPr>
              <w:rPr>
                <w:rFonts w:ascii="Calibri" w:eastAsia="Calibri" w:hAnsi="Calibri" w:cs="Calibri"/>
                <w:b/>
                <w:bCs/>
                <w:sz w:val="20"/>
                <w:szCs w:val="20"/>
                <w:lang w:val="fr-FR"/>
              </w:rPr>
            </w:pPr>
            <w:r w:rsidRPr="000A55F6">
              <w:rPr>
                <w:rFonts w:ascii="Calibri" w:eastAsia="Calibri" w:hAnsi="Calibri" w:cs="Calibri"/>
                <w:b/>
                <w:sz w:val="20"/>
                <w:szCs w:val="20"/>
                <w:lang w:val="fr-FR"/>
              </w:rPr>
              <w:t xml:space="preserve">La modélisation et l’algèbre </w:t>
            </w:r>
            <w:r w:rsidR="00E442C3" w:rsidRPr="00E40452">
              <w:rPr>
                <w:rFonts w:ascii="Calibri" w:eastAsia="Calibri" w:hAnsi="Calibri" w:cs="Calibri"/>
                <w:b/>
                <w:sz w:val="20"/>
                <w:szCs w:val="20"/>
                <w:lang w:val="fr-FR"/>
              </w:rPr>
              <w:t xml:space="preserve">Unité </w:t>
            </w:r>
            <w:r w:rsidR="003671C9" w:rsidRPr="00E40452">
              <w:rPr>
                <w:rFonts w:ascii="Calibri" w:eastAsia="Calibri" w:hAnsi="Calibri" w:cs="Calibri"/>
                <w:b/>
                <w:sz w:val="20"/>
                <w:szCs w:val="20"/>
                <w:lang w:val="fr-FR"/>
              </w:rPr>
              <w:t>1</w:t>
            </w:r>
            <w:r w:rsidR="00E442C3" w:rsidRPr="00E40452">
              <w:rPr>
                <w:rFonts w:ascii="Calibri" w:eastAsia="Calibri" w:hAnsi="Calibri" w:cs="Calibri"/>
                <w:b/>
                <w:sz w:val="20"/>
                <w:szCs w:val="20"/>
                <w:lang w:val="fr-FR"/>
              </w:rPr>
              <w:t xml:space="preserve"> </w:t>
            </w:r>
            <w:r w:rsidR="003671C9" w:rsidRPr="00E40452">
              <w:rPr>
                <w:rFonts w:ascii="Calibri" w:eastAsia="Calibri" w:hAnsi="Calibri" w:cs="Calibri"/>
                <w:b/>
                <w:sz w:val="20"/>
                <w:szCs w:val="20"/>
                <w:lang w:val="fr-FR"/>
              </w:rPr>
              <w:t xml:space="preserve">: </w:t>
            </w:r>
            <w:r w:rsidR="00E40452" w:rsidRPr="00E40452">
              <w:rPr>
                <w:rFonts w:ascii="Calibri" w:eastAsia="Calibri" w:hAnsi="Calibri" w:cs="Calibri"/>
                <w:b/>
                <w:bCs/>
                <w:sz w:val="20"/>
                <w:szCs w:val="20"/>
                <w:lang w:val="fr-FR"/>
              </w:rPr>
              <w:t>Les relations et équations linéaires</w:t>
            </w:r>
            <w:r w:rsidR="003671C9" w:rsidRPr="00E40452">
              <w:rPr>
                <w:rFonts w:ascii="Calibri" w:eastAsia="Calibri" w:hAnsi="Calibri" w:cs="Calibri"/>
                <w:b/>
                <w:sz w:val="20"/>
                <w:szCs w:val="20"/>
                <w:lang w:val="fr-FR"/>
              </w:rPr>
              <w:br/>
            </w:r>
            <w:r w:rsidR="003671C9" w:rsidRPr="00E40452">
              <w:rPr>
                <w:rFonts w:ascii="Calibri" w:eastAsia="Calibri" w:hAnsi="Calibri" w:cs="Calibri"/>
                <w:sz w:val="20"/>
                <w:szCs w:val="20"/>
                <w:lang w:val="fr-FR"/>
              </w:rPr>
              <w:t>3</w:t>
            </w:r>
            <w:r w:rsidR="002D1592">
              <w:rPr>
                <w:rFonts w:ascii="Calibri" w:eastAsia="Calibri" w:hAnsi="Calibri" w:cs="Calibri"/>
                <w:sz w:val="20"/>
                <w:szCs w:val="20"/>
                <w:lang w:val="fr-FR"/>
              </w:rPr>
              <w:t xml:space="preserve"> </w:t>
            </w:r>
            <w:r w:rsidR="003671C9" w:rsidRPr="00E40452">
              <w:rPr>
                <w:rFonts w:ascii="Calibri" w:eastAsia="Calibri" w:hAnsi="Calibri" w:cs="Calibri"/>
                <w:sz w:val="20"/>
                <w:szCs w:val="20"/>
                <w:lang w:val="fr-FR"/>
              </w:rPr>
              <w:t xml:space="preserve">: </w:t>
            </w:r>
            <w:r w:rsidR="00E40452" w:rsidRPr="00E40452">
              <w:rPr>
                <w:rFonts w:ascii="Calibri" w:eastAsia="Calibri" w:hAnsi="Calibri" w:cs="Calibri"/>
                <w:sz w:val="20"/>
                <w:szCs w:val="20"/>
                <w:lang w:val="fr-FR"/>
              </w:rPr>
              <w:t>Évaluer des expressions et écrire des équations</w:t>
            </w:r>
          </w:p>
        </w:tc>
        <w:tc>
          <w:tcPr>
            <w:tcW w:w="2981" w:type="dxa"/>
          </w:tcPr>
          <w:p w14:paraId="685FEE38" w14:textId="20616FAD" w:rsidR="003671C9" w:rsidRDefault="00803069" w:rsidP="00FE5972">
            <w:pPr>
              <w:rPr>
                <w:rFonts w:asciiTheme="majorHAnsi" w:hAnsiTheme="majorHAnsi" w:cstheme="majorHAnsi"/>
                <w:color w:val="000000"/>
                <w:sz w:val="20"/>
                <w:szCs w:val="20"/>
              </w:rPr>
            </w:pPr>
            <w:r>
              <w:rPr>
                <w:rFonts w:ascii="Calibri" w:eastAsia="Calibri" w:hAnsi="Calibri" w:cs="Calibri"/>
                <w:sz w:val="20"/>
                <w:szCs w:val="20"/>
              </w:rPr>
              <w:t xml:space="preserve">Unité </w:t>
            </w:r>
            <w:r w:rsidR="003671C9">
              <w:rPr>
                <w:rFonts w:asciiTheme="majorHAnsi" w:hAnsiTheme="majorHAnsi" w:cstheme="majorHAnsi"/>
                <w:color w:val="000000"/>
                <w:sz w:val="20"/>
                <w:szCs w:val="20"/>
              </w:rPr>
              <w:t>13 Question 11 (p. 120)</w:t>
            </w:r>
          </w:p>
          <w:p w14:paraId="1C56BD32" w14:textId="050611C7" w:rsidR="003671C9" w:rsidRPr="00925E49" w:rsidRDefault="003671C9" w:rsidP="00FE5972">
            <w:pPr>
              <w:pBdr>
                <w:top w:val="nil"/>
                <w:left w:val="nil"/>
                <w:bottom w:val="nil"/>
                <w:right w:val="nil"/>
                <w:between w:val="nil"/>
              </w:pBdr>
              <w:rPr>
                <w:rFonts w:ascii="Calibri" w:eastAsia="Calibri" w:hAnsi="Calibri" w:cs="Calibri"/>
                <w:bCs/>
                <w:color w:val="000000"/>
                <w:sz w:val="20"/>
                <w:szCs w:val="20"/>
                <w:highlight w:val="white"/>
              </w:rPr>
            </w:pPr>
          </w:p>
        </w:tc>
        <w:tc>
          <w:tcPr>
            <w:tcW w:w="4899" w:type="dxa"/>
          </w:tcPr>
          <w:p w14:paraId="3E551C38" w14:textId="54273C67" w:rsidR="00F74DC3" w:rsidRPr="00F6677F" w:rsidRDefault="00BE0745"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F74DC3" w:rsidRPr="00F6677F">
              <w:rPr>
                <w:rFonts w:ascii="Calibri" w:eastAsia="Calibri" w:hAnsi="Calibri" w:cs="Calibri"/>
                <w:b/>
                <w:color w:val="000000"/>
                <w:sz w:val="20"/>
                <w:szCs w:val="20"/>
                <w:lang w:val="fr-CA"/>
              </w:rPr>
              <w:t>On peut décrire des régularités de façon</w:t>
            </w:r>
            <w:r w:rsidR="00B83DA7">
              <w:rPr>
                <w:rFonts w:ascii="Calibri" w:eastAsia="Calibri" w:hAnsi="Calibri" w:cs="Calibri"/>
                <w:b/>
                <w:color w:val="000000"/>
                <w:sz w:val="20"/>
                <w:szCs w:val="20"/>
                <w:lang w:val="fr-CA"/>
              </w:rPr>
              <w:t xml:space="preserve"> </w:t>
            </w:r>
            <w:r w:rsidR="00F74DC3" w:rsidRPr="00F6677F">
              <w:rPr>
                <w:rFonts w:ascii="Calibri" w:eastAsia="Calibri" w:hAnsi="Calibri" w:cs="Calibri"/>
                <w:b/>
                <w:color w:val="000000"/>
                <w:sz w:val="20"/>
                <w:szCs w:val="20"/>
                <w:lang w:val="fr-CA"/>
              </w:rPr>
              <w:t>mathématique.</w:t>
            </w:r>
          </w:p>
          <w:p w14:paraId="62286862" w14:textId="77777777" w:rsidR="00F74DC3" w:rsidRPr="00F6677F" w:rsidRDefault="00F74DC3"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Theme="majorHAnsi" w:eastAsia="Calibri" w:hAnsiTheme="majorHAnsi" w:cstheme="majorHAnsi"/>
                <w:b/>
                <w:color w:val="000000"/>
                <w:sz w:val="20"/>
                <w:szCs w:val="20"/>
                <w:lang w:val="fr-CA"/>
              </w:rPr>
              <w:t>Représenter des régularités, des relations et des fonctions</w:t>
            </w:r>
          </w:p>
          <w:p w14:paraId="3C1C80C3" w14:textId="6A0C2104" w:rsidR="00F74DC3" w:rsidRPr="00F6677F" w:rsidRDefault="00F74DC3" w:rsidP="00FE5972">
            <w:pPr>
              <w:pStyle w:val="ListParagraph"/>
              <w:numPr>
                <w:ilvl w:val="0"/>
                <w:numId w:val="1"/>
              </w:numPr>
              <w:pBdr>
                <w:top w:val="nil"/>
                <w:left w:val="nil"/>
                <w:bottom w:val="nil"/>
                <w:right w:val="nil"/>
                <w:between w:val="nil"/>
              </w:pBdr>
              <w:ind w:left="197" w:hanging="23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Apparier différentes </w:t>
            </w:r>
            <w:r w:rsidR="00BE3CBE" w:rsidRPr="00F6677F">
              <w:rPr>
                <w:rFonts w:ascii="Calibri" w:eastAsia="Calibri" w:hAnsi="Calibri" w:cs="Calibri"/>
                <w:color w:val="000000"/>
                <w:sz w:val="20"/>
                <w:szCs w:val="20"/>
                <w:lang w:val="fr-CA"/>
              </w:rPr>
              <w:t>représentations</w:t>
            </w:r>
            <w:r w:rsidRPr="00F6677F">
              <w:rPr>
                <w:rFonts w:ascii="Calibri" w:eastAsia="Calibri" w:hAnsi="Calibri" w:cs="Calibri"/>
                <w:color w:val="000000"/>
                <w:sz w:val="20"/>
                <w:szCs w:val="20"/>
                <w:lang w:val="fr-CA"/>
              </w:rPr>
              <w:t xml:space="preserve"> d’une même relation linéaire (p. ex., dans un diagramme, une équation ou un</w:t>
            </w:r>
            <w:r w:rsidR="00FD49B1">
              <w:rPr>
                <w:rFonts w:ascii="Calibri" w:eastAsia="Calibri" w:hAnsi="Calibri" w:cs="Calibri"/>
                <w:color w:val="000000"/>
                <w:sz w:val="20"/>
                <w:szCs w:val="20"/>
                <w:lang w:val="fr-CA"/>
              </w:rPr>
              <w:t>e</w:t>
            </w:r>
            <w:r w:rsidRPr="00F6677F">
              <w:rPr>
                <w:rFonts w:ascii="Calibri" w:eastAsia="Calibri" w:hAnsi="Calibri" w:cs="Calibri"/>
                <w:color w:val="000000"/>
                <w:sz w:val="20"/>
                <w:szCs w:val="20"/>
                <w:lang w:val="fr-CA"/>
              </w:rPr>
              <w:t xml:space="preserve"> table de valeurs). </w:t>
            </w:r>
          </w:p>
          <w:p w14:paraId="0DB21A41" w14:textId="26DA375B" w:rsidR="008F59CC" w:rsidRPr="00F6677F" w:rsidRDefault="00BE0745" w:rsidP="00FE5972">
            <w:pPr>
              <w:pBdr>
                <w:top w:val="nil"/>
                <w:left w:val="nil"/>
                <w:bottom w:val="nil"/>
                <w:right w:val="nil"/>
                <w:between w:val="nil"/>
              </w:pBdr>
              <w:ind w:right="33"/>
              <w:rPr>
                <w:rFonts w:ascii="Calibri" w:eastAsia="Calibri" w:hAnsi="Calibri" w:cs="Calibri"/>
                <w:color w:val="000000"/>
                <w:sz w:val="20"/>
                <w:szCs w:val="20"/>
                <w:lang w:val="fr-CA"/>
              </w:rPr>
            </w:pPr>
            <w:r w:rsidRPr="00F6677F">
              <w:rPr>
                <w:rFonts w:ascii="Calibri" w:eastAsia="Calibri" w:hAnsi="Calibri" w:cs="Calibri"/>
                <w:b/>
                <w:sz w:val="20"/>
                <w:szCs w:val="20"/>
                <w:lang w:val="fr-CA"/>
              </w:rPr>
              <w:t xml:space="preserve">Idée principale : </w:t>
            </w:r>
            <w:r w:rsidR="008F59CC" w:rsidRPr="00F6677F">
              <w:rPr>
                <w:rFonts w:ascii="Calibri" w:eastAsia="Calibri" w:hAnsi="Calibri" w:cs="Calibri"/>
                <w:b/>
                <w:color w:val="000000"/>
                <w:sz w:val="20"/>
                <w:szCs w:val="20"/>
                <w:highlight w:val="white"/>
                <w:lang w:val="fr-CA"/>
              </w:rPr>
              <w:t>On peut représenter les régularités et les relations à l’aide de symboles, d’équations et d’expressions.</w:t>
            </w:r>
            <w:r w:rsidR="003671C9" w:rsidRPr="00F6677F">
              <w:rPr>
                <w:rFonts w:ascii="Calibri" w:eastAsia="Calibri" w:hAnsi="Calibri" w:cs="Calibri"/>
                <w:b/>
                <w:color w:val="000000"/>
                <w:sz w:val="20"/>
                <w:szCs w:val="20"/>
                <w:highlight w:val="white"/>
                <w:lang w:val="fr-CA"/>
              </w:rPr>
              <w:br/>
            </w:r>
            <w:r w:rsidR="008F59CC" w:rsidRPr="00F6677F">
              <w:rPr>
                <w:rFonts w:ascii="Calibri" w:eastAsia="Calibri" w:hAnsi="Calibri" w:cs="Calibri"/>
                <w:b/>
                <w:color w:val="000000"/>
                <w:sz w:val="20"/>
                <w:szCs w:val="20"/>
                <w:lang w:val="fr-CA"/>
              </w:rPr>
              <w:t xml:space="preserve">Utiliser des variables, des expressions algébriques et des équations pour </w:t>
            </w:r>
            <w:r w:rsidR="00BE3CBE" w:rsidRPr="00F6677F">
              <w:rPr>
                <w:rFonts w:ascii="Calibri" w:eastAsia="Calibri" w:hAnsi="Calibri" w:cs="Calibri"/>
                <w:b/>
                <w:color w:val="000000"/>
                <w:sz w:val="20"/>
                <w:szCs w:val="20"/>
                <w:lang w:val="fr-CA"/>
              </w:rPr>
              <w:t>représenter</w:t>
            </w:r>
            <w:r w:rsidR="008F59CC" w:rsidRPr="00F6677F">
              <w:rPr>
                <w:rFonts w:ascii="Calibri" w:eastAsia="Calibri" w:hAnsi="Calibri" w:cs="Calibri"/>
                <w:b/>
                <w:color w:val="000000"/>
                <w:sz w:val="20"/>
                <w:szCs w:val="20"/>
                <w:lang w:val="fr-CA"/>
              </w:rPr>
              <w:t xml:space="preserve"> des relations mathématiques</w:t>
            </w:r>
          </w:p>
          <w:p w14:paraId="6BDF2D49" w14:textId="08DA55C8" w:rsidR="003671C9" w:rsidRPr="00F6677F" w:rsidRDefault="008F59CC" w:rsidP="00FE5972">
            <w:pPr>
              <w:numPr>
                <w:ilvl w:val="0"/>
                <w:numId w:val="1"/>
              </w:numPr>
              <w:pBdr>
                <w:top w:val="nil"/>
                <w:left w:val="nil"/>
                <w:bottom w:val="nil"/>
                <w:right w:val="nil"/>
                <w:between w:val="nil"/>
              </w:pBdr>
              <w:ind w:left="169" w:right="33"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Évaluer des expressions algébriques, y compris des formules, à l’aide de variables données qui ont des valeurs précises (p. ex., évaluer 3</w:t>
            </w:r>
            <w:r w:rsidRPr="00F6677F">
              <w:rPr>
                <w:rFonts w:ascii="Calibri" w:eastAsia="Calibri" w:hAnsi="Calibri" w:cs="Calibri"/>
                <w:i/>
                <w:color w:val="000000"/>
                <w:sz w:val="20"/>
                <w:szCs w:val="20"/>
                <w:lang w:val="fr-CA"/>
              </w:rPr>
              <w:t>r</w:t>
            </w:r>
            <w:r w:rsidRPr="00F6677F">
              <w:rPr>
                <w:rFonts w:ascii="Calibri" w:eastAsia="Calibri" w:hAnsi="Calibri" w:cs="Calibri"/>
                <w:color w:val="000000"/>
                <w:sz w:val="20"/>
                <w:szCs w:val="20"/>
                <w:lang w:val="fr-CA"/>
              </w:rPr>
              <w:t xml:space="preserve"> – 12, lorsque </w:t>
            </w:r>
            <w:r w:rsidRPr="00F6677F">
              <w:rPr>
                <w:rFonts w:ascii="Calibri" w:eastAsia="Calibri" w:hAnsi="Calibri" w:cs="Calibri"/>
                <w:i/>
                <w:color w:val="000000"/>
                <w:sz w:val="20"/>
                <w:szCs w:val="20"/>
                <w:lang w:val="fr-CA"/>
              </w:rPr>
              <w:t>r</w:t>
            </w:r>
            <w:r w:rsidRPr="00F6677F">
              <w:rPr>
                <w:rFonts w:ascii="Calibri" w:eastAsia="Calibri" w:hAnsi="Calibri" w:cs="Calibri"/>
                <w:color w:val="000000"/>
                <w:sz w:val="20"/>
                <w:szCs w:val="20"/>
                <w:lang w:val="fr-CA"/>
              </w:rPr>
              <w:t xml:space="preserve"> = 3; </w:t>
            </w:r>
            <m:oMath>
              <m:f>
                <m:fPr>
                  <m:ctrlPr>
                    <w:rPr>
                      <w:rFonts w:ascii="Cambria Math" w:eastAsia="Cambria Math" w:hAnsi="Cambria Math" w:cs="Cambria Math"/>
                      <w:color w:val="000000"/>
                      <w:sz w:val="20"/>
                      <w:szCs w:val="20"/>
                    </w:rPr>
                  </m:ctrlPr>
                </m:fPr>
                <m:num>
                  <m:r>
                    <w:rPr>
                      <w:rFonts w:ascii="Cambria Math" w:eastAsia="Cambria Math" w:hAnsi="Cambria Math" w:cs="Cambria Math"/>
                      <w:color w:val="000000"/>
                      <w:sz w:val="20"/>
                      <w:szCs w:val="20"/>
                      <w:lang w:val="fr-CA"/>
                    </w:rPr>
                    <m:t>1</m:t>
                  </m:r>
                </m:num>
                <m:den>
                  <m:r>
                    <w:rPr>
                      <w:rFonts w:ascii="Cambria Math" w:eastAsia="Cambria Math" w:hAnsi="Cambria Math" w:cs="Cambria Math"/>
                      <w:color w:val="000000"/>
                      <w:sz w:val="20"/>
                      <w:szCs w:val="20"/>
                      <w:lang w:val="fr-CA"/>
                    </w:rPr>
                    <m:t>2</m:t>
                  </m:r>
                </m:den>
              </m:f>
              <m:r>
                <w:rPr>
                  <w:rFonts w:ascii="Cambria Math" w:eastAsia="Cambria Math" w:hAnsi="Cambria Math" w:cs="Cambria Math"/>
                  <w:color w:val="000000"/>
                  <w:sz w:val="20"/>
                  <w:szCs w:val="20"/>
                </w:rPr>
                <m:t>b</m:t>
              </m:r>
            </m:oMath>
            <w:r w:rsidRPr="00F6677F">
              <w:rPr>
                <w:rFonts w:ascii="Calibri" w:eastAsia="Calibri" w:hAnsi="Calibri" w:cs="Calibri"/>
                <w:i/>
                <w:color w:val="000000"/>
                <w:sz w:val="20"/>
                <w:szCs w:val="20"/>
                <w:lang w:val="fr-CA"/>
              </w:rPr>
              <w:t>h</w:t>
            </w:r>
            <w:r w:rsidRPr="00F6677F">
              <w:rPr>
                <w:rFonts w:ascii="Calibri" w:eastAsia="Calibri" w:hAnsi="Calibri" w:cs="Calibri"/>
                <w:color w:val="000000"/>
                <w:sz w:val="20"/>
                <w:szCs w:val="20"/>
                <w:lang w:val="fr-CA"/>
              </w:rPr>
              <w:t>, lorsque la base est de 12 cm et la hauteur de 5 cm). </w:t>
            </w:r>
            <w:r w:rsidR="003671C9" w:rsidRPr="00F6677F">
              <w:rPr>
                <w:rFonts w:ascii="Calibri" w:eastAsia="Calibri" w:hAnsi="Calibri" w:cs="Calibri"/>
                <w:color w:val="000000"/>
                <w:sz w:val="20"/>
                <w:szCs w:val="20"/>
                <w:lang w:val="fr-CA"/>
              </w:rPr>
              <w:t> </w:t>
            </w:r>
          </w:p>
          <w:p w14:paraId="6BD936C3" w14:textId="0D56E3BA" w:rsidR="003671C9" w:rsidRPr="00F6677F" w:rsidRDefault="008F59CC" w:rsidP="00FE5972">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Écrire des expressions pour décrire des régularités et des </w:t>
            </w:r>
            <w:r w:rsidR="00BE3CBE" w:rsidRPr="00F6677F">
              <w:rPr>
                <w:rFonts w:ascii="Calibri" w:eastAsia="Calibri" w:hAnsi="Calibri" w:cs="Calibri"/>
                <w:color w:val="000000"/>
                <w:sz w:val="20"/>
                <w:szCs w:val="20"/>
                <w:lang w:val="fr-CA"/>
              </w:rPr>
              <w:t>contextes</w:t>
            </w:r>
            <w:r w:rsidRPr="00F6677F">
              <w:rPr>
                <w:rFonts w:ascii="Calibri" w:eastAsia="Calibri" w:hAnsi="Calibri" w:cs="Calibri"/>
                <w:color w:val="000000"/>
                <w:sz w:val="20"/>
                <w:szCs w:val="20"/>
                <w:lang w:val="fr-CA"/>
              </w:rPr>
              <w:t xml:space="preserve"> représentant des relations linéaires (p. ex., les nombres 5, 8, 11, 14 peuvent être représentés par 3</w:t>
            </w:r>
            <w:r w:rsidRPr="00F6677F">
              <w:rPr>
                <w:rFonts w:ascii="Calibri" w:eastAsia="Calibri" w:hAnsi="Calibri" w:cs="Calibri"/>
                <w:i/>
                <w:iCs/>
                <w:color w:val="000000"/>
                <w:sz w:val="20"/>
                <w:szCs w:val="20"/>
                <w:lang w:val="fr-CA"/>
              </w:rPr>
              <w:t xml:space="preserve">n + </w:t>
            </w:r>
            <w:r w:rsidRPr="00F6677F">
              <w:rPr>
                <w:rFonts w:ascii="Calibri" w:eastAsia="Calibri" w:hAnsi="Calibri" w:cs="Calibri"/>
                <w:color w:val="000000"/>
                <w:sz w:val="20"/>
                <w:szCs w:val="20"/>
                <w:lang w:val="fr-CA"/>
              </w:rPr>
              <w:t>2).</w:t>
            </w:r>
          </w:p>
        </w:tc>
      </w:tr>
      <w:tr w:rsidR="003671C9" w:rsidRPr="003A2F72" w14:paraId="763CAEB5" w14:textId="77777777" w:rsidTr="00497E98">
        <w:trPr>
          <w:trHeight w:val="20"/>
        </w:trPr>
        <w:tc>
          <w:tcPr>
            <w:tcW w:w="2549" w:type="dxa"/>
          </w:tcPr>
          <w:p w14:paraId="11531D9C" w14:textId="24ED6411" w:rsidR="003671C9" w:rsidRPr="00847451" w:rsidRDefault="00847451" w:rsidP="00FE5972">
            <w:pPr>
              <w:pBdr>
                <w:top w:val="nil"/>
                <w:left w:val="nil"/>
                <w:bottom w:val="nil"/>
                <w:right w:val="nil"/>
                <w:between w:val="nil"/>
              </w:pBdr>
              <w:rPr>
                <w:rFonts w:ascii="Calibri" w:eastAsia="Calibri" w:hAnsi="Calibri" w:cs="Calibri"/>
                <w:sz w:val="20"/>
                <w:szCs w:val="20"/>
                <w:lang w:val="fr-FR"/>
              </w:rPr>
            </w:pPr>
            <w:r w:rsidRPr="00847451">
              <w:rPr>
                <w:rFonts w:ascii="Calibri" w:eastAsia="Calibri" w:hAnsi="Calibri" w:cs="Calibri"/>
                <w:sz w:val="20"/>
                <w:szCs w:val="20"/>
                <w:lang w:val="fr-FR"/>
              </w:rPr>
              <w:t>5. Évaluer une expression dont la valeur de la variable (ou des variables) est donnée.</w:t>
            </w:r>
          </w:p>
        </w:tc>
        <w:tc>
          <w:tcPr>
            <w:tcW w:w="2701" w:type="dxa"/>
          </w:tcPr>
          <w:p w14:paraId="3CA3A491" w14:textId="55AE27DB" w:rsidR="003671C9" w:rsidRPr="00F6677F" w:rsidRDefault="00E103E1" w:rsidP="00FE5972">
            <w:pPr>
              <w:rPr>
                <w:rFonts w:ascii="Calibri" w:eastAsia="Calibri" w:hAnsi="Calibri" w:cs="Calibri"/>
                <w:b/>
                <w:sz w:val="20"/>
                <w:szCs w:val="20"/>
                <w:lang w:val="fr-CA"/>
              </w:rPr>
            </w:pPr>
            <w:r w:rsidRPr="006D51DE">
              <w:rPr>
                <w:rFonts w:ascii="Calibri" w:eastAsia="Calibri" w:hAnsi="Calibri" w:cs="Calibri"/>
                <w:b/>
                <w:sz w:val="20"/>
                <w:szCs w:val="20"/>
                <w:lang w:val="fr-FR"/>
              </w:rPr>
              <w:t>La modélisation et l’algèbre</w:t>
            </w:r>
            <w:r w:rsidRPr="00F6677F">
              <w:rPr>
                <w:rFonts w:ascii="Calibri" w:eastAsia="Calibri" w:hAnsi="Calibri" w:cs="Calibri"/>
                <w:b/>
                <w:sz w:val="20"/>
                <w:szCs w:val="20"/>
                <w:lang w:val="fr-CA"/>
              </w:rPr>
              <w:t xml:space="preserve"> </w:t>
            </w:r>
            <w:r w:rsidR="00E442C3" w:rsidRPr="00F6677F">
              <w:rPr>
                <w:rFonts w:ascii="Calibri" w:eastAsia="Calibri" w:hAnsi="Calibri" w:cs="Calibri"/>
                <w:b/>
                <w:sz w:val="20"/>
                <w:szCs w:val="20"/>
                <w:lang w:val="fr-CA"/>
              </w:rPr>
              <w:t xml:space="preserve">Unité </w:t>
            </w:r>
            <w:r w:rsidR="003671C9" w:rsidRPr="00F6677F">
              <w:rPr>
                <w:rFonts w:ascii="Calibri" w:eastAsia="Calibri" w:hAnsi="Calibri" w:cs="Calibri"/>
                <w:b/>
                <w:sz w:val="20"/>
                <w:szCs w:val="20"/>
                <w:lang w:val="fr-CA"/>
              </w:rPr>
              <w:t>1</w:t>
            </w:r>
            <w:r w:rsidR="00E442C3" w:rsidRPr="00F6677F">
              <w:rPr>
                <w:rFonts w:ascii="Calibri" w:eastAsia="Calibri" w:hAnsi="Calibri" w:cs="Calibri"/>
                <w:b/>
                <w:sz w:val="20"/>
                <w:szCs w:val="20"/>
                <w:lang w:val="fr-CA"/>
              </w:rPr>
              <w:t xml:space="preserve"> </w:t>
            </w:r>
            <w:r w:rsidR="003671C9" w:rsidRPr="00F6677F">
              <w:rPr>
                <w:rFonts w:ascii="Calibri" w:eastAsia="Calibri" w:hAnsi="Calibri" w:cs="Calibri"/>
                <w:b/>
                <w:sz w:val="20"/>
                <w:szCs w:val="20"/>
                <w:lang w:val="fr-CA"/>
              </w:rPr>
              <w:t xml:space="preserve">: </w:t>
            </w:r>
            <w:r w:rsidR="000F1C49" w:rsidRPr="00F6677F">
              <w:rPr>
                <w:rFonts w:ascii="Calibri" w:eastAsia="Calibri" w:hAnsi="Calibri" w:cs="Calibri"/>
                <w:b/>
                <w:sz w:val="20"/>
                <w:szCs w:val="20"/>
                <w:lang w:val="fr-CA"/>
              </w:rPr>
              <w:t>Les relations et équations linéaires</w:t>
            </w:r>
            <w:r w:rsidR="003671C9" w:rsidRPr="00F6677F">
              <w:rPr>
                <w:rFonts w:ascii="Calibri" w:eastAsia="Calibri" w:hAnsi="Calibri" w:cs="Calibri"/>
                <w:b/>
                <w:sz w:val="20"/>
                <w:szCs w:val="20"/>
                <w:lang w:val="fr-CA"/>
              </w:rPr>
              <w:br/>
            </w:r>
            <w:r w:rsidR="003671C9" w:rsidRPr="00F6677F">
              <w:rPr>
                <w:rFonts w:ascii="Calibri" w:eastAsia="Calibri" w:hAnsi="Calibri" w:cs="Calibri"/>
                <w:sz w:val="20"/>
                <w:szCs w:val="20"/>
                <w:lang w:val="fr-CA"/>
              </w:rPr>
              <w:t>3</w:t>
            </w:r>
            <w:r w:rsidR="000F1C49" w:rsidRPr="00F6677F">
              <w:rPr>
                <w:rFonts w:ascii="Calibri" w:eastAsia="Calibri" w:hAnsi="Calibri" w:cs="Calibri"/>
                <w:sz w:val="20"/>
                <w:szCs w:val="20"/>
                <w:lang w:val="fr-CA"/>
              </w:rPr>
              <w:t xml:space="preserve"> </w:t>
            </w:r>
            <w:r w:rsidR="003671C9" w:rsidRPr="00F6677F">
              <w:rPr>
                <w:rFonts w:ascii="Calibri" w:eastAsia="Calibri" w:hAnsi="Calibri" w:cs="Calibri"/>
                <w:sz w:val="20"/>
                <w:szCs w:val="20"/>
                <w:lang w:val="fr-CA"/>
              </w:rPr>
              <w:t xml:space="preserve">: </w:t>
            </w:r>
            <w:r w:rsidR="000F1C49" w:rsidRPr="00E40452">
              <w:rPr>
                <w:rFonts w:ascii="Calibri" w:eastAsia="Calibri" w:hAnsi="Calibri" w:cs="Calibri"/>
                <w:sz w:val="20"/>
                <w:szCs w:val="20"/>
                <w:lang w:val="fr-FR"/>
              </w:rPr>
              <w:t>Évaluer des expressions et écrire des équations</w:t>
            </w:r>
          </w:p>
        </w:tc>
        <w:tc>
          <w:tcPr>
            <w:tcW w:w="2981" w:type="dxa"/>
          </w:tcPr>
          <w:p w14:paraId="4E152E40" w14:textId="5E9C1950" w:rsidR="003671C9" w:rsidRPr="00A1586A" w:rsidRDefault="00803069" w:rsidP="00FE5972">
            <w:pPr>
              <w:pBdr>
                <w:top w:val="nil"/>
                <w:left w:val="nil"/>
                <w:bottom w:val="nil"/>
                <w:right w:val="nil"/>
                <w:between w:val="nil"/>
              </w:pBdr>
              <w:rPr>
                <w:rFonts w:ascii="Calibri" w:eastAsia="Calibri" w:hAnsi="Calibri" w:cs="Calibri"/>
                <w:sz w:val="20"/>
                <w:szCs w:val="20"/>
                <w:highlight w:val="white"/>
              </w:rPr>
            </w:pPr>
            <w:r>
              <w:rPr>
                <w:rFonts w:ascii="Calibri" w:eastAsia="Calibri" w:hAnsi="Calibri" w:cs="Calibri"/>
                <w:sz w:val="20"/>
                <w:szCs w:val="20"/>
              </w:rPr>
              <w:t xml:space="preserve">Unité </w:t>
            </w:r>
            <w:r w:rsidR="003671C9">
              <w:rPr>
                <w:rFonts w:ascii="Calibri" w:eastAsia="Calibri" w:hAnsi="Calibri" w:cs="Calibri"/>
                <w:sz w:val="20"/>
                <w:szCs w:val="20"/>
                <w:highlight w:val="white"/>
              </w:rPr>
              <w:t xml:space="preserve">13 Questions 1b, 3, 4 </w:t>
            </w:r>
            <w:r w:rsidR="003671C9">
              <w:rPr>
                <w:rFonts w:ascii="Calibri" w:eastAsia="Calibri" w:hAnsi="Calibri" w:cs="Calibri"/>
                <w:sz w:val="20"/>
                <w:szCs w:val="20"/>
                <w:highlight w:val="white"/>
              </w:rPr>
              <w:br/>
              <w:t>(</w:t>
            </w:r>
            <w:r w:rsidR="00D74855">
              <w:rPr>
                <w:rFonts w:ascii="Calibri" w:eastAsia="Calibri" w:hAnsi="Calibri" w:cs="Calibri"/>
                <w:sz w:val="20"/>
                <w:szCs w:val="20"/>
                <w:highlight w:val="white"/>
              </w:rPr>
              <w:t>p</w:t>
            </w:r>
            <w:r w:rsidR="003671C9">
              <w:rPr>
                <w:rFonts w:ascii="Calibri" w:eastAsia="Calibri" w:hAnsi="Calibri" w:cs="Calibri"/>
                <w:sz w:val="20"/>
                <w:szCs w:val="20"/>
                <w:highlight w:val="white"/>
              </w:rPr>
              <w:t>p. 117, 118)</w:t>
            </w:r>
          </w:p>
        </w:tc>
        <w:tc>
          <w:tcPr>
            <w:tcW w:w="4899" w:type="dxa"/>
          </w:tcPr>
          <w:p w14:paraId="2719BDB5" w14:textId="2EF3E805" w:rsidR="00F74DC3" w:rsidRPr="00F6677F" w:rsidRDefault="00BE0745"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F74DC3" w:rsidRPr="00F6677F">
              <w:rPr>
                <w:rFonts w:ascii="Calibri" w:eastAsia="Calibri" w:hAnsi="Calibri" w:cs="Calibri"/>
                <w:b/>
                <w:color w:val="000000"/>
                <w:sz w:val="20"/>
                <w:szCs w:val="20"/>
                <w:lang w:val="fr-CA"/>
              </w:rPr>
              <w:t>On peut décrire des régularités de façon</w:t>
            </w:r>
            <w:r w:rsidR="00B83DA7">
              <w:rPr>
                <w:rFonts w:ascii="Calibri" w:eastAsia="Calibri" w:hAnsi="Calibri" w:cs="Calibri"/>
                <w:b/>
                <w:color w:val="000000"/>
                <w:sz w:val="20"/>
                <w:szCs w:val="20"/>
                <w:lang w:val="fr-CA"/>
              </w:rPr>
              <w:t xml:space="preserve"> </w:t>
            </w:r>
            <w:r w:rsidR="00F74DC3" w:rsidRPr="00F6677F">
              <w:rPr>
                <w:rFonts w:ascii="Calibri" w:eastAsia="Calibri" w:hAnsi="Calibri" w:cs="Calibri"/>
                <w:b/>
                <w:color w:val="000000"/>
                <w:sz w:val="20"/>
                <w:szCs w:val="20"/>
                <w:lang w:val="fr-CA"/>
              </w:rPr>
              <w:t>mathématique.</w:t>
            </w:r>
          </w:p>
          <w:p w14:paraId="218F8BD1" w14:textId="77777777" w:rsidR="00F74DC3" w:rsidRPr="00F6677F" w:rsidRDefault="00F74DC3"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Theme="majorHAnsi" w:eastAsia="Calibri" w:hAnsiTheme="majorHAnsi" w:cstheme="majorHAnsi"/>
                <w:b/>
                <w:color w:val="000000"/>
                <w:sz w:val="20"/>
                <w:szCs w:val="20"/>
                <w:lang w:val="fr-CA"/>
              </w:rPr>
              <w:t>Représenter des régularités, des relations et des fonctions</w:t>
            </w:r>
          </w:p>
          <w:p w14:paraId="5D777EB1" w14:textId="35ED9EE6" w:rsidR="003671C9" w:rsidRPr="00F6677F" w:rsidRDefault="00F74DC3" w:rsidP="00FE5972">
            <w:pPr>
              <w:numPr>
                <w:ilvl w:val="0"/>
                <w:numId w:val="1"/>
              </w:numPr>
              <w:pBdr>
                <w:top w:val="nil"/>
                <w:left w:val="nil"/>
                <w:bottom w:val="nil"/>
                <w:right w:val="nil"/>
                <w:between w:val="nil"/>
              </w:pBdr>
              <w:ind w:left="169"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lastRenderedPageBreak/>
              <w:t xml:space="preserve">Apparier différentes </w:t>
            </w:r>
            <w:r w:rsidR="00C24D82" w:rsidRPr="00F6677F">
              <w:rPr>
                <w:rFonts w:ascii="Calibri" w:eastAsia="Calibri" w:hAnsi="Calibri" w:cs="Calibri"/>
                <w:color w:val="000000"/>
                <w:sz w:val="20"/>
                <w:szCs w:val="20"/>
                <w:lang w:val="fr-CA"/>
              </w:rPr>
              <w:t>représentations</w:t>
            </w:r>
            <w:r w:rsidRPr="00F6677F">
              <w:rPr>
                <w:rFonts w:ascii="Calibri" w:eastAsia="Calibri" w:hAnsi="Calibri" w:cs="Calibri"/>
                <w:color w:val="000000"/>
                <w:sz w:val="20"/>
                <w:szCs w:val="20"/>
                <w:lang w:val="fr-CA"/>
              </w:rPr>
              <w:t xml:space="preserve"> d’une même relation linéaire (p. ex., dans un diagramme, une équation ou un</w:t>
            </w:r>
            <w:r w:rsidR="00FD49B1">
              <w:rPr>
                <w:rFonts w:ascii="Calibri" w:eastAsia="Calibri" w:hAnsi="Calibri" w:cs="Calibri"/>
                <w:color w:val="000000"/>
                <w:sz w:val="20"/>
                <w:szCs w:val="20"/>
                <w:lang w:val="fr-CA"/>
              </w:rPr>
              <w:t>e</w:t>
            </w:r>
            <w:r w:rsidRPr="00F6677F">
              <w:rPr>
                <w:rFonts w:ascii="Calibri" w:eastAsia="Calibri" w:hAnsi="Calibri" w:cs="Calibri"/>
                <w:color w:val="000000"/>
                <w:sz w:val="20"/>
                <w:szCs w:val="20"/>
                <w:lang w:val="fr-CA"/>
              </w:rPr>
              <w:t xml:space="preserve"> table de valeurs).</w:t>
            </w:r>
          </w:p>
          <w:p w14:paraId="4C4427B6" w14:textId="32F49E01" w:rsidR="003671C9" w:rsidRPr="00F6677F" w:rsidRDefault="00BE0745" w:rsidP="00FE5972">
            <w:pPr>
              <w:pBdr>
                <w:top w:val="nil"/>
                <w:left w:val="nil"/>
                <w:bottom w:val="nil"/>
                <w:right w:val="nil"/>
                <w:between w:val="nil"/>
              </w:pBdr>
              <w:ind w:right="33"/>
              <w:rPr>
                <w:rFonts w:ascii="Calibri" w:eastAsia="Calibri" w:hAnsi="Calibri" w:cs="Calibri"/>
                <w:color w:val="000000"/>
                <w:sz w:val="20"/>
                <w:szCs w:val="20"/>
                <w:lang w:val="fr-CA"/>
              </w:rPr>
            </w:pPr>
            <w:r w:rsidRPr="00F6677F">
              <w:rPr>
                <w:rFonts w:ascii="Calibri" w:eastAsia="Calibri" w:hAnsi="Calibri" w:cs="Calibri"/>
                <w:b/>
                <w:sz w:val="20"/>
                <w:szCs w:val="20"/>
                <w:lang w:val="fr-CA"/>
              </w:rPr>
              <w:t xml:space="preserve">Idée principale : </w:t>
            </w:r>
            <w:r w:rsidR="008F59CC" w:rsidRPr="00F6677F">
              <w:rPr>
                <w:rFonts w:ascii="Calibri" w:eastAsia="Calibri" w:hAnsi="Calibri" w:cs="Calibri"/>
                <w:b/>
                <w:color w:val="000000"/>
                <w:sz w:val="20"/>
                <w:szCs w:val="20"/>
                <w:highlight w:val="white"/>
                <w:lang w:val="fr-CA"/>
              </w:rPr>
              <w:t>On peut représenter les régularités et les relations à l’aide de symboles, d’équations et d’expressions.</w:t>
            </w:r>
            <w:r w:rsidR="003671C9" w:rsidRPr="00F6677F">
              <w:rPr>
                <w:rFonts w:ascii="Calibri" w:eastAsia="Calibri" w:hAnsi="Calibri" w:cs="Calibri"/>
                <w:b/>
                <w:color w:val="000000"/>
                <w:sz w:val="20"/>
                <w:szCs w:val="20"/>
                <w:highlight w:val="white"/>
                <w:lang w:val="fr-CA"/>
              </w:rPr>
              <w:br/>
            </w:r>
            <w:r w:rsidR="008F59CC" w:rsidRPr="00F6677F">
              <w:rPr>
                <w:rFonts w:ascii="Calibri" w:eastAsia="Calibri" w:hAnsi="Calibri" w:cs="Calibri"/>
                <w:b/>
                <w:color w:val="000000"/>
                <w:sz w:val="20"/>
                <w:szCs w:val="20"/>
                <w:lang w:val="fr-CA"/>
              </w:rPr>
              <w:t xml:space="preserve">Utiliser des variables, des expressions algébriques et des équations pour </w:t>
            </w:r>
            <w:r w:rsidR="00C24D82" w:rsidRPr="00F6677F">
              <w:rPr>
                <w:rFonts w:ascii="Calibri" w:eastAsia="Calibri" w:hAnsi="Calibri" w:cs="Calibri"/>
                <w:b/>
                <w:color w:val="000000"/>
                <w:sz w:val="20"/>
                <w:szCs w:val="20"/>
                <w:lang w:val="fr-CA"/>
              </w:rPr>
              <w:t>représenter</w:t>
            </w:r>
            <w:r w:rsidR="008F59CC" w:rsidRPr="00F6677F">
              <w:rPr>
                <w:rFonts w:ascii="Calibri" w:eastAsia="Calibri" w:hAnsi="Calibri" w:cs="Calibri"/>
                <w:b/>
                <w:color w:val="000000"/>
                <w:sz w:val="20"/>
                <w:szCs w:val="20"/>
                <w:lang w:val="fr-CA"/>
              </w:rPr>
              <w:t xml:space="preserve"> des relations mathématiques</w:t>
            </w:r>
          </w:p>
          <w:p w14:paraId="6DB46208" w14:textId="60141929" w:rsidR="003671C9" w:rsidRPr="00656AA3" w:rsidRDefault="008F59CC" w:rsidP="00FE5972">
            <w:pPr>
              <w:numPr>
                <w:ilvl w:val="0"/>
                <w:numId w:val="1"/>
              </w:numPr>
              <w:pBdr>
                <w:top w:val="nil"/>
                <w:left w:val="nil"/>
                <w:bottom w:val="nil"/>
                <w:right w:val="nil"/>
                <w:between w:val="nil"/>
              </w:pBdr>
              <w:ind w:left="169" w:right="33" w:hanging="218"/>
              <w:rPr>
                <w:rFonts w:ascii="Calibri" w:eastAsia="Calibri" w:hAnsi="Calibri" w:cs="Calibri"/>
                <w:color w:val="000000"/>
                <w:spacing w:val="-4"/>
                <w:sz w:val="20"/>
                <w:szCs w:val="20"/>
                <w:lang w:val="fr-CA"/>
              </w:rPr>
            </w:pPr>
            <w:r w:rsidRPr="00656AA3">
              <w:rPr>
                <w:rFonts w:ascii="Calibri" w:eastAsia="Calibri" w:hAnsi="Calibri" w:cs="Calibri"/>
                <w:color w:val="000000"/>
                <w:spacing w:val="-4"/>
                <w:sz w:val="20"/>
                <w:szCs w:val="20"/>
                <w:lang w:val="fr-CA"/>
              </w:rPr>
              <w:t>Évaluer des expressions algébriques, y compris des formules, à l’aide de variables données qui ont des valeurs précises (p. ex., évaluer 3</w:t>
            </w:r>
            <w:r w:rsidRPr="00656AA3">
              <w:rPr>
                <w:rFonts w:ascii="Calibri" w:eastAsia="Calibri" w:hAnsi="Calibri" w:cs="Calibri"/>
                <w:i/>
                <w:color w:val="000000"/>
                <w:spacing w:val="-4"/>
                <w:sz w:val="20"/>
                <w:szCs w:val="20"/>
                <w:lang w:val="fr-CA"/>
              </w:rPr>
              <w:t>r</w:t>
            </w:r>
            <w:r w:rsidRPr="00656AA3">
              <w:rPr>
                <w:rFonts w:ascii="Calibri" w:eastAsia="Calibri" w:hAnsi="Calibri" w:cs="Calibri"/>
                <w:color w:val="000000"/>
                <w:spacing w:val="-4"/>
                <w:sz w:val="20"/>
                <w:szCs w:val="20"/>
                <w:lang w:val="fr-CA"/>
              </w:rPr>
              <w:t xml:space="preserve"> – 12, lorsque </w:t>
            </w:r>
            <w:r w:rsidRPr="00656AA3">
              <w:rPr>
                <w:rFonts w:ascii="Calibri" w:eastAsia="Calibri" w:hAnsi="Calibri" w:cs="Calibri"/>
                <w:i/>
                <w:color w:val="000000"/>
                <w:spacing w:val="-4"/>
                <w:sz w:val="20"/>
                <w:szCs w:val="20"/>
                <w:lang w:val="fr-CA"/>
              </w:rPr>
              <w:t>r</w:t>
            </w:r>
            <w:r w:rsidRPr="00656AA3">
              <w:rPr>
                <w:rFonts w:ascii="Calibri" w:eastAsia="Calibri" w:hAnsi="Calibri" w:cs="Calibri"/>
                <w:color w:val="000000"/>
                <w:spacing w:val="-4"/>
                <w:sz w:val="20"/>
                <w:szCs w:val="20"/>
                <w:lang w:val="fr-CA"/>
              </w:rPr>
              <w:t xml:space="preserve"> = 3; </w:t>
            </w:r>
            <m:oMath>
              <m:f>
                <m:fPr>
                  <m:ctrlPr>
                    <w:rPr>
                      <w:rFonts w:ascii="Cambria Math" w:eastAsia="Cambria Math" w:hAnsi="Cambria Math" w:cs="Cambria Math"/>
                      <w:color w:val="000000"/>
                      <w:spacing w:val="-4"/>
                      <w:sz w:val="20"/>
                      <w:szCs w:val="20"/>
                    </w:rPr>
                  </m:ctrlPr>
                </m:fPr>
                <m:num>
                  <m:r>
                    <w:rPr>
                      <w:rFonts w:ascii="Cambria Math" w:eastAsia="Cambria Math" w:hAnsi="Cambria Math" w:cs="Cambria Math"/>
                      <w:color w:val="000000"/>
                      <w:spacing w:val="-4"/>
                      <w:sz w:val="20"/>
                      <w:szCs w:val="20"/>
                      <w:lang w:val="fr-CA"/>
                    </w:rPr>
                    <m:t>1</m:t>
                  </m:r>
                </m:num>
                <m:den>
                  <m:r>
                    <w:rPr>
                      <w:rFonts w:ascii="Cambria Math" w:eastAsia="Cambria Math" w:hAnsi="Cambria Math" w:cs="Cambria Math"/>
                      <w:color w:val="000000"/>
                      <w:spacing w:val="-4"/>
                      <w:sz w:val="20"/>
                      <w:szCs w:val="20"/>
                      <w:lang w:val="fr-CA"/>
                    </w:rPr>
                    <m:t>2</m:t>
                  </m:r>
                </m:den>
              </m:f>
              <m:r>
                <w:rPr>
                  <w:rFonts w:ascii="Cambria Math" w:eastAsia="Cambria Math" w:hAnsi="Cambria Math" w:cs="Cambria Math"/>
                  <w:color w:val="000000"/>
                  <w:spacing w:val="-4"/>
                  <w:sz w:val="20"/>
                  <w:szCs w:val="20"/>
                </w:rPr>
                <m:t>b</m:t>
              </m:r>
            </m:oMath>
            <w:r w:rsidRPr="00656AA3">
              <w:rPr>
                <w:rFonts w:ascii="Calibri" w:eastAsia="Calibri" w:hAnsi="Calibri" w:cs="Calibri"/>
                <w:i/>
                <w:color w:val="000000"/>
                <w:spacing w:val="-4"/>
                <w:sz w:val="20"/>
                <w:szCs w:val="20"/>
                <w:lang w:val="fr-CA"/>
              </w:rPr>
              <w:t>h</w:t>
            </w:r>
            <w:r w:rsidRPr="00656AA3">
              <w:rPr>
                <w:rFonts w:ascii="Calibri" w:eastAsia="Calibri" w:hAnsi="Calibri" w:cs="Calibri"/>
                <w:color w:val="000000"/>
                <w:spacing w:val="-4"/>
                <w:sz w:val="20"/>
                <w:szCs w:val="20"/>
                <w:lang w:val="fr-CA"/>
              </w:rPr>
              <w:t>, lorsque la base est de 12 cm et la hauteur de 5 cm).  </w:t>
            </w:r>
          </w:p>
          <w:p w14:paraId="3C21C2D8" w14:textId="50AC5D2A" w:rsidR="003671C9" w:rsidRPr="00F6677F" w:rsidRDefault="008F59CC" w:rsidP="00FE5972">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Écrire des expressions pour décrire des régularités et des </w:t>
            </w:r>
            <w:r w:rsidR="00C24D82" w:rsidRPr="00F6677F">
              <w:rPr>
                <w:rFonts w:ascii="Calibri" w:eastAsia="Calibri" w:hAnsi="Calibri" w:cs="Calibri"/>
                <w:color w:val="000000"/>
                <w:sz w:val="20"/>
                <w:szCs w:val="20"/>
                <w:lang w:val="fr-CA"/>
              </w:rPr>
              <w:t>contextes</w:t>
            </w:r>
            <w:r w:rsidRPr="00F6677F">
              <w:rPr>
                <w:rFonts w:ascii="Calibri" w:eastAsia="Calibri" w:hAnsi="Calibri" w:cs="Calibri"/>
                <w:color w:val="000000"/>
                <w:sz w:val="20"/>
                <w:szCs w:val="20"/>
                <w:lang w:val="fr-CA"/>
              </w:rPr>
              <w:t xml:space="preserve"> représentant des relations linéaires (p. ex., les nombres 5, 8, 11, 14 peuvent être représentés par 3</w:t>
            </w:r>
            <w:r w:rsidRPr="00F6677F">
              <w:rPr>
                <w:rFonts w:ascii="Calibri" w:eastAsia="Calibri" w:hAnsi="Calibri" w:cs="Calibri"/>
                <w:i/>
                <w:iCs/>
                <w:color w:val="000000"/>
                <w:sz w:val="20"/>
                <w:szCs w:val="20"/>
                <w:lang w:val="fr-CA"/>
              </w:rPr>
              <w:t xml:space="preserve">n + </w:t>
            </w:r>
            <w:r w:rsidRPr="00F6677F">
              <w:rPr>
                <w:rFonts w:ascii="Calibri" w:eastAsia="Calibri" w:hAnsi="Calibri" w:cs="Calibri"/>
                <w:color w:val="000000"/>
                <w:sz w:val="20"/>
                <w:szCs w:val="20"/>
                <w:lang w:val="fr-CA"/>
              </w:rPr>
              <w:t>2).</w:t>
            </w:r>
          </w:p>
        </w:tc>
      </w:tr>
      <w:tr w:rsidR="003671C9" w:rsidRPr="003A2F72" w14:paraId="4C1CB9DD" w14:textId="77777777" w:rsidTr="00497E98">
        <w:trPr>
          <w:trHeight w:val="20"/>
        </w:trPr>
        <w:tc>
          <w:tcPr>
            <w:tcW w:w="2549" w:type="dxa"/>
          </w:tcPr>
          <w:p w14:paraId="11075895" w14:textId="52F6805A" w:rsidR="003671C9" w:rsidRPr="00847451" w:rsidRDefault="00847451" w:rsidP="00FE5972">
            <w:pPr>
              <w:pBdr>
                <w:top w:val="nil"/>
                <w:left w:val="nil"/>
                <w:bottom w:val="nil"/>
                <w:right w:val="nil"/>
                <w:between w:val="nil"/>
              </w:pBdr>
              <w:rPr>
                <w:rFonts w:ascii="Calibri" w:eastAsia="Calibri" w:hAnsi="Calibri" w:cs="Calibri"/>
                <w:sz w:val="20"/>
                <w:szCs w:val="20"/>
                <w:lang w:val="fr-FR"/>
              </w:rPr>
            </w:pPr>
            <w:r w:rsidRPr="00847451">
              <w:rPr>
                <w:rFonts w:ascii="Calibri" w:eastAsia="Calibri" w:hAnsi="Calibri" w:cs="Calibri"/>
                <w:sz w:val="20"/>
                <w:szCs w:val="20"/>
                <w:lang w:val="fr-FR"/>
              </w:rPr>
              <w:lastRenderedPageBreak/>
              <w:t xml:space="preserve">6. Modéliser et résoudre des problèmes qui peuvent être représentés par des équations linéaires à une étape de la forme </w:t>
            </w:r>
            <w:r w:rsidR="003671C9" w:rsidRPr="00847451">
              <w:rPr>
                <w:rFonts w:ascii="Calibri" w:eastAsia="Calibri" w:hAnsi="Calibri" w:cs="Calibri"/>
                <w:i/>
                <w:sz w:val="20"/>
                <w:szCs w:val="20"/>
                <w:lang w:val="fr-FR"/>
              </w:rPr>
              <w:t>x</w:t>
            </w:r>
            <w:r w:rsidR="003671C9" w:rsidRPr="00847451">
              <w:rPr>
                <w:rFonts w:ascii="Calibri" w:eastAsia="Calibri" w:hAnsi="Calibri" w:cs="Calibri"/>
                <w:sz w:val="20"/>
                <w:szCs w:val="20"/>
                <w:lang w:val="fr-FR"/>
              </w:rPr>
              <w:t xml:space="preserve"> + </w:t>
            </w:r>
            <w:r w:rsidR="003671C9" w:rsidRPr="00847451">
              <w:rPr>
                <w:rFonts w:ascii="Calibri" w:eastAsia="Calibri" w:hAnsi="Calibri" w:cs="Calibri"/>
                <w:i/>
                <w:sz w:val="20"/>
                <w:szCs w:val="20"/>
                <w:lang w:val="fr-FR"/>
              </w:rPr>
              <w:t>a</w:t>
            </w:r>
            <w:r w:rsidR="003671C9" w:rsidRPr="00847451">
              <w:rPr>
                <w:rFonts w:ascii="Calibri" w:eastAsia="Calibri" w:hAnsi="Calibri" w:cs="Calibri"/>
                <w:sz w:val="20"/>
                <w:szCs w:val="20"/>
                <w:lang w:val="fr-FR"/>
              </w:rPr>
              <w:t xml:space="preserve"> = </w:t>
            </w:r>
            <w:r w:rsidR="003671C9" w:rsidRPr="00847451">
              <w:rPr>
                <w:rFonts w:ascii="Calibri" w:eastAsia="Calibri" w:hAnsi="Calibri" w:cs="Calibri"/>
                <w:i/>
                <w:sz w:val="20"/>
                <w:szCs w:val="20"/>
                <w:lang w:val="fr-FR"/>
              </w:rPr>
              <w:t>b</w:t>
            </w:r>
            <w:r w:rsidR="003671C9" w:rsidRPr="00847451">
              <w:rPr>
                <w:rFonts w:ascii="Calibri" w:eastAsia="Calibri" w:hAnsi="Calibri" w:cs="Calibri"/>
                <w:sz w:val="20"/>
                <w:szCs w:val="20"/>
                <w:lang w:val="fr-FR"/>
              </w:rPr>
              <w:t xml:space="preserve">, </w:t>
            </w:r>
            <w:r w:rsidRPr="00847451">
              <w:rPr>
                <w:rFonts w:ascii="Calibri" w:eastAsia="Calibri" w:hAnsi="Calibri" w:cs="Calibri"/>
                <w:sz w:val="20"/>
                <w:szCs w:val="20"/>
                <w:lang w:val="fr-FR"/>
              </w:rPr>
              <w:t>où</w:t>
            </w:r>
            <w:r>
              <w:rPr>
                <w:rFonts w:ascii="Calibri" w:eastAsia="Calibri" w:hAnsi="Calibri" w:cs="Calibri"/>
                <w:sz w:val="20"/>
                <w:szCs w:val="20"/>
                <w:lang w:val="fr-FR"/>
              </w:rPr>
              <w:t xml:space="preserve"> </w:t>
            </w:r>
            <w:r w:rsidR="003671C9" w:rsidRPr="00847451">
              <w:rPr>
                <w:rFonts w:ascii="Calibri" w:eastAsia="Calibri" w:hAnsi="Calibri" w:cs="Calibri"/>
                <w:i/>
                <w:sz w:val="20"/>
                <w:szCs w:val="20"/>
                <w:lang w:val="fr-FR"/>
              </w:rPr>
              <w:t>a</w:t>
            </w:r>
            <w:r w:rsidR="003671C9" w:rsidRPr="00847451">
              <w:rPr>
                <w:rFonts w:ascii="Calibri" w:eastAsia="Calibri" w:hAnsi="Calibri" w:cs="Calibri"/>
                <w:sz w:val="20"/>
                <w:szCs w:val="20"/>
                <w:lang w:val="fr-FR"/>
              </w:rPr>
              <w:t xml:space="preserve"> </w:t>
            </w:r>
            <w:r w:rsidRPr="00847451">
              <w:rPr>
                <w:rFonts w:ascii="Calibri" w:eastAsia="Calibri" w:hAnsi="Calibri" w:cs="Calibri"/>
                <w:sz w:val="20"/>
                <w:szCs w:val="20"/>
                <w:lang w:val="fr-FR"/>
              </w:rPr>
              <w:t>et</w:t>
            </w:r>
            <w:r>
              <w:rPr>
                <w:rFonts w:ascii="Calibri" w:eastAsia="Calibri" w:hAnsi="Calibri" w:cs="Calibri"/>
                <w:sz w:val="20"/>
                <w:szCs w:val="20"/>
                <w:lang w:val="fr-FR"/>
              </w:rPr>
              <w:t xml:space="preserve"> </w:t>
            </w:r>
            <w:r w:rsidR="003671C9" w:rsidRPr="00847451">
              <w:rPr>
                <w:rFonts w:ascii="Calibri" w:eastAsia="Calibri" w:hAnsi="Calibri" w:cs="Calibri"/>
                <w:i/>
                <w:sz w:val="20"/>
                <w:szCs w:val="20"/>
                <w:lang w:val="fr-FR"/>
              </w:rPr>
              <w:t>b</w:t>
            </w:r>
            <w:r w:rsidR="003671C9" w:rsidRPr="00847451">
              <w:rPr>
                <w:rFonts w:ascii="Calibri" w:eastAsia="Calibri" w:hAnsi="Calibri" w:cs="Calibri"/>
                <w:sz w:val="20"/>
                <w:szCs w:val="20"/>
                <w:lang w:val="fr-FR"/>
              </w:rPr>
              <w:t xml:space="preserve"> </w:t>
            </w:r>
            <w:r w:rsidRPr="00847451">
              <w:rPr>
                <w:rFonts w:ascii="Calibri" w:eastAsia="Calibri" w:hAnsi="Calibri" w:cs="Calibri"/>
                <w:sz w:val="20"/>
                <w:szCs w:val="20"/>
                <w:lang w:val="fr-FR"/>
              </w:rPr>
              <w:t>sont des nombres entiers), de façon concrète, imagée et symbolique.</w:t>
            </w:r>
          </w:p>
        </w:tc>
        <w:tc>
          <w:tcPr>
            <w:tcW w:w="2701" w:type="dxa"/>
          </w:tcPr>
          <w:p w14:paraId="61DE054C" w14:textId="0E08CD62" w:rsidR="003671C9" w:rsidRPr="000030FF" w:rsidRDefault="00AB208A" w:rsidP="00FE5972">
            <w:pPr>
              <w:rPr>
                <w:rFonts w:ascii="Calibri" w:eastAsia="Calibri" w:hAnsi="Calibri" w:cs="Calibri"/>
                <w:b/>
                <w:bCs/>
                <w:sz w:val="20"/>
                <w:szCs w:val="20"/>
                <w:lang w:val="fr-FR"/>
              </w:rPr>
            </w:pPr>
            <w:r w:rsidRPr="006D51DE">
              <w:rPr>
                <w:rFonts w:ascii="Calibri" w:eastAsia="Calibri" w:hAnsi="Calibri" w:cs="Calibri"/>
                <w:b/>
                <w:sz w:val="20"/>
                <w:szCs w:val="20"/>
                <w:lang w:val="fr-FR"/>
              </w:rPr>
              <w:t>La modélisation et l’algèbre</w:t>
            </w:r>
            <w:r w:rsidRPr="000030FF">
              <w:rPr>
                <w:rFonts w:ascii="Calibri" w:eastAsia="Calibri" w:hAnsi="Calibri" w:cs="Calibri"/>
                <w:b/>
                <w:sz w:val="20"/>
                <w:szCs w:val="20"/>
                <w:lang w:val="fr-FR"/>
              </w:rPr>
              <w:t xml:space="preserve"> </w:t>
            </w:r>
            <w:r w:rsidR="00E442C3" w:rsidRPr="000030FF">
              <w:rPr>
                <w:rFonts w:ascii="Calibri" w:eastAsia="Calibri" w:hAnsi="Calibri" w:cs="Calibri"/>
                <w:b/>
                <w:sz w:val="20"/>
                <w:szCs w:val="20"/>
                <w:lang w:val="fr-FR"/>
              </w:rPr>
              <w:t xml:space="preserve">Unité </w:t>
            </w:r>
            <w:r w:rsidR="003671C9" w:rsidRPr="000030FF">
              <w:rPr>
                <w:rFonts w:ascii="Calibri" w:eastAsia="Calibri" w:hAnsi="Calibri" w:cs="Calibri"/>
                <w:b/>
                <w:sz w:val="20"/>
                <w:szCs w:val="20"/>
                <w:lang w:val="fr-FR"/>
              </w:rPr>
              <w:t>1</w:t>
            </w:r>
            <w:r w:rsidR="00E442C3" w:rsidRPr="000030FF">
              <w:rPr>
                <w:rFonts w:ascii="Calibri" w:eastAsia="Calibri" w:hAnsi="Calibri" w:cs="Calibri"/>
                <w:b/>
                <w:sz w:val="20"/>
                <w:szCs w:val="20"/>
                <w:lang w:val="fr-FR"/>
              </w:rPr>
              <w:t xml:space="preserve"> </w:t>
            </w:r>
            <w:r w:rsidR="003671C9" w:rsidRPr="000030FF">
              <w:rPr>
                <w:rFonts w:ascii="Calibri" w:eastAsia="Calibri" w:hAnsi="Calibri" w:cs="Calibri"/>
                <w:b/>
                <w:sz w:val="20"/>
                <w:szCs w:val="20"/>
                <w:lang w:val="fr-FR"/>
              </w:rPr>
              <w:t xml:space="preserve">: </w:t>
            </w:r>
            <w:r w:rsidR="000030FF" w:rsidRPr="000030FF">
              <w:rPr>
                <w:rFonts w:ascii="Calibri" w:eastAsia="Calibri" w:hAnsi="Calibri" w:cs="Calibri"/>
                <w:b/>
                <w:bCs/>
                <w:sz w:val="20"/>
                <w:szCs w:val="20"/>
                <w:lang w:val="fr-FR"/>
              </w:rPr>
              <w:t xml:space="preserve">Les relations et équations linéaires </w:t>
            </w:r>
            <w:r w:rsidR="003671C9" w:rsidRPr="000030FF">
              <w:rPr>
                <w:rFonts w:ascii="Calibri" w:eastAsia="Calibri" w:hAnsi="Calibri" w:cs="Calibri"/>
                <w:b/>
                <w:sz w:val="20"/>
                <w:szCs w:val="20"/>
                <w:lang w:val="fr-FR"/>
              </w:rPr>
              <w:br/>
            </w:r>
            <w:r w:rsidR="003671C9" w:rsidRPr="000030FF">
              <w:rPr>
                <w:rFonts w:ascii="Calibri" w:eastAsia="Calibri" w:hAnsi="Calibri" w:cs="Calibri"/>
                <w:sz w:val="20"/>
                <w:szCs w:val="20"/>
                <w:lang w:val="fr-FR"/>
              </w:rPr>
              <w:t>4</w:t>
            </w:r>
            <w:r w:rsidR="000030FF" w:rsidRPr="000030FF">
              <w:rPr>
                <w:rFonts w:ascii="Calibri" w:eastAsia="Calibri" w:hAnsi="Calibri" w:cs="Calibri"/>
                <w:sz w:val="20"/>
                <w:szCs w:val="20"/>
                <w:lang w:val="fr-FR"/>
              </w:rPr>
              <w:t xml:space="preserve"> </w:t>
            </w:r>
            <w:r w:rsidR="003671C9" w:rsidRPr="000030FF">
              <w:rPr>
                <w:rFonts w:ascii="Calibri" w:eastAsia="Calibri" w:hAnsi="Calibri" w:cs="Calibri"/>
                <w:sz w:val="20"/>
                <w:szCs w:val="20"/>
                <w:lang w:val="fr-FR"/>
              </w:rPr>
              <w:t xml:space="preserve">: </w:t>
            </w:r>
            <w:r w:rsidR="000030FF" w:rsidRPr="000030FF">
              <w:rPr>
                <w:rFonts w:ascii="Calibri" w:eastAsia="Calibri" w:hAnsi="Calibri" w:cs="Calibri"/>
                <w:sz w:val="20"/>
                <w:szCs w:val="20"/>
                <w:lang w:val="fr-FR"/>
              </w:rPr>
              <w:t>Modéliser et résoudre des équations linéaires à une étape</w:t>
            </w:r>
          </w:p>
        </w:tc>
        <w:tc>
          <w:tcPr>
            <w:tcW w:w="2981" w:type="dxa"/>
          </w:tcPr>
          <w:p w14:paraId="0767A1A0" w14:textId="2C0032BD" w:rsidR="003671C9" w:rsidRDefault="00803069" w:rsidP="00FE5972">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Unité </w:t>
            </w:r>
            <w:r w:rsidR="003671C9">
              <w:rPr>
                <w:rFonts w:ascii="Calibri" w:eastAsia="Calibri" w:hAnsi="Calibri" w:cs="Calibri"/>
                <w:sz w:val="20"/>
                <w:szCs w:val="20"/>
              </w:rPr>
              <w:t xml:space="preserve">13 Questions 6, 9, 15 </w:t>
            </w:r>
          </w:p>
          <w:p w14:paraId="1D7E2527" w14:textId="2C4D516D" w:rsidR="003671C9" w:rsidRDefault="003671C9" w:rsidP="00FE5972">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(pp. 119, 122)</w:t>
            </w:r>
          </w:p>
          <w:p w14:paraId="1909494A" w14:textId="77777777" w:rsidR="003671C9" w:rsidRDefault="003671C9" w:rsidP="00FE5972">
            <w:pPr>
              <w:pBdr>
                <w:top w:val="nil"/>
                <w:left w:val="nil"/>
                <w:bottom w:val="nil"/>
                <w:right w:val="nil"/>
                <w:between w:val="nil"/>
              </w:pBdr>
              <w:rPr>
                <w:rFonts w:ascii="Calibri" w:eastAsia="Calibri" w:hAnsi="Calibri" w:cs="Calibri"/>
                <w:sz w:val="20"/>
                <w:szCs w:val="20"/>
              </w:rPr>
            </w:pPr>
          </w:p>
          <w:p w14:paraId="144D4865" w14:textId="77777777" w:rsidR="003671C9" w:rsidRDefault="003671C9" w:rsidP="00FE5972">
            <w:pPr>
              <w:pBdr>
                <w:top w:val="nil"/>
                <w:left w:val="nil"/>
                <w:bottom w:val="nil"/>
                <w:right w:val="nil"/>
                <w:between w:val="nil"/>
              </w:pBdr>
              <w:rPr>
                <w:rFonts w:ascii="Calibri" w:eastAsia="Calibri" w:hAnsi="Calibri" w:cs="Calibri"/>
                <w:sz w:val="20"/>
                <w:szCs w:val="20"/>
              </w:rPr>
            </w:pPr>
          </w:p>
        </w:tc>
        <w:tc>
          <w:tcPr>
            <w:tcW w:w="4899" w:type="dxa"/>
          </w:tcPr>
          <w:p w14:paraId="73DEFA1E" w14:textId="7ABA9359" w:rsidR="003671C9" w:rsidRPr="00F6677F" w:rsidRDefault="00BE0745"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8F59CC" w:rsidRPr="00F6677F">
              <w:rPr>
                <w:rFonts w:ascii="Calibri" w:eastAsia="Calibri" w:hAnsi="Calibri" w:cs="Calibri"/>
                <w:b/>
                <w:color w:val="000000"/>
                <w:sz w:val="20"/>
                <w:szCs w:val="20"/>
                <w:highlight w:val="white"/>
                <w:lang w:val="fr-CA"/>
              </w:rPr>
              <w:t>On peut représenter les régularités et les relations à l’aide de symboles, d’équations et d’expressions.</w:t>
            </w:r>
          </w:p>
          <w:p w14:paraId="4C2E5047" w14:textId="087776A9" w:rsidR="003671C9" w:rsidRPr="00F6677F" w:rsidRDefault="008F59CC"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color w:val="000000"/>
                <w:sz w:val="20"/>
                <w:szCs w:val="20"/>
                <w:lang w:val="fr-CA"/>
              </w:rPr>
              <w:t xml:space="preserve">Comprendre l’égalité et l’inégalité, et </w:t>
            </w:r>
            <w:r w:rsidR="000A7BBE" w:rsidRPr="00F6677F">
              <w:rPr>
                <w:rFonts w:ascii="Calibri" w:eastAsia="Calibri" w:hAnsi="Calibri" w:cs="Calibri"/>
                <w:b/>
                <w:color w:val="000000"/>
                <w:sz w:val="20"/>
                <w:szCs w:val="20"/>
                <w:lang w:val="fr-CA"/>
              </w:rPr>
              <w:t>développer</w:t>
            </w:r>
            <w:r w:rsidRPr="00F6677F">
              <w:rPr>
                <w:rFonts w:ascii="Calibri" w:eastAsia="Calibri" w:hAnsi="Calibri" w:cs="Calibri"/>
                <w:b/>
                <w:color w:val="000000"/>
                <w:sz w:val="20"/>
                <w:szCs w:val="20"/>
                <w:lang w:val="fr-CA"/>
              </w:rPr>
              <w:t xml:space="preserve"> les propriétés généralisées des nombres et des opérations</w:t>
            </w:r>
            <w:r w:rsidR="003671C9" w:rsidRPr="00F6677F">
              <w:rPr>
                <w:rFonts w:ascii="Calibri" w:eastAsia="Calibri" w:hAnsi="Calibri" w:cs="Calibri"/>
                <w:b/>
                <w:color w:val="000000"/>
                <w:sz w:val="20"/>
                <w:szCs w:val="20"/>
                <w:lang w:val="fr-CA"/>
              </w:rPr>
              <w:t> </w:t>
            </w:r>
          </w:p>
          <w:p w14:paraId="27CA858B" w14:textId="785CAF42" w:rsidR="003671C9" w:rsidRPr="00F6677F" w:rsidRDefault="008F59CC" w:rsidP="00FE5972">
            <w:pPr>
              <w:numPr>
                <w:ilvl w:val="0"/>
                <w:numId w:val="1"/>
              </w:numPr>
              <w:pBdr>
                <w:top w:val="nil"/>
                <w:left w:val="nil"/>
                <w:bottom w:val="nil"/>
                <w:right w:val="nil"/>
                <w:between w:val="nil"/>
              </w:pBdr>
              <w:ind w:left="169"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Étudier et modéliser la signification de maintenir l’égalité dans des équations qui contiennent une seule variable (p. ex., </w:t>
            </w:r>
            <w:r w:rsidR="003671C9" w:rsidRPr="00F6677F">
              <w:rPr>
                <w:rFonts w:ascii="Calibri" w:eastAsia="Calibri" w:hAnsi="Calibri" w:cs="Calibri"/>
                <w:color w:val="000000"/>
                <w:sz w:val="20"/>
                <w:szCs w:val="20"/>
                <w:lang w:val="fr-CA"/>
              </w:rPr>
              <w:t>3</w:t>
            </w:r>
            <w:r w:rsidR="003671C9" w:rsidRPr="00F6677F">
              <w:rPr>
                <w:rFonts w:ascii="Calibri" w:eastAsia="Calibri" w:hAnsi="Calibri" w:cs="Calibri"/>
                <w:i/>
                <w:color w:val="000000"/>
                <w:sz w:val="20"/>
                <w:szCs w:val="20"/>
                <w:lang w:val="fr-CA"/>
              </w:rPr>
              <w:t>x</w:t>
            </w:r>
            <w:r w:rsidR="003671C9" w:rsidRPr="00F6677F">
              <w:rPr>
                <w:rFonts w:ascii="Calibri" w:eastAsia="Calibri" w:hAnsi="Calibri" w:cs="Calibri"/>
                <w:color w:val="000000"/>
                <w:sz w:val="20"/>
                <w:szCs w:val="20"/>
                <w:lang w:val="fr-CA"/>
              </w:rPr>
              <w:t xml:space="preserve"> = 12). </w:t>
            </w:r>
          </w:p>
          <w:p w14:paraId="1F71DF7E" w14:textId="02EF4516" w:rsidR="003671C9" w:rsidRPr="00F6677F" w:rsidRDefault="008F59CC" w:rsidP="00FE5972">
            <w:pPr>
              <w:numPr>
                <w:ilvl w:val="0"/>
                <w:numId w:val="1"/>
              </w:numPr>
              <w:pBdr>
                <w:top w:val="nil"/>
                <w:left w:val="nil"/>
                <w:bottom w:val="nil"/>
                <w:right w:val="nil"/>
                <w:between w:val="nil"/>
              </w:pBdr>
              <w:ind w:left="175" w:hanging="210"/>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Appliquer des propriétés arithmétiques (p. ex., la distributivité, la commutativité, l’identité) pour reconnaître, transformer et générer des expressions numériques équivalentes (p. ex.,</w:t>
            </w:r>
            <w:r w:rsidR="003671C9" w:rsidRPr="00F6677F">
              <w:rPr>
                <w:rFonts w:ascii="Calibri" w:eastAsia="Calibri" w:hAnsi="Calibri" w:cs="Calibri"/>
                <w:color w:val="000000"/>
                <w:sz w:val="20"/>
                <w:szCs w:val="20"/>
                <w:lang w:val="fr-CA"/>
              </w:rPr>
              <w:t xml:space="preserve"> 3(2 + 5) = (2 + 5) + (2 + 5) + (2 + 5)). </w:t>
            </w:r>
          </w:p>
          <w:p w14:paraId="6E97AEE0" w14:textId="4AFEDB59" w:rsidR="003671C9" w:rsidRPr="00F6677F" w:rsidRDefault="008F59CC" w:rsidP="00FE5972">
            <w:pPr>
              <w:numPr>
                <w:ilvl w:val="0"/>
                <w:numId w:val="1"/>
              </w:numPr>
              <w:pBdr>
                <w:top w:val="nil"/>
                <w:left w:val="nil"/>
                <w:bottom w:val="nil"/>
                <w:right w:val="nil"/>
                <w:between w:val="nil"/>
              </w:pBdr>
              <w:ind w:left="169"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Modéliser la </w:t>
            </w:r>
            <w:r w:rsidR="00C24D82" w:rsidRPr="00F6677F">
              <w:rPr>
                <w:rFonts w:ascii="Calibri" w:eastAsia="Calibri" w:hAnsi="Calibri" w:cs="Calibri"/>
                <w:color w:val="000000"/>
                <w:sz w:val="20"/>
                <w:szCs w:val="20"/>
                <w:lang w:val="fr-CA"/>
              </w:rPr>
              <w:t>préservation</w:t>
            </w:r>
            <w:r w:rsidRPr="00F6677F">
              <w:rPr>
                <w:rFonts w:ascii="Calibri" w:eastAsia="Calibri" w:hAnsi="Calibri" w:cs="Calibri"/>
                <w:color w:val="000000"/>
                <w:sz w:val="20"/>
                <w:szCs w:val="20"/>
                <w:lang w:val="fr-CA"/>
              </w:rPr>
              <w:t xml:space="preserve"> de l’égalité pour résoudre des équations impliquant des coefficients qui sont des nombres entiers (p. ex., </w:t>
            </w:r>
            <w:r w:rsidR="003671C9" w:rsidRPr="00F6677F">
              <w:rPr>
                <w:rFonts w:ascii="Calibri" w:eastAsia="Calibri" w:hAnsi="Calibri" w:cs="Calibri"/>
                <w:color w:val="000000"/>
                <w:sz w:val="20"/>
                <w:szCs w:val="20"/>
                <w:lang w:val="fr-CA"/>
              </w:rPr>
              <w:t>–4</w:t>
            </w:r>
            <w:r w:rsidR="003671C9" w:rsidRPr="00F6677F">
              <w:rPr>
                <w:rFonts w:ascii="Calibri" w:eastAsia="Calibri" w:hAnsi="Calibri" w:cs="Calibri"/>
                <w:i/>
                <w:color w:val="000000"/>
                <w:sz w:val="20"/>
                <w:szCs w:val="20"/>
                <w:lang w:val="fr-CA"/>
              </w:rPr>
              <w:t>m</w:t>
            </w:r>
            <w:r w:rsidR="003671C9" w:rsidRPr="00F6677F">
              <w:rPr>
                <w:rFonts w:ascii="Calibri" w:eastAsia="Calibri" w:hAnsi="Calibri" w:cs="Calibri"/>
                <w:color w:val="000000"/>
                <w:sz w:val="20"/>
                <w:szCs w:val="20"/>
                <w:lang w:val="fr-CA"/>
              </w:rPr>
              <w:t xml:space="preserve"> + 16 = –12). </w:t>
            </w:r>
          </w:p>
        </w:tc>
      </w:tr>
      <w:tr w:rsidR="003671C9" w:rsidRPr="003A2F72" w14:paraId="25CCAC74" w14:textId="77777777" w:rsidTr="00497E98">
        <w:trPr>
          <w:trHeight w:val="20"/>
        </w:trPr>
        <w:tc>
          <w:tcPr>
            <w:tcW w:w="2549" w:type="dxa"/>
          </w:tcPr>
          <w:p w14:paraId="23A2D0D9" w14:textId="77777777" w:rsidR="009605CE" w:rsidRPr="009605CE" w:rsidRDefault="009605CE" w:rsidP="00FE5972">
            <w:pPr>
              <w:pBdr>
                <w:top w:val="nil"/>
                <w:left w:val="nil"/>
                <w:bottom w:val="nil"/>
                <w:right w:val="nil"/>
                <w:between w:val="nil"/>
              </w:pBdr>
              <w:rPr>
                <w:rFonts w:ascii="Calibri" w:eastAsia="Calibri" w:hAnsi="Calibri" w:cs="Calibri"/>
                <w:sz w:val="20"/>
                <w:szCs w:val="20"/>
                <w:lang w:val="fr-FR"/>
              </w:rPr>
            </w:pPr>
            <w:r w:rsidRPr="009605CE">
              <w:rPr>
                <w:rFonts w:ascii="Calibri" w:eastAsia="Calibri" w:hAnsi="Calibri" w:cs="Calibri"/>
                <w:sz w:val="20"/>
                <w:szCs w:val="20"/>
                <w:lang w:val="fr-FR"/>
              </w:rPr>
              <w:t>7. Modéliser et résoudre des problèmes qui peuvent être représentés par des équations linéaires des formes suivante</w:t>
            </w:r>
          </w:p>
          <w:p w14:paraId="4EDBD216" w14:textId="280003E9" w:rsidR="003671C9" w:rsidRDefault="003671C9" w:rsidP="00FE5972">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i/>
                <w:sz w:val="20"/>
                <w:szCs w:val="20"/>
              </w:rPr>
              <w:t xml:space="preserve">ax </w:t>
            </w:r>
            <w:r>
              <w:rPr>
                <w:rFonts w:ascii="Calibri" w:eastAsia="Calibri" w:hAnsi="Calibri" w:cs="Calibri"/>
                <w:sz w:val="20"/>
                <w:szCs w:val="20"/>
              </w:rPr>
              <w:t xml:space="preserve">+ </w:t>
            </w:r>
            <w:r>
              <w:rPr>
                <w:rFonts w:ascii="Calibri" w:eastAsia="Calibri" w:hAnsi="Calibri" w:cs="Calibri"/>
                <w:i/>
                <w:sz w:val="20"/>
                <w:szCs w:val="20"/>
              </w:rPr>
              <w:t>b</w:t>
            </w:r>
            <w:r>
              <w:rPr>
                <w:rFonts w:ascii="Calibri" w:eastAsia="Calibri" w:hAnsi="Calibri" w:cs="Calibri"/>
                <w:sz w:val="20"/>
                <w:szCs w:val="20"/>
              </w:rPr>
              <w:t xml:space="preserve"> = </w:t>
            </w:r>
            <w:r>
              <w:rPr>
                <w:rFonts w:ascii="Calibri" w:eastAsia="Calibri" w:hAnsi="Calibri" w:cs="Calibri"/>
                <w:i/>
                <w:sz w:val="20"/>
                <w:szCs w:val="20"/>
              </w:rPr>
              <w:t>c</w:t>
            </w:r>
            <w:r>
              <w:rPr>
                <w:rFonts w:ascii="Calibri" w:eastAsia="Calibri" w:hAnsi="Calibri" w:cs="Calibri"/>
                <w:sz w:val="20"/>
                <w:szCs w:val="20"/>
              </w:rPr>
              <w:t xml:space="preserve"> </w:t>
            </w:r>
          </w:p>
          <w:p w14:paraId="62176C62" w14:textId="77777777" w:rsidR="003671C9" w:rsidRDefault="003671C9" w:rsidP="00FE5972">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lastRenderedPageBreak/>
              <w:t xml:space="preserve">• </w:t>
            </w:r>
            <w:r>
              <w:rPr>
                <w:rFonts w:ascii="Calibri" w:eastAsia="Calibri" w:hAnsi="Calibri" w:cs="Calibri"/>
                <w:i/>
                <w:sz w:val="20"/>
                <w:szCs w:val="20"/>
              </w:rPr>
              <w:t>ax</w:t>
            </w:r>
            <w:r>
              <w:rPr>
                <w:rFonts w:ascii="Calibri" w:eastAsia="Calibri" w:hAnsi="Calibri" w:cs="Calibri"/>
                <w:sz w:val="20"/>
                <w:szCs w:val="20"/>
              </w:rPr>
              <w:t xml:space="preserve"> = </w:t>
            </w:r>
            <w:r>
              <w:rPr>
                <w:rFonts w:ascii="Calibri" w:eastAsia="Calibri" w:hAnsi="Calibri" w:cs="Calibri"/>
                <w:i/>
                <w:sz w:val="20"/>
                <w:szCs w:val="20"/>
              </w:rPr>
              <w:t xml:space="preserve">b </w:t>
            </w:r>
          </w:p>
          <w:p w14:paraId="37A5D600" w14:textId="77777777" w:rsidR="003671C9" w:rsidRDefault="003671C9" w:rsidP="00FE5972">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m:oMath>
              <m:f>
                <m:fPr>
                  <m:ctrlPr>
                    <w:rPr>
                      <w:rFonts w:ascii="Cambria Math" w:eastAsia="Cambria Math" w:hAnsi="Cambria Math" w:cs="Cambria Math"/>
                    </w:rPr>
                  </m:ctrlPr>
                </m:fPr>
                <m:num>
                  <m:r>
                    <w:rPr>
                      <w:rFonts w:ascii="Cambria Math" w:eastAsia="Cambria Math" w:hAnsi="Cambria Math" w:cs="Cambria Math"/>
                    </w:rPr>
                    <m:t>x</m:t>
                  </m:r>
                </m:num>
                <m:den>
                  <m:r>
                    <w:rPr>
                      <w:rFonts w:ascii="Cambria Math" w:eastAsia="Cambria Math" w:hAnsi="Cambria Math" w:cs="Cambria Math"/>
                    </w:rPr>
                    <m:t>a</m:t>
                  </m:r>
                </m:den>
              </m:f>
            </m:oMath>
            <w:r>
              <w:rPr>
                <w:rFonts w:ascii="Calibri" w:eastAsia="Calibri" w:hAnsi="Calibri" w:cs="Calibri"/>
                <w:sz w:val="20"/>
                <w:szCs w:val="20"/>
              </w:rPr>
              <w:t xml:space="preserve"> = </w:t>
            </w:r>
            <w:r>
              <w:rPr>
                <w:rFonts w:ascii="Calibri" w:eastAsia="Calibri" w:hAnsi="Calibri" w:cs="Calibri"/>
                <w:i/>
                <w:sz w:val="20"/>
                <w:szCs w:val="20"/>
              </w:rPr>
              <w:t>b,</w:t>
            </w:r>
            <w:r>
              <w:rPr>
                <w:rFonts w:ascii="Calibri" w:eastAsia="Calibri" w:hAnsi="Calibri" w:cs="Calibri"/>
                <w:sz w:val="20"/>
                <w:szCs w:val="20"/>
              </w:rPr>
              <w:t xml:space="preserve"> a ≠ 0 </w:t>
            </w:r>
          </w:p>
          <w:p w14:paraId="700F9524" w14:textId="6FC7E1C4" w:rsidR="003671C9" w:rsidRPr="009605CE" w:rsidRDefault="009605CE" w:rsidP="00FE5972">
            <w:pPr>
              <w:pBdr>
                <w:top w:val="nil"/>
                <w:left w:val="nil"/>
                <w:bottom w:val="nil"/>
                <w:right w:val="nil"/>
                <w:between w:val="nil"/>
              </w:pBdr>
              <w:rPr>
                <w:rFonts w:ascii="Calibri" w:eastAsia="Calibri" w:hAnsi="Calibri" w:cs="Calibri"/>
                <w:sz w:val="20"/>
                <w:szCs w:val="20"/>
                <w:lang w:val="fr-FR"/>
              </w:rPr>
            </w:pPr>
            <w:r w:rsidRPr="009605CE">
              <w:rPr>
                <w:rFonts w:ascii="Calibri" w:eastAsia="Calibri" w:hAnsi="Calibri" w:cs="Calibri"/>
                <w:sz w:val="20"/>
                <w:szCs w:val="20"/>
                <w:lang w:val="fr-FR"/>
              </w:rPr>
              <w:t xml:space="preserve">où </w:t>
            </w:r>
            <w:r w:rsidR="003671C9" w:rsidRPr="009605CE">
              <w:rPr>
                <w:rFonts w:ascii="Calibri" w:eastAsia="Calibri" w:hAnsi="Calibri" w:cs="Calibri"/>
                <w:i/>
                <w:sz w:val="20"/>
                <w:szCs w:val="20"/>
                <w:lang w:val="fr-FR"/>
              </w:rPr>
              <w:t>a</w:t>
            </w:r>
            <w:r w:rsidR="003671C9" w:rsidRPr="009605CE">
              <w:rPr>
                <w:rFonts w:ascii="Calibri" w:eastAsia="Calibri" w:hAnsi="Calibri" w:cs="Calibri"/>
                <w:sz w:val="20"/>
                <w:szCs w:val="20"/>
                <w:lang w:val="fr-FR"/>
              </w:rPr>
              <w:t xml:space="preserve">, </w:t>
            </w:r>
            <w:r w:rsidR="003671C9" w:rsidRPr="009605CE">
              <w:rPr>
                <w:rFonts w:ascii="Calibri" w:eastAsia="Calibri" w:hAnsi="Calibri" w:cs="Calibri"/>
                <w:i/>
                <w:sz w:val="20"/>
                <w:szCs w:val="20"/>
                <w:lang w:val="fr-FR"/>
              </w:rPr>
              <w:t>b</w:t>
            </w:r>
            <w:r w:rsidR="003671C9" w:rsidRPr="009605CE">
              <w:rPr>
                <w:rFonts w:ascii="Calibri" w:eastAsia="Calibri" w:hAnsi="Calibri" w:cs="Calibri"/>
                <w:sz w:val="20"/>
                <w:szCs w:val="20"/>
                <w:lang w:val="fr-FR"/>
              </w:rPr>
              <w:t xml:space="preserve"> </w:t>
            </w:r>
            <w:r w:rsidRPr="009605CE">
              <w:rPr>
                <w:rFonts w:ascii="Calibri" w:eastAsia="Calibri" w:hAnsi="Calibri" w:cs="Calibri"/>
                <w:sz w:val="20"/>
                <w:szCs w:val="20"/>
                <w:lang w:val="fr-FR"/>
              </w:rPr>
              <w:t xml:space="preserve">et </w:t>
            </w:r>
            <w:r w:rsidR="003671C9" w:rsidRPr="009605CE">
              <w:rPr>
                <w:rFonts w:ascii="Calibri" w:eastAsia="Calibri" w:hAnsi="Calibri" w:cs="Calibri"/>
                <w:i/>
                <w:sz w:val="20"/>
                <w:szCs w:val="20"/>
                <w:lang w:val="fr-FR"/>
              </w:rPr>
              <w:t>c</w:t>
            </w:r>
            <w:r w:rsidR="003671C9" w:rsidRPr="009605CE">
              <w:rPr>
                <w:rFonts w:ascii="Calibri" w:eastAsia="Calibri" w:hAnsi="Calibri" w:cs="Calibri"/>
                <w:sz w:val="20"/>
                <w:szCs w:val="20"/>
                <w:lang w:val="fr-FR"/>
              </w:rPr>
              <w:t xml:space="preserve"> </w:t>
            </w:r>
            <w:r w:rsidRPr="009605CE">
              <w:rPr>
                <w:rFonts w:ascii="Calibri" w:eastAsia="Calibri" w:hAnsi="Calibri" w:cs="Calibri"/>
                <w:sz w:val="20"/>
                <w:szCs w:val="20"/>
                <w:lang w:val="fr-FR"/>
              </w:rPr>
              <w:t>sont des nombres naturels</w:t>
            </w:r>
            <w:r w:rsidR="006B4A07">
              <w:rPr>
                <w:rFonts w:ascii="Calibri" w:eastAsia="Calibri" w:hAnsi="Calibri" w:cs="Calibri"/>
                <w:sz w:val="20"/>
                <w:szCs w:val="20"/>
                <w:lang w:val="fr-FR"/>
              </w:rPr>
              <w:t xml:space="preserve"> </w:t>
            </w:r>
            <w:r w:rsidRPr="009605CE">
              <w:rPr>
                <w:rFonts w:ascii="Calibri" w:eastAsia="Calibri" w:hAnsi="Calibri" w:cs="Calibri"/>
                <w:sz w:val="20"/>
                <w:szCs w:val="20"/>
                <w:lang w:val="fr-FR"/>
              </w:rPr>
              <w:t>/</w:t>
            </w:r>
            <w:r w:rsidR="006B4A07">
              <w:rPr>
                <w:rFonts w:ascii="Calibri" w:eastAsia="Calibri" w:hAnsi="Calibri" w:cs="Calibri"/>
                <w:sz w:val="20"/>
                <w:szCs w:val="20"/>
                <w:lang w:val="fr-FR"/>
              </w:rPr>
              <w:t xml:space="preserve"> </w:t>
            </w:r>
            <w:r w:rsidRPr="009605CE">
              <w:rPr>
                <w:rFonts w:ascii="Calibri" w:eastAsia="Calibri" w:hAnsi="Calibri" w:cs="Calibri"/>
                <w:sz w:val="20"/>
                <w:szCs w:val="20"/>
                <w:lang w:val="fr-FR"/>
              </w:rPr>
              <w:t>nombres entiers positifs), de façon concrète, imagée et symbolique.</w:t>
            </w:r>
          </w:p>
        </w:tc>
        <w:tc>
          <w:tcPr>
            <w:tcW w:w="2701" w:type="dxa"/>
          </w:tcPr>
          <w:p w14:paraId="20D9696F" w14:textId="3DD91C72" w:rsidR="003671C9" w:rsidRPr="00192C7B" w:rsidRDefault="000B3091" w:rsidP="00FE5972">
            <w:pPr>
              <w:rPr>
                <w:rFonts w:ascii="Calibri" w:eastAsia="Calibri" w:hAnsi="Calibri" w:cs="Calibri"/>
                <w:b/>
                <w:bCs/>
                <w:sz w:val="20"/>
                <w:szCs w:val="20"/>
                <w:lang w:val="fr-FR"/>
              </w:rPr>
            </w:pPr>
            <w:r w:rsidRPr="000B3091">
              <w:rPr>
                <w:rFonts w:ascii="Calibri" w:eastAsia="Calibri" w:hAnsi="Calibri" w:cs="Calibri"/>
                <w:b/>
                <w:sz w:val="20"/>
                <w:szCs w:val="20"/>
                <w:lang w:val="fr-FR"/>
              </w:rPr>
              <w:lastRenderedPageBreak/>
              <w:t xml:space="preserve">La modélisation et l’algèbre </w:t>
            </w:r>
            <w:r w:rsidR="00E442C3" w:rsidRPr="00192C7B">
              <w:rPr>
                <w:rFonts w:ascii="Calibri" w:eastAsia="Calibri" w:hAnsi="Calibri" w:cs="Calibri"/>
                <w:b/>
                <w:sz w:val="20"/>
                <w:szCs w:val="20"/>
                <w:lang w:val="fr-FR"/>
              </w:rPr>
              <w:t xml:space="preserve">Unité </w:t>
            </w:r>
            <w:r w:rsidR="003671C9" w:rsidRPr="00192C7B">
              <w:rPr>
                <w:rFonts w:ascii="Calibri" w:eastAsia="Calibri" w:hAnsi="Calibri" w:cs="Calibri"/>
                <w:b/>
                <w:sz w:val="20"/>
                <w:szCs w:val="20"/>
                <w:lang w:val="fr-FR"/>
              </w:rPr>
              <w:t>1</w:t>
            </w:r>
            <w:r w:rsidR="00E442C3" w:rsidRPr="00192C7B">
              <w:rPr>
                <w:rFonts w:ascii="Calibri" w:eastAsia="Calibri" w:hAnsi="Calibri" w:cs="Calibri"/>
                <w:b/>
                <w:sz w:val="20"/>
                <w:szCs w:val="20"/>
                <w:lang w:val="fr-FR"/>
              </w:rPr>
              <w:t xml:space="preserve"> </w:t>
            </w:r>
            <w:r w:rsidR="003671C9" w:rsidRPr="00192C7B">
              <w:rPr>
                <w:rFonts w:ascii="Calibri" w:eastAsia="Calibri" w:hAnsi="Calibri" w:cs="Calibri"/>
                <w:b/>
                <w:sz w:val="20"/>
                <w:szCs w:val="20"/>
                <w:lang w:val="fr-FR"/>
              </w:rPr>
              <w:t xml:space="preserve">: </w:t>
            </w:r>
            <w:r w:rsidR="00192C7B" w:rsidRPr="00192C7B">
              <w:rPr>
                <w:rFonts w:ascii="Calibri" w:eastAsia="Calibri" w:hAnsi="Calibri" w:cs="Calibri"/>
                <w:b/>
                <w:bCs/>
                <w:sz w:val="20"/>
                <w:szCs w:val="20"/>
                <w:lang w:val="fr-FR"/>
              </w:rPr>
              <w:t xml:space="preserve">Les relations et équations linéaires </w:t>
            </w:r>
            <w:r w:rsidR="003671C9" w:rsidRPr="00192C7B">
              <w:rPr>
                <w:rFonts w:ascii="Calibri" w:eastAsia="Calibri" w:hAnsi="Calibri" w:cs="Calibri"/>
                <w:b/>
                <w:sz w:val="20"/>
                <w:szCs w:val="20"/>
                <w:lang w:val="fr-FR"/>
              </w:rPr>
              <w:br/>
            </w:r>
            <w:r w:rsidR="003671C9" w:rsidRPr="00192C7B">
              <w:rPr>
                <w:rFonts w:ascii="Calibri" w:eastAsia="Calibri" w:hAnsi="Calibri" w:cs="Calibri"/>
                <w:sz w:val="20"/>
                <w:szCs w:val="20"/>
                <w:lang w:val="fr-FR"/>
              </w:rPr>
              <w:t>5</w:t>
            </w:r>
            <w:r w:rsidR="00192C7B">
              <w:rPr>
                <w:rFonts w:ascii="Calibri" w:eastAsia="Calibri" w:hAnsi="Calibri" w:cs="Calibri"/>
                <w:sz w:val="20"/>
                <w:szCs w:val="20"/>
                <w:lang w:val="fr-FR"/>
              </w:rPr>
              <w:t xml:space="preserve"> </w:t>
            </w:r>
            <w:r w:rsidR="003671C9" w:rsidRPr="00192C7B">
              <w:rPr>
                <w:rFonts w:ascii="Calibri" w:eastAsia="Calibri" w:hAnsi="Calibri" w:cs="Calibri"/>
                <w:sz w:val="20"/>
                <w:szCs w:val="20"/>
                <w:lang w:val="fr-FR"/>
              </w:rPr>
              <w:t xml:space="preserve">: </w:t>
            </w:r>
            <w:r w:rsidR="00192C7B" w:rsidRPr="00192C7B">
              <w:rPr>
                <w:rFonts w:ascii="Calibri" w:eastAsia="Calibri" w:hAnsi="Calibri" w:cs="Calibri"/>
                <w:sz w:val="20"/>
                <w:szCs w:val="20"/>
                <w:lang w:val="fr-FR"/>
              </w:rPr>
              <w:t>Modéliser et résoudre des équations linéaires à plusieurs étapes</w:t>
            </w:r>
          </w:p>
          <w:p w14:paraId="4FAE9BC5" w14:textId="1DB4C3C7" w:rsidR="003671C9" w:rsidRPr="00192C7B" w:rsidRDefault="003671C9" w:rsidP="00FE5972">
            <w:pPr>
              <w:rPr>
                <w:rFonts w:ascii="Calibri" w:eastAsia="Calibri" w:hAnsi="Calibri" w:cs="Calibri"/>
                <w:sz w:val="20"/>
                <w:szCs w:val="20"/>
                <w:lang w:val="fr-FR"/>
              </w:rPr>
            </w:pPr>
            <w:r w:rsidRPr="00192C7B">
              <w:rPr>
                <w:rFonts w:ascii="Calibri" w:eastAsia="Calibri" w:hAnsi="Calibri" w:cs="Calibri"/>
                <w:sz w:val="20"/>
                <w:szCs w:val="20"/>
                <w:lang w:val="fr-FR"/>
              </w:rPr>
              <w:lastRenderedPageBreak/>
              <w:t>6</w:t>
            </w:r>
            <w:r w:rsidR="00192C7B">
              <w:rPr>
                <w:rFonts w:ascii="Calibri" w:eastAsia="Calibri" w:hAnsi="Calibri" w:cs="Calibri"/>
                <w:sz w:val="20"/>
                <w:szCs w:val="20"/>
                <w:lang w:val="fr-FR"/>
              </w:rPr>
              <w:t xml:space="preserve"> </w:t>
            </w:r>
            <w:r w:rsidRPr="00192C7B">
              <w:rPr>
                <w:rFonts w:ascii="Calibri" w:eastAsia="Calibri" w:hAnsi="Calibri" w:cs="Calibri"/>
                <w:sz w:val="20"/>
                <w:szCs w:val="20"/>
                <w:lang w:val="fr-FR"/>
              </w:rPr>
              <w:t xml:space="preserve">: </w:t>
            </w:r>
            <w:r w:rsidR="00192C7B" w:rsidRPr="00192C7B">
              <w:rPr>
                <w:rFonts w:ascii="Calibri" w:eastAsia="Calibri" w:hAnsi="Calibri" w:cs="Calibri"/>
                <w:sz w:val="20"/>
                <w:szCs w:val="20"/>
                <w:lang w:val="fr-FR"/>
              </w:rPr>
              <w:t>Écrire et résoudre des problèmes de relations linéaires</w:t>
            </w:r>
          </w:p>
        </w:tc>
        <w:tc>
          <w:tcPr>
            <w:tcW w:w="2981" w:type="dxa"/>
          </w:tcPr>
          <w:p w14:paraId="789AA33D" w14:textId="2065E2E3" w:rsidR="003671C9" w:rsidRDefault="00803069" w:rsidP="00FE5972">
            <w:pPr>
              <w:pBdr>
                <w:top w:val="nil"/>
                <w:left w:val="nil"/>
                <w:bottom w:val="nil"/>
                <w:right w:val="nil"/>
                <w:between w:val="nil"/>
              </w:pBdr>
              <w:rPr>
                <w:rFonts w:ascii="Calibri" w:eastAsia="Calibri" w:hAnsi="Calibri" w:cs="Calibri"/>
                <w:color w:val="000000"/>
                <w:sz w:val="20"/>
                <w:szCs w:val="20"/>
                <w:highlight w:val="white"/>
              </w:rPr>
            </w:pPr>
            <w:r>
              <w:rPr>
                <w:rFonts w:ascii="Calibri" w:eastAsia="Calibri" w:hAnsi="Calibri" w:cs="Calibri"/>
                <w:sz w:val="20"/>
                <w:szCs w:val="20"/>
              </w:rPr>
              <w:lastRenderedPageBreak/>
              <w:t xml:space="preserve">Unité </w:t>
            </w:r>
            <w:r w:rsidR="003671C9">
              <w:rPr>
                <w:rFonts w:ascii="Calibri" w:eastAsia="Calibri" w:hAnsi="Calibri" w:cs="Calibri"/>
                <w:sz w:val="20"/>
                <w:szCs w:val="20"/>
                <w:highlight w:val="white"/>
              </w:rPr>
              <w:t>13 Questions 11-16, 18, 19 (pp. 120-124)</w:t>
            </w:r>
          </w:p>
        </w:tc>
        <w:tc>
          <w:tcPr>
            <w:tcW w:w="4899" w:type="dxa"/>
          </w:tcPr>
          <w:p w14:paraId="1A06DE06" w14:textId="77777777" w:rsidR="008F59CC" w:rsidRPr="00F6677F" w:rsidRDefault="00BE0745"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8F59CC" w:rsidRPr="00F6677F">
              <w:rPr>
                <w:rFonts w:ascii="Calibri" w:eastAsia="Calibri" w:hAnsi="Calibri" w:cs="Calibri"/>
                <w:b/>
                <w:color w:val="000000"/>
                <w:sz w:val="20"/>
                <w:szCs w:val="20"/>
                <w:highlight w:val="white"/>
                <w:lang w:val="fr-CA"/>
              </w:rPr>
              <w:t>On peut représenter les régularités et les relations à l’aide de symboles, d’équations et d’expressions.</w:t>
            </w:r>
          </w:p>
          <w:p w14:paraId="32A6A2E6" w14:textId="031D91C5" w:rsidR="003671C9" w:rsidRPr="00F6677F" w:rsidRDefault="008F59CC"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color w:val="000000"/>
                <w:sz w:val="20"/>
                <w:szCs w:val="20"/>
                <w:lang w:val="fr-CA"/>
              </w:rPr>
              <w:t xml:space="preserve">Comprendre l’égalité et l’inégalité, et </w:t>
            </w:r>
            <w:r w:rsidR="00C11C1E" w:rsidRPr="00F6677F">
              <w:rPr>
                <w:rFonts w:ascii="Calibri" w:eastAsia="Calibri" w:hAnsi="Calibri" w:cs="Calibri"/>
                <w:b/>
                <w:color w:val="000000"/>
                <w:sz w:val="20"/>
                <w:szCs w:val="20"/>
                <w:lang w:val="fr-CA"/>
              </w:rPr>
              <w:t>développer</w:t>
            </w:r>
            <w:r w:rsidRPr="00F6677F">
              <w:rPr>
                <w:rFonts w:ascii="Calibri" w:eastAsia="Calibri" w:hAnsi="Calibri" w:cs="Calibri"/>
                <w:b/>
                <w:color w:val="000000"/>
                <w:sz w:val="20"/>
                <w:szCs w:val="20"/>
                <w:lang w:val="fr-CA"/>
              </w:rPr>
              <w:t xml:space="preserve"> les propriétés généralisées des nombres et des opérations </w:t>
            </w:r>
            <w:r w:rsidR="003671C9" w:rsidRPr="00F6677F">
              <w:rPr>
                <w:rFonts w:ascii="Calibri" w:eastAsia="Calibri" w:hAnsi="Calibri" w:cs="Calibri"/>
                <w:b/>
                <w:color w:val="000000"/>
                <w:sz w:val="20"/>
                <w:szCs w:val="20"/>
                <w:lang w:val="fr-CA"/>
              </w:rPr>
              <w:t> </w:t>
            </w:r>
          </w:p>
          <w:p w14:paraId="3DC4154A" w14:textId="26F91FAB" w:rsidR="003671C9" w:rsidRPr="00F6677F" w:rsidRDefault="008F59CC" w:rsidP="00FE5972">
            <w:pPr>
              <w:numPr>
                <w:ilvl w:val="0"/>
                <w:numId w:val="1"/>
              </w:numPr>
              <w:pBdr>
                <w:top w:val="nil"/>
                <w:left w:val="nil"/>
                <w:bottom w:val="nil"/>
                <w:right w:val="nil"/>
                <w:between w:val="nil"/>
              </w:pBdr>
              <w:ind w:left="169"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lastRenderedPageBreak/>
              <w:t>Étudier et modéliser la signification de maintenir l’égalité dans des équations qui contiennent une seule variable (p. ex., 3</w:t>
            </w:r>
            <w:r w:rsidRPr="00F6677F">
              <w:rPr>
                <w:rFonts w:ascii="Calibri" w:eastAsia="Calibri" w:hAnsi="Calibri" w:cs="Calibri"/>
                <w:i/>
                <w:color w:val="000000"/>
                <w:sz w:val="20"/>
                <w:szCs w:val="20"/>
                <w:lang w:val="fr-CA"/>
              </w:rPr>
              <w:t>x</w:t>
            </w:r>
            <w:r w:rsidRPr="00F6677F">
              <w:rPr>
                <w:rFonts w:ascii="Calibri" w:eastAsia="Calibri" w:hAnsi="Calibri" w:cs="Calibri"/>
                <w:color w:val="000000"/>
                <w:sz w:val="20"/>
                <w:szCs w:val="20"/>
                <w:lang w:val="fr-CA"/>
              </w:rPr>
              <w:t xml:space="preserve"> = 12).</w:t>
            </w:r>
            <w:r w:rsidR="003671C9" w:rsidRPr="00F6677F">
              <w:rPr>
                <w:rFonts w:ascii="Calibri" w:eastAsia="Calibri" w:hAnsi="Calibri" w:cs="Calibri"/>
                <w:color w:val="000000"/>
                <w:sz w:val="20"/>
                <w:szCs w:val="20"/>
                <w:lang w:val="fr-CA"/>
              </w:rPr>
              <w:t> </w:t>
            </w:r>
          </w:p>
          <w:p w14:paraId="26719984" w14:textId="35AB8850" w:rsidR="003671C9" w:rsidRPr="00F6677F" w:rsidRDefault="008F59CC" w:rsidP="00FE5972">
            <w:pPr>
              <w:numPr>
                <w:ilvl w:val="0"/>
                <w:numId w:val="1"/>
              </w:numPr>
              <w:pBdr>
                <w:top w:val="nil"/>
                <w:left w:val="nil"/>
                <w:bottom w:val="nil"/>
                <w:right w:val="nil"/>
                <w:between w:val="nil"/>
              </w:pBdr>
              <w:ind w:left="169"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Modéliser la </w:t>
            </w:r>
            <w:r w:rsidR="00C11C1E" w:rsidRPr="00F6677F">
              <w:rPr>
                <w:rFonts w:ascii="Calibri" w:eastAsia="Calibri" w:hAnsi="Calibri" w:cs="Calibri"/>
                <w:color w:val="000000"/>
                <w:sz w:val="20"/>
                <w:szCs w:val="20"/>
                <w:lang w:val="fr-CA"/>
              </w:rPr>
              <w:t>préservation</w:t>
            </w:r>
            <w:r w:rsidRPr="00F6677F">
              <w:rPr>
                <w:rFonts w:ascii="Calibri" w:eastAsia="Calibri" w:hAnsi="Calibri" w:cs="Calibri"/>
                <w:color w:val="000000"/>
                <w:sz w:val="20"/>
                <w:szCs w:val="20"/>
                <w:lang w:val="fr-CA"/>
              </w:rPr>
              <w:t xml:space="preserve"> de l’égalité pour résoudre des équations impliquant des coefficients qui sont des nombres entiers (p. ex., –4</w:t>
            </w:r>
            <w:r w:rsidRPr="00F6677F">
              <w:rPr>
                <w:rFonts w:ascii="Calibri" w:eastAsia="Calibri" w:hAnsi="Calibri" w:cs="Calibri"/>
                <w:i/>
                <w:color w:val="000000"/>
                <w:sz w:val="20"/>
                <w:szCs w:val="20"/>
                <w:lang w:val="fr-CA"/>
              </w:rPr>
              <w:t>m</w:t>
            </w:r>
            <w:r w:rsidRPr="00F6677F">
              <w:rPr>
                <w:rFonts w:ascii="Calibri" w:eastAsia="Calibri" w:hAnsi="Calibri" w:cs="Calibri"/>
                <w:color w:val="000000"/>
                <w:sz w:val="20"/>
                <w:szCs w:val="20"/>
                <w:lang w:val="fr-CA"/>
              </w:rPr>
              <w:t xml:space="preserve"> + 16 = –12). </w:t>
            </w:r>
          </w:p>
          <w:p w14:paraId="6F1B2A6D" w14:textId="6339E823" w:rsidR="003671C9" w:rsidRPr="00F6677F" w:rsidRDefault="00A94BDB" w:rsidP="00FE5972">
            <w:pPr>
              <w:pBdr>
                <w:top w:val="nil"/>
                <w:left w:val="nil"/>
                <w:bottom w:val="nil"/>
                <w:right w:val="nil"/>
                <w:between w:val="nil"/>
              </w:pBdr>
              <w:rPr>
                <w:rFonts w:ascii="Calibri" w:eastAsia="Calibri" w:hAnsi="Calibri" w:cs="Calibri"/>
                <w:color w:val="000000"/>
                <w:sz w:val="20"/>
                <w:szCs w:val="20"/>
                <w:highlight w:val="white"/>
                <w:lang w:val="fr-CA"/>
              </w:rPr>
            </w:pPr>
            <w:r w:rsidRPr="00F6677F">
              <w:rPr>
                <w:rFonts w:ascii="Calibri" w:eastAsia="Calibri" w:hAnsi="Calibri" w:cs="Calibri"/>
                <w:b/>
                <w:color w:val="000000"/>
                <w:sz w:val="20"/>
                <w:szCs w:val="20"/>
                <w:lang w:val="fr-CA"/>
              </w:rPr>
              <w:t xml:space="preserve">Utiliser des variables, des expressions algébriques et des équations pour </w:t>
            </w:r>
            <w:r w:rsidR="00C11C1E" w:rsidRPr="00F6677F">
              <w:rPr>
                <w:rFonts w:ascii="Calibri" w:eastAsia="Calibri" w:hAnsi="Calibri" w:cs="Calibri"/>
                <w:b/>
                <w:color w:val="000000"/>
                <w:sz w:val="20"/>
                <w:szCs w:val="20"/>
                <w:lang w:val="fr-CA"/>
              </w:rPr>
              <w:t>représenter</w:t>
            </w:r>
            <w:r w:rsidRPr="00F6677F">
              <w:rPr>
                <w:rFonts w:ascii="Calibri" w:eastAsia="Calibri" w:hAnsi="Calibri" w:cs="Calibri"/>
                <w:b/>
                <w:color w:val="000000"/>
                <w:sz w:val="20"/>
                <w:szCs w:val="20"/>
                <w:lang w:val="fr-CA"/>
              </w:rPr>
              <w:t xml:space="preserve"> des relations mathématiques</w:t>
            </w:r>
            <w:r w:rsidR="003671C9" w:rsidRPr="00F6677F">
              <w:rPr>
                <w:rFonts w:ascii="Calibri" w:eastAsia="Calibri" w:hAnsi="Calibri" w:cs="Calibri"/>
                <w:b/>
                <w:color w:val="000000"/>
                <w:sz w:val="20"/>
                <w:szCs w:val="20"/>
                <w:highlight w:val="white"/>
                <w:lang w:val="fr-CA"/>
              </w:rPr>
              <w:t> </w:t>
            </w:r>
          </w:p>
          <w:p w14:paraId="192C73EF" w14:textId="77777777" w:rsidR="00A94BDB" w:rsidRPr="00F6677F" w:rsidRDefault="00A94BDB" w:rsidP="00FE5972">
            <w:pPr>
              <w:numPr>
                <w:ilvl w:val="0"/>
                <w:numId w:val="1"/>
              </w:numPr>
              <w:pBdr>
                <w:top w:val="nil"/>
                <w:left w:val="nil"/>
                <w:bottom w:val="nil"/>
                <w:right w:val="nil"/>
                <w:between w:val="nil"/>
              </w:pBdr>
              <w:ind w:left="169" w:right="33"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Évaluer des expressions algébriques, y compris des formules, à l’aide de variables données qui ont des valeurs précises (p. ex., évaluer 3</w:t>
            </w:r>
            <w:r w:rsidRPr="00F6677F">
              <w:rPr>
                <w:rFonts w:ascii="Calibri" w:eastAsia="Calibri" w:hAnsi="Calibri" w:cs="Calibri"/>
                <w:i/>
                <w:color w:val="000000"/>
                <w:sz w:val="20"/>
                <w:szCs w:val="20"/>
                <w:lang w:val="fr-CA"/>
              </w:rPr>
              <w:t>r</w:t>
            </w:r>
            <w:r w:rsidRPr="00F6677F">
              <w:rPr>
                <w:rFonts w:ascii="Calibri" w:eastAsia="Calibri" w:hAnsi="Calibri" w:cs="Calibri"/>
                <w:color w:val="000000"/>
                <w:sz w:val="20"/>
                <w:szCs w:val="20"/>
                <w:lang w:val="fr-CA"/>
              </w:rPr>
              <w:t xml:space="preserve"> – 12, lorsque </w:t>
            </w:r>
            <w:r w:rsidRPr="00F6677F">
              <w:rPr>
                <w:rFonts w:ascii="Calibri" w:eastAsia="Calibri" w:hAnsi="Calibri" w:cs="Calibri"/>
                <w:i/>
                <w:color w:val="000000"/>
                <w:sz w:val="20"/>
                <w:szCs w:val="20"/>
                <w:lang w:val="fr-CA"/>
              </w:rPr>
              <w:t>r</w:t>
            </w:r>
            <w:r w:rsidRPr="00F6677F">
              <w:rPr>
                <w:rFonts w:ascii="Calibri" w:eastAsia="Calibri" w:hAnsi="Calibri" w:cs="Calibri"/>
                <w:color w:val="000000"/>
                <w:sz w:val="20"/>
                <w:szCs w:val="20"/>
                <w:lang w:val="fr-CA"/>
              </w:rPr>
              <w:t xml:space="preserve"> = 3; </w:t>
            </w:r>
            <m:oMath>
              <m:f>
                <m:fPr>
                  <m:ctrlPr>
                    <w:rPr>
                      <w:rFonts w:ascii="Cambria Math" w:eastAsia="Cambria Math" w:hAnsi="Cambria Math" w:cs="Cambria Math"/>
                      <w:color w:val="000000"/>
                      <w:sz w:val="20"/>
                      <w:szCs w:val="20"/>
                    </w:rPr>
                  </m:ctrlPr>
                </m:fPr>
                <m:num>
                  <m:r>
                    <w:rPr>
                      <w:rFonts w:ascii="Cambria Math" w:eastAsia="Cambria Math" w:hAnsi="Cambria Math" w:cs="Cambria Math"/>
                      <w:color w:val="000000"/>
                      <w:sz w:val="20"/>
                      <w:szCs w:val="20"/>
                      <w:lang w:val="fr-CA"/>
                    </w:rPr>
                    <m:t>1</m:t>
                  </m:r>
                </m:num>
                <m:den>
                  <m:r>
                    <w:rPr>
                      <w:rFonts w:ascii="Cambria Math" w:eastAsia="Cambria Math" w:hAnsi="Cambria Math" w:cs="Cambria Math"/>
                      <w:color w:val="000000"/>
                      <w:sz w:val="20"/>
                      <w:szCs w:val="20"/>
                      <w:lang w:val="fr-CA"/>
                    </w:rPr>
                    <m:t>2</m:t>
                  </m:r>
                </m:den>
              </m:f>
              <m:r>
                <w:rPr>
                  <w:rFonts w:ascii="Cambria Math" w:eastAsia="Cambria Math" w:hAnsi="Cambria Math" w:cs="Cambria Math"/>
                  <w:color w:val="000000"/>
                  <w:sz w:val="20"/>
                  <w:szCs w:val="20"/>
                </w:rPr>
                <m:t>b</m:t>
              </m:r>
            </m:oMath>
            <w:r w:rsidRPr="00F6677F">
              <w:rPr>
                <w:rFonts w:ascii="Calibri" w:eastAsia="Calibri" w:hAnsi="Calibri" w:cs="Calibri"/>
                <w:i/>
                <w:color w:val="000000"/>
                <w:sz w:val="20"/>
                <w:szCs w:val="20"/>
                <w:lang w:val="fr-CA"/>
              </w:rPr>
              <w:t>h</w:t>
            </w:r>
            <w:r w:rsidRPr="00F6677F">
              <w:rPr>
                <w:rFonts w:ascii="Calibri" w:eastAsia="Calibri" w:hAnsi="Calibri" w:cs="Calibri"/>
                <w:color w:val="000000"/>
                <w:sz w:val="20"/>
                <w:szCs w:val="20"/>
                <w:lang w:val="fr-CA"/>
              </w:rPr>
              <w:t>, lorsque la base est de 12 cm et la hauteur de 5 cm).  </w:t>
            </w:r>
          </w:p>
          <w:p w14:paraId="6EB93160" w14:textId="7F7718A9" w:rsidR="003671C9" w:rsidRPr="00F6677F" w:rsidRDefault="00A94BDB" w:rsidP="00FE5972">
            <w:pPr>
              <w:numPr>
                <w:ilvl w:val="0"/>
                <w:numId w:val="1"/>
              </w:numPr>
              <w:pBdr>
                <w:top w:val="nil"/>
                <w:left w:val="nil"/>
                <w:bottom w:val="nil"/>
                <w:right w:val="nil"/>
                <w:between w:val="nil"/>
              </w:pBdr>
              <w:ind w:left="217" w:hanging="266"/>
              <w:rPr>
                <w:rFonts w:ascii="Calibri" w:eastAsia="Calibri" w:hAnsi="Calibri" w:cs="Calibri"/>
                <w:b/>
                <w:color w:val="000000"/>
                <w:sz w:val="20"/>
                <w:szCs w:val="20"/>
                <w:lang w:val="fr-CA"/>
              </w:rPr>
            </w:pPr>
            <w:r w:rsidRPr="00F6677F">
              <w:rPr>
                <w:rFonts w:ascii="Calibri" w:eastAsia="Calibri" w:hAnsi="Calibri" w:cs="Calibri"/>
                <w:color w:val="000000"/>
                <w:sz w:val="20"/>
                <w:szCs w:val="20"/>
                <w:lang w:val="fr-CA"/>
              </w:rPr>
              <w:t xml:space="preserve">Écrire des expressions pour décrire des régularités et des </w:t>
            </w:r>
            <w:r w:rsidR="00C11C1E" w:rsidRPr="00F6677F">
              <w:rPr>
                <w:rFonts w:ascii="Calibri" w:eastAsia="Calibri" w:hAnsi="Calibri" w:cs="Calibri"/>
                <w:color w:val="000000"/>
                <w:sz w:val="20"/>
                <w:szCs w:val="20"/>
                <w:lang w:val="fr-CA"/>
              </w:rPr>
              <w:t>contextes</w:t>
            </w:r>
            <w:r w:rsidRPr="00F6677F">
              <w:rPr>
                <w:rFonts w:ascii="Calibri" w:eastAsia="Calibri" w:hAnsi="Calibri" w:cs="Calibri"/>
                <w:color w:val="000000"/>
                <w:sz w:val="20"/>
                <w:szCs w:val="20"/>
                <w:lang w:val="fr-CA"/>
              </w:rPr>
              <w:t xml:space="preserve"> représentant des relations linéaires (p. ex., les nombres 5, 8, 11, 14 peuvent être représentés par 3</w:t>
            </w:r>
            <w:r w:rsidRPr="00F6677F">
              <w:rPr>
                <w:rFonts w:ascii="Calibri" w:eastAsia="Calibri" w:hAnsi="Calibri" w:cs="Calibri"/>
                <w:i/>
                <w:iCs/>
                <w:color w:val="000000"/>
                <w:sz w:val="20"/>
                <w:szCs w:val="20"/>
                <w:lang w:val="fr-CA"/>
              </w:rPr>
              <w:t xml:space="preserve">n + </w:t>
            </w:r>
            <w:r w:rsidRPr="00F6677F">
              <w:rPr>
                <w:rFonts w:ascii="Calibri" w:eastAsia="Calibri" w:hAnsi="Calibri" w:cs="Calibri"/>
                <w:color w:val="000000"/>
                <w:sz w:val="20"/>
                <w:szCs w:val="20"/>
                <w:lang w:val="fr-CA"/>
              </w:rPr>
              <w:t>2).</w:t>
            </w:r>
          </w:p>
          <w:p w14:paraId="169457AB" w14:textId="4CE0A8EA" w:rsidR="00D74855" w:rsidRPr="00F6677F" w:rsidRDefault="00BE0745"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D74855" w:rsidRPr="00F6677F">
              <w:rPr>
                <w:rFonts w:ascii="Calibri" w:eastAsia="Calibri" w:hAnsi="Calibri" w:cs="Calibri"/>
                <w:b/>
                <w:color w:val="000000"/>
                <w:sz w:val="20"/>
                <w:szCs w:val="20"/>
                <w:lang w:val="fr-CA"/>
              </w:rPr>
              <w:t>On peut décrire des régularités de façon</w:t>
            </w:r>
            <w:r w:rsidR="00154EC5">
              <w:rPr>
                <w:rFonts w:ascii="Calibri" w:eastAsia="Calibri" w:hAnsi="Calibri" w:cs="Calibri"/>
                <w:b/>
                <w:color w:val="000000"/>
                <w:sz w:val="20"/>
                <w:szCs w:val="20"/>
                <w:lang w:val="fr-CA"/>
              </w:rPr>
              <w:t xml:space="preserve"> </w:t>
            </w:r>
            <w:r w:rsidR="00D74855" w:rsidRPr="00F6677F">
              <w:rPr>
                <w:rFonts w:ascii="Calibri" w:eastAsia="Calibri" w:hAnsi="Calibri" w:cs="Calibri"/>
                <w:b/>
                <w:color w:val="000000"/>
                <w:sz w:val="20"/>
                <w:szCs w:val="20"/>
                <w:lang w:val="fr-CA"/>
              </w:rPr>
              <w:t>mathématique.</w:t>
            </w:r>
          </w:p>
          <w:p w14:paraId="38135FD2" w14:textId="7074719F" w:rsidR="003671C9" w:rsidRPr="00F6677F" w:rsidRDefault="00D74855" w:rsidP="00FE5972">
            <w:pPr>
              <w:pBdr>
                <w:top w:val="nil"/>
                <w:left w:val="nil"/>
                <w:bottom w:val="nil"/>
                <w:right w:val="nil"/>
                <w:between w:val="nil"/>
              </w:pBdr>
              <w:rPr>
                <w:rFonts w:ascii="Calibri" w:eastAsia="Calibri" w:hAnsi="Calibri" w:cs="Calibri"/>
                <w:b/>
                <w:color w:val="000000"/>
                <w:sz w:val="20"/>
                <w:szCs w:val="20"/>
                <w:lang w:val="fr-CA"/>
              </w:rPr>
            </w:pPr>
            <w:r w:rsidRPr="00F6677F">
              <w:rPr>
                <w:rFonts w:asciiTheme="majorHAnsi" w:eastAsia="Calibri" w:hAnsiTheme="majorHAnsi" w:cstheme="majorHAnsi"/>
                <w:b/>
                <w:color w:val="000000"/>
                <w:sz w:val="20"/>
                <w:szCs w:val="20"/>
                <w:lang w:val="fr-CA"/>
              </w:rPr>
              <w:t>Représenter des régularités, des relations et des fonctions</w:t>
            </w:r>
          </w:p>
          <w:p w14:paraId="5A4FDABF" w14:textId="3AA0D976" w:rsidR="003671C9" w:rsidRPr="00F6677F" w:rsidRDefault="00D74855" w:rsidP="00FE5972">
            <w:pPr>
              <w:numPr>
                <w:ilvl w:val="0"/>
                <w:numId w:val="1"/>
              </w:numPr>
              <w:pBdr>
                <w:top w:val="nil"/>
                <w:left w:val="nil"/>
                <w:bottom w:val="nil"/>
                <w:right w:val="nil"/>
                <w:between w:val="nil"/>
              </w:pBdr>
              <w:ind w:left="231" w:hanging="266"/>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Représenter un contexte ou problème mathématique à l’aide d’expressions ou d’équations en utilisant des variables pour </w:t>
            </w:r>
            <w:r w:rsidR="00757E57" w:rsidRPr="00F6677F">
              <w:rPr>
                <w:rFonts w:ascii="Calibri" w:eastAsia="Calibri" w:hAnsi="Calibri" w:cs="Calibri"/>
                <w:color w:val="000000"/>
                <w:sz w:val="20"/>
                <w:szCs w:val="20"/>
                <w:lang w:val="fr-CA"/>
              </w:rPr>
              <w:t>représenter</w:t>
            </w:r>
            <w:r w:rsidRPr="00F6677F">
              <w:rPr>
                <w:rFonts w:ascii="Calibri" w:eastAsia="Calibri" w:hAnsi="Calibri" w:cs="Calibri"/>
                <w:color w:val="000000"/>
                <w:sz w:val="20"/>
                <w:szCs w:val="20"/>
                <w:lang w:val="fr-CA"/>
              </w:rPr>
              <w:t xml:space="preserve"> les inconnues.</w:t>
            </w:r>
          </w:p>
          <w:p w14:paraId="261C4696" w14:textId="18542F82" w:rsidR="003671C9" w:rsidRPr="00F6677F" w:rsidRDefault="00D74855" w:rsidP="00FE5972">
            <w:pPr>
              <w:numPr>
                <w:ilvl w:val="0"/>
                <w:numId w:val="1"/>
              </w:numPr>
              <w:pBdr>
                <w:top w:val="nil"/>
                <w:left w:val="nil"/>
                <w:bottom w:val="nil"/>
                <w:right w:val="nil"/>
                <w:between w:val="nil"/>
              </w:pBdr>
              <w:ind w:left="245" w:hanging="30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 xml:space="preserve">Modéliser et résoudre des </w:t>
            </w:r>
            <w:r w:rsidR="00757E57" w:rsidRPr="00F6677F">
              <w:rPr>
                <w:rFonts w:ascii="Calibri" w:eastAsia="Calibri" w:hAnsi="Calibri" w:cs="Calibri"/>
                <w:color w:val="000000"/>
                <w:sz w:val="20"/>
                <w:szCs w:val="20"/>
                <w:lang w:val="fr-CA"/>
              </w:rPr>
              <w:t>problèmes</w:t>
            </w:r>
            <w:r w:rsidRPr="00F6677F">
              <w:rPr>
                <w:rFonts w:ascii="Calibri" w:eastAsia="Calibri" w:hAnsi="Calibri" w:cs="Calibri"/>
                <w:color w:val="000000"/>
                <w:sz w:val="20"/>
                <w:szCs w:val="20"/>
                <w:lang w:val="fr-CA"/>
              </w:rPr>
              <w:t xml:space="preserve"> présentant des entiers relatifs en utilisant des équations linéaires sous différentes formes (p. ex., </w:t>
            </w:r>
            <w:r w:rsidR="003671C9" w:rsidRPr="00F6677F">
              <w:rPr>
                <w:rFonts w:ascii="Calibri" w:eastAsia="Calibri" w:hAnsi="Calibri" w:cs="Calibri"/>
                <w:color w:val="000000"/>
                <w:sz w:val="20"/>
                <w:szCs w:val="20"/>
                <w:lang w:val="fr-CA"/>
              </w:rPr>
              <w:t>a</w:t>
            </w:r>
            <w:r w:rsidR="003671C9" w:rsidRPr="00F6677F">
              <w:rPr>
                <w:rFonts w:ascii="Calibri" w:eastAsia="Calibri" w:hAnsi="Calibri" w:cs="Calibri"/>
                <w:i/>
                <w:color w:val="000000"/>
                <w:sz w:val="20"/>
                <w:szCs w:val="20"/>
                <w:lang w:val="fr-CA"/>
              </w:rPr>
              <w:t>x</w:t>
            </w:r>
            <w:r w:rsidR="003671C9" w:rsidRPr="00F6677F">
              <w:rPr>
                <w:rFonts w:ascii="Calibri" w:eastAsia="Calibri" w:hAnsi="Calibri" w:cs="Calibri"/>
                <w:color w:val="000000"/>
                <w:sz w:val="20"/>
                <w:szCs w:val="20"/>
                <w:lang w:val="fr-CA"/>
              </w:rPr>
              <w:t xml:space="preserve"> = </w:t>
            </w:r>
            <w:r w:rsidR="003671C9" w:rsidRPr="00F6677F">
              <w:rPr>
                <w:rFonts w:ascii="Calibri" w:eastAsia="Calibri" w:hAnsi="Calibri" w:cs="Calibri"/>
                <w:i/>
                <w:color w:val="000000"/>
                <w:sz w:val="20"/>
                <w:szCs w:val="20"/>
                <w:lang w:val="fr-CA"/>
              </w:rPr>
              <w:t>b</w:t>
            </w:r>
            <w:r w:rsidR="003671C9" w:rsidRPr="00F6677F">
              <w:rPr>
                <w:rFonts w:ascii="Calibri" w:eastAsia="Calibri" w:hAnsi="Calibri" w:cs="Calibri"/>
                <w:color w:val="000000"/>
                <w:sz w:val="20"/>
                <w:szCs w:val="20"/>
                <w:lang w:val="fr-CA"/>
              </w:rPr>
              <w:t xml:space="preserve">; </w:t>
            </w:r>
            <w:r w:rsidR="003671C9" w:rsidRPr="00F6677F">
              <w:rPr>
                <w:rFonts w:ascii="Calibri" w:eastAsia="Calibri" w:hAnsi="Calibri" w:cs="Calibri"/>
                <w:i/>
                <w:color w:val="000000"/>
                <w:sz w:val="20"/>
                <w:szCs w:val="20"/>
                <w:lang w:val="fr-CA"/>
              </w:rPr>
              <w:t>ax</w:t>
            </w:r>
            <w:r w:rsidR="003671C9" w:rsidRPr="00F6677F">
              <w:rPr>
                <w:rFonts w:ascii="Calibri" w:eastAsia="Calibri" w:hAnsi="Calibri" w:cs="Calibri"/>
                <w:color w:val="000000"/>
                <w:sz w:val="20"/>
                <w:szCs w:val="20"/>
                <w:lang w:val="fr-CA"/>
              </w:rPr>
              <w:t xml:space="preserve"> + </w:t>
            </w:r>
            <w:r w:rsidR="003671C9" w:rsidRPr="00F6677F">
              <w:rPr>
                <w:rFonts w:ascii="Calibri" w:eastAsia="Calibri" w:hAnsi="Calibri" w:cs="Calibri"/>
                <w:i/>
                <w:color w:val="000000"/>
                <w:sz w:val="20"/>
                <w:szCs w:val="20"/>
                <w:lang w:val="fr-CA"/>
              </w:rPr>
              <w:t>b</w:t>
            </w:r>
            <w:r w:rsidR="003671C9" w:rsidRPr="00F6677F">
              <w:rPr>
                <w:rFonts w:ascii="Calibri" w:eastAsia="Calibri" w:hAnsi="Calibri" w:cs="Calibri"/>
                <w:color w:val="000000"/>
                <w:sz w:val="20"/>
                <w:szCs w:val="20"/>
                <w:lang w:val="fr-CA"/>
              </w:rPr>
              <w:t xml:space="preserve"> = </w:t>
            </w:r>
            <w:r w:rsidR="003671C9" w:rsidRPr="00F6677F">
              <w:rPr>
                <w:rFonts w:ascii="Calibri" w:eastAsia="Calibri" w:hAnsi="Calibri" w:cs="Calibri"/>
                <w:i/>
                <w:color w:val="000000"/>
                <w:sz w:val="20"/>
                <w:szCs w:val="20"/>
                <w:lang w:val="fr-CA"/>
              </w:rPr>
              <w:t>c</w:t>
            </w:r>
            <w:r w:rsidR="003671C9" w:rsidRPr="00F6677F">
              <w:rPr>
                <w:rFonts w:ascii="Calibri" w:eastAsia="Calibri" w:hAnsi="Calibri" w:cs="Calibri"/>
                <w:color w:val="000000"/>
                <w:sz w:val="20"/>
                <w:szCs w:val="20"/>
                <w:lang w:val="fr-CA"/>
              </w:rPr>
              <w:t xml:space="preserve">; </w:t>
            </w:r>
            <w:r w:rsidR="003671C9" w:rsidRPr="00F6677F">
              <w:rPr>
                <w:rFonts w:ascii="Calibri" w:eastAsia="Calibri" w:hAnsi="Calibri" w:cs="Calibri"/>
                <w:i/>
                <w:color w:val="000000"/>
                <w:sz w:val="20"/>
                <w:szCs w:val="20"/>
                <w:lang w:val="fr-CA"/>
              </w:rPr>
              <w:t>a</w:t>
            </w:r>
            <w:r w:rsidR="003671C9" w:rsidRPr="00F6677F">
              <w:rPr>
                <w:rFonts w:ascii="Calibri" w:eastAsia="Calibri" w:hAnsi="Calibri" w:cs="Calibri"/>
                <w:color w:val="000000"/>
                <w:sz w:val="20"/>
                <w:szCs w:val="20"/>
                <w:lang w:val="fr-CA"/>
              </w:rPr>
              <w:t>(</w:t>
            </w:r>
            <w:r w:rsidR="003671C9" w:rsidRPr="00F6677F">
              <w:rPr>
                <w:rFonts w:ascii="Calibri" w:eastAsia="Calibri" w:hAnsi="Calibri" w:cs="Calibri"/>
                <w:i/>
                <w:color w:val="000000"/>
                <w:sz w:val="20"/>
                <w:szCs w:val="20"/>
                <w:lang w:val="fr-CA"/>
              </w:rPr>
              <w:t>x</w:t>
            </w:r>
            <w:r w:rsidR="003671C9" w:rsidRPr="00F6677F">
              <w:rPr>
                <w:rFonts w:ascii="Calibri" w:eastAsia="Calibri" w:hAnsi="Calibri" w:cs="Calibri"/>
                <w:color w:val="000000"/>
                <w:sz w:val="20"/>
                <w:szCs w:val="20"/>
                <w:lang w:val="fr-CA"/>
              </w:rPr>
              <w:t xml:space="preserve"> + </w:t>
            </w:r>
            <w:r w:rsidR="003671C9" w:rsidRPr="00F6677F">
              <w:rPr>
                <w:rFonts w:ascii="Calibri" w:eastAsia="Calibri" w:hAnsi="Calibri" w:cs="Calibri"/>
                <w:i/>
                <w:color w:val="000000"/>
                <w:sz w:val="20"/>
                <w:szCs w:val="20"/>
                <w:lang w:val="fr-CA"/>
              </w:rPr>
              <w:t>b</w:t>
            </w:r>
            <w:r w:rsidR="003671C9" w:rsidRPr="00F6677F">
              <w:rPr>
                <w:rFonts w:ascii="Calibri" w:eastAsia="Calibri" w:hAnsi="Calibri" w:cs="Calibri"/>
                <w:color w:val="000000"/>
                <w:sz w:val="20"/>
                <w:szCs w:val="20"/>
                <w:lang w:val="fr-CA"/>
              </w:rPr>
              <w:t xml:space="preserve">) = </w:t>
            </w:r>
            <w:r w:rsidR="003671C9" w:rsidRPr="00F6677F">
              <w:rPr>
                <w:rFonts w:ascii="Calibri" w:eastAsia="Calibri" w:hAnsi="Calibri" w:cs="Calibri"/>
                <w:i/>
                <w:color w:val="000000"/>
                <w:sz w:val="20"/>
                <w:szCs w:val="20"/>
                <w:lang w:val="fr-CA"/>
              </w:rPr>
              <w:t>c</w:t>
            </w:r>
            <w:r w:rsidR="003671C9" w:rsidRPr="00F6677F">
              <w:rPr>
                <w:rFonts w:ascii="Calibri" w:eastAsia="Calibri" w:hAnsi="Calibri" w:cs="Calibri"/>
                <w:color w:val="000000"/>
                <w:sz w:val="20"/>
                <w:szCs w:val="20"/>
                <w:lang w:val="fr-CA"/>
              </w:rPr>
              <w:t>). </w:t>
            </w:r>
          </w:p>
        </w:tc>
      </w:tr>
    </w:tbl>
    <w:p w14:paraId="333AFA44" w14:textId="77777777" w:rsidR="00D74855" w:rsidRDefault="00D74855">
      <w:pPr>
        <w:rPr>
          <w:b/>
          <w:bCs/>
          <w:sz w:val="28"/>
          <w:szCs w:val="28"/>
          <w:lang w:val="fr-FR"/>
        </w:rPr>
      </w:pPr>
      <w:r>
        <w:rPr>
          <w:b/>
          <w:bCs/>
          <w:sz w:val="28"/>
          <w:szCs w:val="28"/>
          <w:lang w:val="fr-FR"/>
        </w:rPr>
        <w:lastRenderedPageBreak/>
        <w:br w:type="page"/>
      </w:r>
    </w:p>
    <w:p w14:paraId="4BCC9CE2" w14:textId="79902F9D" w:rsidR="00D84BB1" w:rsidRPr="00AF0FCA" w:rsidRDefault="00D74855" w:rsidP="008E0B1A">
      <w:pPr>
        <w:jc w:val="center"/>
        <w:rPr>
          <w:b/>
          <w:sz w:val="8"/>
          <w:szCs w:val="8"/>
          <w:lang w:val="fr-CA"/>
        </w:rPr>
      </w:pPr>
      <w:r w:rsidRPr="00611DC9">
        <w:rPr>
          <w:noProof/>
          <w:sz w:val="28"/>
          <w:szCs w:val="28"/>
        </w:rPr>
        <w:lastRenderedPageBreak/>
        <w:drawing>
          <wp:anchor distT="0" distB="0" distL="114300" distR="114300" simplePos="0" relativeHeight="251682816" behindDoc="0" locked="0" layoutInCell="1" allowOverlap="1" wp14:anchorId="64B4DB4B" wp14:editId="51EF6E00">
            <wp:simplePos x="0" y="0"/>
            <wp:positionH relativeFrom="margin">
              <wp:posOffset>3117272</wp:posOffset>
            </wp:positionH>
            <wp:positionV relativeFrom="paragraph">
              <wp:posOffset>173529</wp:posOffset>
            </wp:positionV>
            <wp:extent cx="2019300" cy="673100"/>
            <wp:effectExtent l="0" t="0" r="0" b="0"/>
            <wp:wrapTopAndBottom/>
            <wp:docPr id="1284720654" name="Picture 2"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20654" name="Picture 2" descr="A logo with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00D84BB1" w:rsidRPr="00611DC9">
        <w:rPr>
          <w:b/>
          <w:bCs/>
          <w:sz w:val="28"/>
          <w:szCs w:val="28"/>
          <w:lang w:val="fr-FR"/>
        </w:rPr>
        <w:t>Corrélation entre le programme d’études de l’</w:t>
      </w:r>
      <w:r w:rsidR="00D84BB1">
        <w:rPr>
          <w:b/>
          <w:bCs/>
          <w:sz w:val="28"/>
          <w:szCs w:val="28"/>
          <w:lang w:val="fr-FR"/>
        </w:rPr>
        <w:t>Alberta</w:t>
      </w:r>
      <w:r w:rsidR="00D84BB1" w:rsidRPr="00611DC9">
        <w:rPr>
          <w:b/>
          <w:bCs/>
          <w:sz w:val="28"/>
          <w:szCs w:val="28"/>
          <w:lang w:val="fr-FR"/>
        </w:rPr>
        <w:t xml:space="preserve"> et Mathologie, </w:t>
      </w:r>
      <w:r w:rsidR="00D84BB1">
        <w:rPr>
          <w:b/>
          <w:bCs/>
          <w:sz w:val="28"/>
          <w:szCs w:val="28"/>
          <w:lang w:val="fr-FR"/>
        </w:rPr>
        <w:t>7</w:t>
      </w:r>
      <w:r w:rsidR="00D84BB1" w:rsidRPr="00611DC9">
        <w:rPr>
          <w:b/>
          <w:bCs/>
          <w:sz w:val="28"/>
          <w:szCs w:val="28"/>
          <w:vertAlign w:val="superscript"/>
          <w:lang w:val="fr-FR"/>
        </w:rPr>
        <w:t>e</w:t>
      </w:r>
      <w:r w:rsidR="00D84BB1" w:rsidRPr="00611DC9">
        <w:rPr>
          <w:b/>
          <w:bCs/>
          <w:sz w:val="28"/>
          <w:szCs w:val="28"/>
          <w:lang w:val="fr-FR"/>
        </w:rPr>
        <w:t xml:space="preserve"> année</w:t>
      </w:r>
      <w:r w:rsidR="00D84BB1">
        <w:rPr>
          <w:b/>
          <w:bCs/>
          <w:sz w:val="28"/>
          <w:szCs w:val="28"/>
          <w:lang w:val="fr-FR"/>
        </w:rPr>
        <w:t xml:space="preserve"> </w:t>
      </w:r>
      <w:r w:rsidR="00AF0FCA">
        <w:rPr>
          <w:b/>
          <w:bCs/>
          <w:sz w:val="28"/>
          <w:szCs w:val="28"/>
          <w:lang w:val="fr-FR"/>
        </w:rPr>
        <w:br/>
      </w:r>
      <w:r w:rsidR="00D84BB1">
        <w:rPr>
          <w:b/>
          <w:bCs/>
          <w:sz w:val="28"/>
          <w:szCs w:val="28"/>
          <w:lang w:val="fr-FR"/>
        </w:rPr>
        <w:t>(</w:t>
      </w:r>
      <w:r w:rsidR="00D84BB1" w:rsidRPr="00D84BB1">
        <w:rPr>
          <w:b/>
          <w:bCs/>
          <w:sz w:val="28"/>
          <w:szCs w:val="28"/>
          <w:lang w:val="fr-FR"/>
        </w:rPr>
        <w:t>La forme et l’espace</w:t>
      </w:r>
      <w:r w:rsidR="00D84BB1">
        <w:rPr>
          <w:b/>
          <w:bCs/>
          <w:sz w:val="28"/>
          <w:szCs w:val="28"/>
          <w:lang w:val="fr-FR"/>
        </w:rPr>
        <w:t xml:space="preserve"> : </w:t>
      </w:r>
      <w:r w:rsidR="00D84BB1" w:rsidRPr="00D84BB1">
        <w:rPr>
          <w:b/>
          <w:bCs/>
          <w:sz w:val="28"/>
          <w:szCs w:val="28"/>
          <w:lang w:val="fr-FR"/>
        </w:rPr>
        <w:t>La mesure</w:t>
      </w:r>
      <w:r w:rsidR="00D84BB1">
        <w:rPr>
          <w:b/>
          <w:bCs/>
          <w:sz w:val="28"/>
          <w:szCs w:val="28"/>
          <w:lang w:val="fr-FR"/>
        </w:rPr>
        <w:t>)</w:t>
      </w:r>
      <w:r w:rsidR="00D84BB1" w:rsidRPr="00611DC9">
        <w:rPr>
          <w:b/>
          <w:bCs/>
          <w:sz w:val="28"/>
          <w:szCs w:val="28"/>
          <w:lang w:val="fr-CA"/>
        </w:rPr>
        <w:br/>
      </w:r>
    </w:p>
    <w:tbl>
      <w:tblPr>
        <w:tblStyle w:val="ab"/>
        <w:tblW w:w="131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2"/>
        <w:gridCol w:w="2688"/>
        <w:gridCol w:w="2971"/>
        <w:gridCol w:w="10"/>
        <w:gridCol w:w="4899"/>
      </w:tblGrid>
      <w:tr w:rsidR="00490E29" w:rsidRPr="003A2F72" w14:paraId="5CCE4CBA" w14:textId="77777777" w:rsidTr="00497E98">
        <w:trPr>
          <w:trHeight w:val="567"/>
        </w:trPr>
        <w:tc>
          <w:tcPr>
            <w:tcW w:w="2562" w:type="dxa"/>
            <w:shd w:val="clear" w:color="auto" w:fill="D7E3BC"/>
            <w:vAlign w:val="center"/>
          </w:tcPr>
          <w:p w14:paraId="50C3F917" w14:textId="4FAE76B7" w:rsidR="00490E29" w:rsidRDefault="008E0B1A" w:rsidP="007E6437">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688" w:type="dxa"/>
            <w:shd w:val="clear" w:color="auto" w:fill="D7E3BC"/>
            <w:vAlign w:val="center"/>
          </w:tcPr>
          <w:p w14:paraId="0937C552" w14:textId="30A50246" w:rsidR="00490E29" w:rsidRDefault="008E0B1A" w:rsidP="007E6437">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81" w:type="dxa"/>
            <w:gridSpan w:val="2"/>
            <w:shd w:val="clear" w:color="auto" w:fill="D7E3BC"/>
            <w:vAlign w:val="center"/>
          </w:tcPr>
          <w:p w14:paraId="3B9985B9" w14:textId="7568377D" w:rsidR="00490E29" w:rsidRDefault="00803069" w:rsidP="007E6437">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899" w:type="dxa"/>
            <w:shd w:val="clear" w:color="auto" w:fill="D7E3BC"/>
            <w:vAlign w:val="center"/>
          </w:tcPr>
          <w:p w14:paraId="0BABE71F" w14:textId="042769A8" w:rsidR="00490E29" w:rsidRPr="008E0B1A" w:rsidRDefault="008E0B1A" w:rsidP="007E6437">
            <w:pPr>
              <w:rPr>
                <w:rFonts w:ascii="Calibri" w:eastAsia="Calibri" w:hAnsi="Calibri" w:cs="Calibr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490E29" w:rsidRPr="003A2F72" w14:paraId="67CEE825" w14:textId="77777777" w:rsidTr="00497E98">
        <w:trPr>
          <w:trHeight w:val="567"/>
        </w:trPr>
        <w:tc>
          <w:tcPr>
            <w:tcW w:w="13130" w:type="dxa"/>
            <w:gridSpan w:val="5"/>
            <w:shd w:val="clear" w:color="auto" w:fill="D9D9D9"/>
            <w:vAlign w:val="center"/>
          </w:tcPr>
          <w:p w14:paraId="71626BCF" w14:textId="45569FF3" w:rsidR="00490E29" w:rsidRPr="00796AAD" w:rsidRDefault="008E0B1A" w:rsidP="007E6437">
            <w:pPr>
              <w:pBdr>
                <w:top w:val="nil"/>
                <w:left w:val="nil"/>
                <w:bottom w:val="nil"/>
                <w:right w:val="nil"/>
                <w:between w:val="nil"/>
              </w:pBdr>
              <w:rPr>
                <w:rFonts w:ascii="Calibri" w:eastAsia="Calibri" w:hAnsi="Calibri" w:cs="Calibri"/>
                <w:b/>
                <w:sz w:val="20"/>
                <w:szCs w:val="20"/>
                <w:lang w:val="fr-FR"/>
              </w:rPr>
            </w:pPr>
            <w:r w:rsidRPr="00611DC9">
              <w:rPr>
                <w:rFonts w:ascii="Calibri" w:eastAsia="Calibri" w:hAnsi="Calibri" w:cs="Calibri"/>
                <w:b/>
                <w:sz w:val="20"/>
                <w:szCs w:val="20"/>
                <w:lang w:val="fr-FR"/>
              </w:rPr>
              <w:t>Résultat d’apprentissage général</w:t>
            </w:r>
            <w:r w:rsidRPr="00796AAD">
              <w:rPr>
                <w:rFonts w:ascii="Calibri" w:eastAsia="Calibri" w:hAnsi="Calibri" w:cs="Calibri"/>
                <w:b/>
                <w:sz w:val="20"/>
                <w:szCs w:val="20"/>
                <w:lang w:val="fr-FR"/>
              </w:rPr>
              <w:br/>
            </w:r>
            <w:r w:rsidR="00796AAD" w:rsidRPr="00796AAD">
              <w:rPr>
                <w:rFonts w:ascii="Calibri" w:eastAsia="Calibri" w:hAnsi="Calibri" w:cs="Calibri"/>
                <w:sz w:val="20"/>
                <w:szCs w:val="20"/>
                <w:lang w:val="fr-FR"/>
              </w:rPr>
              <w:t>Résoudre des problèmes à l’aide de mesures directes et indirectes.</w:t>
            </w:r>
          </w:p>
        </w:tc>
      </w:tr>
      <w:tr w:rsidR="00490E29" w:rsidRPr="003A2F72" w14:paraId="66E2AE40" w14:textId="77777777" w:rsidTr="00497E98">
        <w:trPr>
          <w:trHeight w:val="20"/>
        </w:trPr>
        <w:tc>
          <w:tcPr>
            <w:tcW w:w="2562" w:type="dxa"/>
          </w:tcPr>
          <w:p w14:paraId="7ADE0371" w14:textId="1EFA7F28" w:rsidR="00656733" w:rsidRPr="00656733" w:rsidRDefault="009A517F" w:rsidP="007E6437">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3378828D" w14:textId="5AB502CC" w:rsidR="00A87AF9" w:rsidRPr="00A87AF9" w:rsidRDefault="00A87AF9" w:rsidP="007E6437">
            <w:pPr>
              <w:pBdr>
                <w:top w:val="nil"/>
                <w:left w:val="nil"/>
                <w:bottom w:val="nil"/>
                <w:right w:val="nil"/>
                <w:between w:val="nil"/>
              </w:pBdr>
              <w:rPr>
                <w:rFonts w:ascii="Calibri" w:eastAsia="Calibri" w:hAnsi="Calibri" w:cs="Calibri"/>
                <w:color w:val="000000"/>
                <w:sz w:val="20"/>
                <w:szCs w:val="20"/>
                <w:lang w:val="fr-FR"/>
              </w:rPr>
            </w:pPr>
            <w:r w:rsidRPr="00A87AF9">
              <w:rPr>
                <w:rFonts w:ascii="Calibri" w:eastAsia="Calibri" w:hAnsi="Calibri" w:cs="Calibri"/>
                <w:color w:val="000000"/>
                <w:sz w:val="20"/>
                <w:szCs w:val="20"/>
                <w:lang w:val="fr-FR"/>
              </w:rPr>
              <w:t>1.</w:t>
            </w:r>
            <w:r>
              <w:rPr>
                <w:rFonts w:ascii="Calibri" w:eastAsia="Calibri" w:hAnsi="Calibri" w:cs="Calibri"/>
                <w:color w:val="000000"/>
                <w:sz w:val="20"/>
                <w:szCs w:val="20"/>
                <w:lang w:val="fr-FR"/>
              </w:rPr>
              <w:t xml:space="preserve"> </w:t>
            </w:r>
            <w:r w:rsidRPr="00A87AF9">
              <w:rPr>
                <w:rFonts w:ascii="Calibri" w:eastAsia="Calibri" w:hAnsi="Calibri" w:cs="Calibri"/>
                <w:color w:val="000000"/>
                <w:sz w:val="20"/>
                <w:szCs w:val="20"/>
                <w:lang w:val="fr-FR"/>
              </w:rPr>
              <w:t>Démontrer une compréhension des cercles en</w:t>
            </w:r>
            <w:r w:rsidR="00183FE3">
              <w:rPr>
                <w:rFonts w:ascii="Calibri" w:eastAsia="Calibri" w:hAnsi="Calibri" w:cs="Calibri"/>
                <w:color w:val="000000"/>
                <w:sz w:val="20"/>
                <w:szCs w:val="20"/>
                <w:lang w:val="fr-FR"/>
              </w:rPr>
              <w:t> :</w:t>
            </w:r>
          </w:p>
          <w:p w14:paraId="27BB3DA5" w14:textId="7AF02425" w:rsidR="00490E29" w:rsidRPr="00A87AF9" w:rsidRDefault="00000000" w:rsidP="007E6437">
            <w:pPr>
              <w:rPr>
                <w:rFonts w:asciiTheme="majorHAnsi" w:eastAsia="Calibri" w:hAnsiTheme="majorHAnsi" w:cstheme="majorHAnsi"/>
                <w:sz w:val="20"/>
                <w:szCs w:val="20"/>
                <w:lang w:val="fr-FR"/>
              </w:rPr>
            </w:pPr>
            <w:r w:rsidRPr="00A87AF9">
              <w:rPr>
                <w:rFonts w:asciiTheme="majorHAnsi" w:eastAsia="Calibri" w:hAnsiTheme="majorHAnsi" w:cstheme="majorHAnsi"/>
                <w:sz w:val="20"/>
                <w:szCs w:val="20"/>
                <w:lang w:val="fr-FR"/>
              </w:rPr>
              <w:t xml:space="preserve">• </w:t>
            </w:r>
            <w:r w:rsidR="00A87AF9" w:rsidRPr="00A87AF9">
              <w:rPr>
                <w:rFonts w:asciiTheme="majorHAnsi" w:eastAsia="Calibri" w:hAnsiTheme="majorHAnsi" w:cstheme="majorHAnsi"/>
                <w:sz w:val="20"/>
                <w:szCs w:val="20"/>
                <w:lang w:val="fr-FR"/>
              </w:rPr>
              <w:t>décrivant les relations entre le rayon, le diamètre et la circonférence d’un cercle;</w:t>
            </w:r>
          </w:p>
          <w:p w14:paraId="55389870" w14:textId="0AECE079" w:rsidR="00490E29" w:rsidRPr="00A87AF9" w:rsidRDefault="00000000" w:rsidP="007E6437">
            <w:pPr>
              <w:pBdr>
                <w:top w:val="nil"/>
                <w:left w:val="nil"/>
                <w:bottom w:val="nil"/>
                <w:right w:val="nil"/>
                <w:between w:val="nil"/>
              </w:pBdr>
              <w:rPr>
                <w:rFonts w:ascii="Calibri" w:eastAsia="Calibri" w:hAnsi="Calibri" w:cs="Calibri"/>
                <w:sz w:val="20"/>
                <w:szCs w:val="20"/>
                <w:lang w:val="fr-FR"/>
              </w:rPr>
            </w:pPr>
            <w:r w:rsidRPr="00A87AF9">
              <w:rPr>
                <w:rFonts w:ascii="Calibri" w:eastAsia="Calibri" w:hAnsi="Calibri" w:cs="Calibri"/>
                <w:sz w:val="20"/>
                <w:szCs w:val="20"/>
                <w:lang w:val="fr-FR"/>
              </w:rPr>
              <w:t xml:space="preserve">• </w:t>
            </w:r>
            <w:r w:rsidR="00A87AF9" w:rsidRPr="00A87AF9">
              <w:rPr>
                <w:rFonts w:ascii="Calibri" w:eastAsia="Calibri" w:hAnsi="Calibri" w:cs="Calibri"/>
                <w:sz w:val="20"/>
                <w:szCs w:val="20"/>
                <w:lang w:val="fr-FR"/>
              </w:rPr>
              <w:t xml:space="preserve">établissant la relation entre la circonférence </w:t>
            </w:r>
            <w:r w:rsidR="00A87AF9" w:rsidRPr="000F1C49">
              <w:rPr>
                <w:rFonts w:ascii="Calibri" w:eastAsia="Calibri" w:hAnsi="Calibri" w:cs="Calibri"/>
                <w:sz w:val="20"/>
                <w:szCs w:val="20"/>
                <w:lang w:val="fr-FR"/>
              </w:rPr>
              <w:t>et</w:t>
            </w:r>
            <w:r w:rsidR="009A517F" w:rsidRPr="000F1C49">
              <w:rPr>
                <w:rFonts w:ascii="Calibri" w:eastAsia="Calibri" w:hAnsi="Calibri" w:cs="Calibri"/>
                <w:sz w:val="20"/>
                <w:szCs w:val="20"/>
                <w:lang w:val="fr-FR"/>
              </w:rPr>
              <w:t xml:space="preserve"> pi</w:t>
            </w:r>
            <w:r w:rsidR="00A87AF9" w:rsidRPr="000F1C49">
              <w:rPr>
                <w:rFonts w:ascii="Calibri" w:eastAsia="Calibri" w:hAnsi="Calibri" w:cs="Calibri"/>
                <w:sz w:val="20"/>
                <w:szCs w:val="20"/>
                <w:lang w:val="fr-FR"/>
              </w:rPr>
              <w:t>;</w:t>
            </w:r>
          </w:p>
          <w:p w14:paraId="773CF50C" w14:textId="3C6C4B9D" w:rsidR="00490E29" w:rsidRPr="00A87AF9" w:rsidRDefault="00000000" w:rsidP="007E6437">
            <w:pPr>
              <w:pBdr>
                <w:top w:val="nil"/>
                <w:left w:val="nil"/>
                <w:bottom w:val="nil"/>
                <w:right w:val="nil"/>
                <w:between w:val="nil"/>
              </w:pBdr>
              <w:rPr>
                <w:rFonts w:ascii="Calibri" w:eastAsia="Calibri" w:hAnsi="Calibri" w:cs="Calibri"/>
                <w:sz w:val="20"/>
                <w:szCs w:val="20"/>
                <w:lang w:val="fr-FR"/>
              </w:rPr>
            </w:pPr>
            <w:r w:rsidRPr="00A87AF9">
              <w:rPr>
                <w:rFonts w:ascii="Calibri" w:eastAsia="Calibri" w:hAnsi="Calibri" w:cs="Calibri"/>
                <w:sz w:val="20"/>
                <w:szCs w:val="20"/>
                <w:lang w:val="fr-FR"/>
              </w:rPr>
              <w:t xml:space="preserve">• </w:t>
            </w:r>
            <w:r w:rsidR="00A87AF9" w:rsidRPr="00A87AF9">
              <w:rPr>
                <w:rFonts w:ascii="Calibri" w:eastAsia="Calibri" w:hAnsi="Calibri" w:cs="Calibri"/>
                <w:sz w:val="20"/>
                <w:szCs w:val="20"/>
                <w:lang w:val="fr-FR"/>
              </w:rPr>
              <w:t>déterminant la somme des angles au centre d’un cercle;</w:t>
            </w:r>
          </w:p>
          <w:p w14:paraId="64900433" w14:textId="219D8EB8" w:rsidR="00A87AF9" w:rsidRPr="00A87AF9" w:rsidRDefault="00A87AF9" w:rsidP="007E6437">
            <w:pPr>
              <w:pBdr>
                <w:top w:val="nil"/>
                <w:left w:val="nil"/>
                <w:bottom w:val="nil"/>
                <w:right w:val="nil"/>
                <w:between w:val="nil"/>
              </w:pBdr>
              <w:rPr>
                <w:rFonts w:ascii="Calibri" w:eastAsia="Calibri" w:hAnsi="Calibri" w:cs="Calibri"/>
                <w:sz w:val="20"/>
                <w:szCs w:val="20"/>
                <w:lang w:val="fr-FR"/>
              </w:rPr>
            </w:pPr>
            <w:r w:rsidRPr="00A87AF9">
              <w:rPr>
                <w:rFonts w:ascii="Calibri" w:eastAsia="Calibri" w:hAnsi="Calibri" w:cs="Calibri"/>
                <w:sz w:val="20"/>
                <w:szCs w:val="20"/>
                <w:lang w:val="fr-FR"/>
              </w:rPr>
              <w:t>construisant des cercles d’un rayon ou d’un diamètre donné;</w:t>
            </w:r>
          </w:p>
          <w:p w14:paraId="0D09392B" w14:textId="6AFBB829" w:rsidR="00490E29" w:rsidRPr="00A87AF9" w:rsidRDefault="00000000" w:rsidP="007E6437">
            <w:pPr>
              <w:pBdr>
                <w:top w:val="nil"/>
                <w:left w:val="nil"/>
                <w:bottom w:val="nil"/>
                <w:right w:val="nil"/>
                <w:between w:val="nil"/>
              </w:pBdr>
              <w:rPr>
                <w:rFonts w:ascii="Calibri" w:eastAsia="Calibri" w:hAnsi="Calibri" w:cs="Calibri"/>
                <w:color w:val="000000"/>
                <w:sz w:val="20"/>
                <w:szCs w:val="20"/>
                <w:lang w:val="fr-FR"/>
              </w:rPr>
            </w:pPr>
            <w:r w:rsidRPr="00A87AF9">
              <w:rPr>
                <w:rFonts w:ascii="Calibri" w:eastAsia="Calibri" w:hAnsi="Calibri" w:cs="Calibri"/>
                <w:sz w:val="20"/>
                <w:szCs w:val="20"/>
                <w:lang w:val="fr-FR"/>
              </w:rPr>
              <w:t xml:space="preserve">• </w:t>
            </w:r>
            <w:r w:rsidR="00A87AF9" w:rsidRPr="00A87AF9">
              <w:rPr>
                <w:rFonts w:ascii="Calibri" w:eastAsia="Calibri" w:hAnsi="Calibri" w:cs="Calibri"/>
                <w:sz w:val="20"/>
                <w:szCs w:val="20"/>
                <w:lang w:val="fr-FR"/>
              </w:rPr>
              <w:t>résolvant des problèmes qui comportent des rayons, des diamètres et (ou) des circonférences de cercles.</w:t>
            </w:r>
          </w:p>
        </w:tc>
        <w:tc>
          <w:tcPr>
            <w:tcW w:w="2688" w:type="dxa"/>
          </w:tcPr>
          <w:p w14:paraId="2C25AE78" w14:textId="565A435B" w:rsidR="008B0729" w:rsidRPr="008B0729" w:rsidRDefault="00E442C3" w:rsidP="007E6437">
            <w:pPr>
              <w:rPr>
                <w:rFonts w:ascii="Calibri" w:eastAsia="Calibri" w:hAnsi="Calibri" w:cs="Calibri"/>
                <w:b/>
                <w:sz w:val="20"/>
                <w:szCs w:val="20"/>
                <w:lang w:val="fr-FR"/>
              </w:rPr>
            </w:pPr>
            <w:r w:rsidRPr="004F2576">
              <w:rPr>
                <w:rFonts w:ascii="Calibri" w:eastAsia="Calibri" w:hAnsi="Calibri" w:cs="Calibri"/>
                <w:b/>
                <w:sz w:val="20"/>
                <w:szCs w:val="20"/>
                <w:lang w:val="fr-FR"/>
              </w:rPr>
              <w:t xml:space="preserve">La mesure Unité 1 : </w:t>
            </w:r>
            <w:r w:rsidR="008B0729" w:rsidRPr="008B0729">
              <w:rPr>
                <w:rFonts w:ascii="Calibri" w:eastAsia="Calibri" w:hAnsi="Calibri" w:cs="Calibri"/>
                <w:b/>
                <w:bCs/>
                <w:sz w:val="20"/>
                <w:szCs w:val="20"/>
                <w:lang w:val="fr-FR"/>
              </w:rPr>
              <w:t>Les figures à 2D et les objets à 3D</w:t>
            </w:r>
          </w:p>
          <w:p w14:paraId="4B9E56C1" w14:textId="4BC75C25" w:rsidR="00490E29" w:rsidRPr="008B0729" w:rsidRDefault="00000000" w:rsidP="007E6437">
            <w:pPr>
              <w:shd w:val="clear" w:color="auto" w:fill="FFFFFF"/>
              <w:rPr>
                <w:rFonts w:ascii="Calibri" w:eastAsia="Calibri" w:hAnsi="Calibri" w:cs="Calibri"/>
                <w:color w:val="000000"/>
                <w:sz w:val="20"/>
                <w:szCs w:val="20"/>
                <w:lang w:val="fr-FR"/>
              </w:rPr>
            </w:pPr>
            <w:r w:rsidRPr="008B0729">
              <w:rPr>
                <w:rFonts w:ascii="Calibri" w:eastAsia="Calibri" w:hAnsi="Calibri" w:cs="Calibri"/>
                <w:color w:val="000000"/>
                <w:sz w:val="20"/>
                <w:szCs w:val="20"/>
                <w:lang w:val="fr-FR"/>
              </w:rPr>
              <w:t>1</w:t>
            </w:r>
            <w:r w:rsidR="008B0729" w:rsidRPr="008B0729">
              <w:rPr>
                <w:rFonts w:ascii="Calibri" w:eastAsia="Calibri" w:hAnsi="Calibri" w:cs="Calibri"/>
                <w:color w:val="000000"/>
                <w:sz w:val="20"/>
                <w:szCs w:val="20"/>
                <w:lang w:val="fr-FR"/>
              </w:rPr>
              <w:t xml:space="preserve"> </w:t>
            </w:r>
            <w:r w:rsidRPr="008B0729">
              <w:rPr>
                <w:rFonts w:ascii="Calibri" w:eastAsia="Calibri" w:hAnsi="Calibri" w:cs="Calibri"/>
                <w:color w:val="000000"/>
                <w:sz w:val="20"/>
                <w:szCs w:val="20"/>
                <w:lang w:val="fr-FR"/>
              </w:rPr>
              <w:t xml:space="preserve">: </w:t>
            </w:r>
            <w:r w:rsidR="008B0729" w:rsidRPr="008B0729">
              <w:rPr>
                <w:rFonts w:ascii="Calibri" w:eastAsia="Calibri" w:hAnsi="Calibri" w:cs="Calibri"/>
                <w:color w:val="000000"/>
                <w:sz w:val="20"/>
                <w:szCs w:val="20"/>
                <w:lang w:val="fr-FR"/>
              </w:rPr>
              <w:t>Explorer les cercles</w:t>
            </w:r>
          </w:p>
          <w:p w14:paraId="14731650" w14:textId="3C5A5897" w:rsidR="00490E29" w:rsidRPr="008B0729" w:rsidRDefault="00000000" w:rsidP="007E6437">
            <w:pPr>
              <w:shd w:val="clear" w:color="auto" w:fill="FFFFFF"/>
              <w:rPr>
                <w:rFonts w:ascii="Calibri" w:eastAsia="Calibri" w:hAnsi="Calibri" w:cs="Calibri"/>
                <w:color w:val="000000"/>
                <w:sz w:val="20"/>
                <w:szCs w:val="20"/>
                <w:lang w:val="fr-FR"/>
              </w:rPr>
            </w:pPr>
            <w:r w:rsidRPr="008B0729">
              <w:rPr>
                <w:rFonts w:ascii="Calibri" w:eastAsia="Calibri" w:hAnsi="Calibri" w:cs="Calibri"/>
                <w:color w:val="000000"/>
                <w:sz w:val="20"/>
                <w:szCs w:val="20"/>
                <w:lang w:val="fr-FR"/>
              </w:rPr>
              <w:t>2</w:t>
            </w:r>
            <w:r w:rsidR="008B0729" w:rsidRPr="008B0729">
              <w:rPr>
                <w:rFonts w:ascii="Calibri" w:eastAsia="Calibri" w:hAnsi="Calibri" w:cs="Calibri"/>
                <w:color w:val="000000"/>
                <w:sz w:val="20"/>
                <w:szCs w:val="20"/>
                <w:lang w:val="fr-FR"/>
              </w:rPr>
              <w:t xml:space="preserve"> </w:t>
            </w:r>
            <w:r w:rsidRPr="008B0729">
              <w:rPr>
                <w:rFonts w:ascii="Calibri" w:eastAsia="Calibri" w:hAnsi="Calibri" w:cs="Calibri"/>
                <w:color w:val="000000"/>
                <w:sz w:val="20"/>
                <w:szCs w:val="20"/>
                <w:lang w:val="fr-FR"/>
              </w:rPr>
              <w:t xml:space="preserve">: </w:t>
            </w:r>
            <w:r w:rsidR="008B0729" w:rsidRPr="008B0729">
              <w:rPr>
                <w:rFonts w:ascii="Calibri" w:eastAsia="Calibri" w:hAnsi="Calibri" w:cs="Calibri"/>
                <w:color w:val="000000"/>
                <w:sz w:val="20"/>
                <w:szCs w:val="20"/>
                <w:lang w:val="fr-FR"/>
              </w:rPr>
              <w:t xml:space="preserve">Calculer la circonférence </w:t>
            </w:r>
          </w:p>
          <w:p w14:paraId="1E2BB9A1" w14:textId="3A43D9A7" w:rsidR="00490E29" w:rsidRPr="008B0729" w:rsidRDefault="00000000" w:rsidP="007E6437">
            <w:pPr>
              <w:shd w:val="clear" w:color="auto" w:fill="FFFFFF"/>
              <w:rPr>
                <w:rFonts w:ascii="Calibri" w:eastAsia="Calibri" w:hAnsi="Calibri" w:cs="Calibri"/>
                <w:sz w:val="20"/>
                <w:szCs w:val="20"/>
                <w:lang w:val="fr-FR"/>
              </w:rPr>
            </w:pPr>
            <w:r w:rsidRPr="008B0729">
              <w:rPr>
                <w:rFonts w:ascii="Calibri" w:eastAsia="Calibri" w:hAnsi="Calibri" w:cs="Calibri"/>
                <w:color w:val="000000"/>
                <w:sz w:val="20"/>
                <w:szCs w:val="20"/>
                <w:lang w:val="fr-FR"/>
              </w:rPr>
              <w:t>3</w:t>
            </w:r>
            <w:r w:rsidR="008B0729">
              <w:rPr>
                <w:rFonts w:ascii="Calibri" w:eastAsia="Calibri" w:hAnsi="Calibri" w:cs="Calibri"/>
                <w:color w:val="000000"/>
                <w:sz w:val="20"/>
                <w:szCs w:val="20"/>
                <w:lang w:val="fr-FR"/>
              </w:rPr>
              <w:t xml:space="preserve"> </w:t>
            </w:r>
            <w:r w:rsidRPr="008B0729">
              <w:rPr>
                <w:rFonts w:ascii="Calibri" w:eastAsia="Calibri" w:hAnsi="Calibri" w:cs="Calibri"/>
                <w:color w:val="000000"/>
                <w:sz w:val="20"/>
                <w:szCs w:val="20"/>
                <w:lang w:val="fr-FR"/>
              </w:rPr>
              <w:t xml:space="preserve">: </w:t>
            </w:r>
            <w:r w:rsidR="008B0729" w:rsidRPr="008B0729">
              <w:rPr>
                <w:rFonts w:ascii="Calibri" w:eastAsia="Calibri" w:hAnsi="Calibri" w:cs="Calibri"/>
                <w:color w:val="000000"/>
                <w:sz w:val="20"/>
                <w:szCs w:val="20"/>
                <w:lang w:val="fr-FR"/>
              </w:rPr>
              <w:t xml:space="preserve">Explorer les angles centraux </w:t>
            </w:r>
          </w:p>
        </w:tc>
        <w:tc>
          <w:tcPr>
            <w:tcW w:w="2971" w:type="dxa"/>
          </w:tcPr>
          <w:p w14:paraId="0E7D22AB" w14:textId="2F280F9E" w:rsidR="00490E29" w:rsidRDefault="00803069" w:rsidP="007E6437">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Unité 3 Questions 1</w:t>
            </w:r>
            <w:r w:rsidR="003716FB">
              <w:rPr>
                <w:rFonts w:ascii="Calibri" w:eastAsia="Calibri" w:hAnsi="Calibri" w:cs="Calibri"/>
                <w:sz w:val="20"/>
                <w:szCs w:val="20"/>
              </w:rPr>
              <w:t>-10</w:t>
            </w:r>
            <w:r>
              <w:rPr>
                <w:rFonts w:ascii="Calibri" w:eastAsia="Calibri" w:hAnsi="Calibri" w:cs="Calibri"/>
                <w:sz w:val="20"/>
                <w:szCs w:val="20"/>
              </w:rPr>
              <w:t xml:space="preserve"> </w:t>
            </w:r>
            <w:r w:rsidR="004B16A0">
              <w:rPr>
                <w:rFonts w:ascii="Calibri" w:eastAsia="Calibri" w:hAnsi="Calibri" w:cs="Calibri"/>
                <w:sz w:val="20"/>
                <w:szCs w:val="20"/>
              </w:rPr>
              <w:br/>
            </w:r>
            <w:r>
              <w:rPr>
                <w:rFonts w:ascii="Calibri" w:eastAsia="Calibri" w:hAnsi="Calibri" w:cs="Calibri"/>
                <w:sz w:val="20"/>
                <w:szCs w:val="20"/>
              </w:rPr>
              <w:t>(pp. 29-30)</w:t>
            </w:r>
          </w:p>
        </w:tc>
        <w:tc>
          <w:tcPr>
            <w:tcW w:w="4909" w:type="dxa"/>
            <w:gridSpan w:val="2"/>
          </w:tcPr>
          <w:p w14:paraId="71A7B10A" w14:textId="7F1B75CE" w:rsidR="00490E29" w:rsidRPr="00F6677F" w:rsidRDefault="00BE0745" w:rsidP="007E6437">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D74855" w:rsidRPr="00F6677F">
              <w:rPr>
                <w:rFonts w:ascii="Calibri" w:eastAsia="Calibri" w:hAnsi="Calibri" w:cs="Calibri"/>
                <w:b/>
                <w:color w:val="000000"/>
                <w:sz w:val="20"/>
                <w:szCs w:val="20"/>
                <w:lang w:val="fr-CA"/>
              </w:rPr>
              <w:t>Plusieurs choses dans notre monde (p. ex., les objets, les espaces, les événements) ont des attributs qui peuvent être mesurés et comparés.</w:t>
            </w:r>
          </w:p>
          <w:p w14:paraId="493FD24E" w14:textId="7FD7224D" w:rsidR="00490E29" w:rsidRPr="00F6677F" w:rsidRDefault="00D74855" w:rsidP="007E6437">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color w:val="000000"/>
                <w:sz w:val="20"/>
                <w:szCs w:val="20"/>
                <w:lang w:val="fr-CA"/>
              </w:rPr>
              <w:t xml:space="preserve">Comprendre les propriétés qui peuvent être mesurées, comparées et ordonnées </w:t>
            </w:r>
          </w:p>
          <w:p w14:paraId="3073D5F9" w14:textId="2F6A72F2" w:rsidR="00490E29" w:rsidRPr="00F6677F" w:rsidRDefault="005E35C5" w:rsidP="007E6437">
            <w:pPr>
              <w:numPr>
                <w:ilvl w:val="0"/>
                <w:numId w:val="1"/>
              </w:numPr>
              <w:pBdr>
                <w:top w:val="nil"/>
                <w:left w:val="nil"/>
                <w:bottom w:val="nil"/>
                <w:right w:val="nil"/>
                <w:between w:val="nil"/>
              </w:pBdr>
              <w:ind w:left="170" w:hanging="218"/>
              <w:rPr>
                <w:rFonts w:ascii="Calibri" w:eastAsia="Calibri" w:hAnsi="Calibri" w:cs="Calibri"/>
                <w:b/>
                <w:color w:val="000000"/>
                <w:sz w:val="20"/>
                <w:szCs w:val="20"/>
                <w:lang w:val="fr-CA"/>
              </w:rPr>
            </w:pPr>
            <w:r w:rsidRPr="00F6677F">
              <w:rPr>
                <w:rFonts w:ascii="Calibri" w:eastAsia="Calibri" w:hAnsi="Calibri" w:cs="Calibri"/>
                <w:color w:val="000000"/>
                <w:sz w:val="20"/>
                <w:szCs w:val="20"/>
                <w:lang w:val="fr-CA"/>
              </w:rPr>
              <w:t xml:space="preserve">Comprendre que la circonférence est la mesure autour d’un cercle. </w:t>
            </w:r>
          </w:p>
          <w:p w14:paraId="66E490EA" w14:textId="5159AB8C" w:rsidR="00490E29" w:rsidRPr="00F6677F" w:rsidRDefault="00BE0745" w:rsidP="007E6437">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5E35C5" w:rsidRPr="00F6677F">
              <w:rPr>
                <w:rFonts w:ascii="Calibri" w:eastAsia="Calibri" w:hAnsi="Calibri" w:cs="Calibri"/>
                <w:b/>
                <w:color w:val="000000"/>
                <w:sz w:val="20"/>
                <w:szCs w:val="20"/>
                <w:lang w:val="fr-CA"/>
              </w:rPr>
              <w:t>Attribuer une unité à une propriété continue nous permet de prendre des mesures et faire des comparaisons.</w:t>
            </w:r>
          </w:p>
          <w:p w14:paraId="69984A94" w14:textId="23CAC7BA" w:rsidR="00490E29" w:rsidRPr="00F6677F" w:rsidRDefault="005E35C5" w:rsidP="007E6437">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color w:val="000000"/>
                <w:sz w:val="20"/>
                <w:szCs w:val="20"/>
                <w:lang w:val="fr-CA"/>
              </w:rPr>
              <w:t>Choisir et utiliser des unit</w:t>
            </w:r>
            <w:r w:rsidR="00CA314D" w:rsidRPr="00F6677F">
              <w:rPr>
                <w:rFonts w:ascii="Calibri" w:eastAsia="Calibri" w:hAnsi="Calibri" w:cs="Calibri"/>
                <w:b/>
                <w:color w:val="000000"/>
                <w:sz w:val="20"/>
                <w:szCs w:val="20"/>
                <w:lang w:val="fr-CA"/>
              </w:rPr>
              <w:t>é</w:t>
            </w:r>
            <w:r w:rsidRPr="00F6677F">
              <w:rPr>
                <w:rFonts w:ascii="Calibri" w:eastAsia="Calibri" w:hAnsi="Calibri" w:cs="Calibri"/>
                <w:b/>
                <w:color w:val="000000"/>
                <w:sz w:val="20"/>
                <w:szCs w:val="20"/>
                <w:lang w:val="fr-CA"/>
              </w:rPr>
              <w:t xml:space="preserve">s pour estimer, mesurer, </w:t>
            </w:r>
            <w:r w:rsidR="00820E47" w:rsidRPr="00F6677F">
              <w:rPr>
                <w:rFonts w:ascii="Calibri" w:eastAsia="Calibri" w:hAnsi="Calibri" w:cs="Calibri"/>
                <w:b/>
                <w:color w:val="000000"/>
                <w:sz w:val="20"/>
                <w:szCs w:val="20"/>
                <w:lang w:val="fr-CA"/>
              </w:rPr>
              <w:t>représenter</w:t>
            </w:r>
            <w:r w:rsidRPr="00F6677F">
              <w:rPr>
                <w:rFonts w:ascii="Calibri" w:eastAsia="Calibri" w:hAnsi="Calibri" w:cs="Calibri"/>
                <w:b/>
                <w:color w:val="000000"/>
                <w:sz w:val="20"/>
                <w:szCs w:val="20"/>
                <w:lang w:val="fr-CA"/>
              </w:rPr>
              <w:t xml:space="preserve"> et comparer </w:t>
            </w:r>
          </w:p>
          <w:p w14:paraId="12720D59" w14:textId="05955A5F" w:rsidR="00490E29" w:rsidRPr="00F6677F" w:rsidRDefault="005E35C5" w:rsidP="007E6437">
            <w:pPr>
              <w:numPr>
                <w:ilvl w:val="0"/>
                <w:numId w:val="1"/>
              </w:numPr>
              <w:pBdr>
                <w:top w:val="nil"/>
                <w:left w:val="nil"/>
                <w:bottom w:val="nil"/>
                <w:right w:val="nil"/>
                <w:between w:val="nil"/>
              </w:pBdr>
              <w:ind w:left="174" w:hanging="224"/>
              <w:rPr>
                <w:rFonts w:ascii="Calibri" w:eastAsia="Calibri" w:hAnsi="Calibri" w:cs="Calibri"/>
                <w:b/>
                <w:color w:val="000000"/>
                <w:sz w:val="20"/>
                <w:szCs w:val="20"/>
                <w:lang w:val="fr-CA"/>
              </w:rPr>
            </w:pPr>
            <w:r w:rsidRPr="00F6677F">
              <w:rPr>
                <w:rFonts w:ascii="Calibri" w:eastAsia="Calibri" w:hAnsi="Calibri" w:cs="Calibri"/>
                <w:color w:val="000000"/>
                <w:sz w:val="20"/>
                <w:szCs w:val="20"/>
                <w:lang w:val="fr-CA"/>
              </w:rPr>
              <w:t>Associer les mesures des angles aux arcs et aux secteurs d’un cercle. </w:t>
            </w:r>
          </w:p>
          <w:p w14:paraId="3C76D34B" w14:textId="01BCC1B5" w:rsidR="00490E29" w:rsidRPr="00F6677F" w:rsidRDefault="005E35C5" w:rsidP="007E6437">
            <w:pPr>
              <w:numPr>
                <w:ilvl w:val="0"/>
                <w:numId w:val="1"/>
              </w:numPr>
              <w:pBdr>
                <w:top w:val="nil"/>
                <w:left w:val="nil"/>
                <w:bottom w:val="nil"/>
                <w:right w:val="nil"/>
                <w:between w:val="nil"/>
              </w:pBdr>
              <w:ind w:left="170" w:hanging="218"/>
              <w:rPr>
                <w:rFonts w:ascii="Calibri" w:eastAsia="Calibri" w:hAnsi="Calibri" w:cs="Calibri"/>
                <w:b/>
                <w:color w:val="000000"/>
                <w:sz w:val="20"/>
                <w:szCs w:val="20"/>
                <w:lang w:val="fr-CA"/>
              </w:rPr>
            </w:pPr>
            <w:r w:rsidRPr="00F6677F">
              <w:rPr>
                <w:rFonts w:ascii="Calibri" w:eastAsia="Calibri" w:hAnsi="Calibri" w:cs="Calibri"/>
                <w:color w:val="000000"/>
                <w:sz w:val="20"/>
                <w:szCs w:val="20"/>
                <w:highlight w:val="white"/>
                <w:lang w:val="fr-CA"/>
              </w:rPr>
              <w:t xml:space="preserve">Construire des cercles à partir de mesures du rayon et du diamètre. </w:t>
            </w:r>
          </w:p>
          <w:p w14:paraId="3594B46C" w14:textId="470440ED" w:rsidR="00490E29" w:rsidRPr="00F6677F" w:rsidRDefault="005E35C5" w:rsidP="007E6437">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color w:val="000000"/>
                <w:sz w:val="20"/>
                <w:szCs w:val="20"/>
                <w:lang w:val="fr-CA"/>
              </w:rPr>
              <w:t xml:space="preserve">Comprendre les relations entre les </w:t>
            </w:r>
            <w:r w:rsidR="00820E47" w:rsidRPr="00F6677F">
              <w:rPr>
                <w:rFonts w:ascii="Calibri" w:eastAsia="Calibri" w:hAnsi="Calibri" w:cs="Calibri"/>
                <w:b/>
                <w:color w:val="000000"/>
                <w:sz w:val="20"/>
                <w:szCs w:val="20"/>
                <w:lang w:val="fr-CA"/>
              </w:rPr>
              <w:t>unités</w:t>
            </w:r>
            <w:r w:rsidRPr="00F6677F">
              <w:rPr>
                <w:rFonts w:ascii="Calibri" w:eastAsia="Calibri" w:hAnsi="Calibri" w:cs="Calibri"/>
                <w:b/>
                <w:color w:val="000000"/>
                <w:sz w:val="20"/>
                <w:szCs w:val="20"/>
                <w:lang w:val="fr-CA"/>
              </w:rPr>
              <w:t xml:space="preserve"> mesurées </w:t>
            </w:r>
          </w:p>
          <w:p w14:paraId="24DA5459" w14:textId="6A2626D6" w:rsidR="00490E29" w:rsidRPr="00F6677F" w:rsidRDefault="00CA314D" w:rsidP="007E6437">
            <w:pPr>
              <w:numPr>
                <w:ilvl w:val="0"/>
                <w:numId w:val="1"/>
              </w:numPr>
              <w:pBdr>
                <w:top w:val="nil"/>
                <w:left w:val="nil"/>
                <w:bottom w:val="nil"/>
                <w:right w:val="nil"/>
                <w:between w:val="nil"/>
              </w:pBdr>
              <w:ind w:left="170" w:hanging="218"/>
              <w:rPr>
                <w:rFonts w:ascii="Calibri" w:eastAsia="Calibri" w:hAnsi="Calibri" w:cs="Calibri"/>
                <w:b/>
                <w:color w:val="000000"/>
                <w:sz w:val="20"/>
                <w:szCs w:val="20"/>
                <w:lang w:val="fr-CA"/>
              </w:rPr>
            </w:pPr>
            <w:r w:rsidRPr="00F6677F">
              <w:rPr>
                <w:rFonts w:ascii="Calibri" w:eastAsia="Calibri" w:hAnsi="Calibri" w:cs="Calibri"/>
                <w:color w:val="000000"/>
                <w:sz w:val="20"/>
                <w:szCs w:val="20"/>
                <w:lang w:val="fr-CA"/>
              </w:rPr>
              <w:t>Développer des stratégies pour déterminer la circonférence et l’aire de cercles et faire des généralisations quant à leur emploi.</w:t>
            </w:r>
          </w:p>
        </w:tc>
      </w:tr>
    </w:tbl>
    <w:p w14:paraId="21CAF287" w14:textId="77777777" w:rsidR="00F922D1" w:rsidRPr="00F6677F" w:rsidRDefault="00F922D1" w:rsidP="007E6437">
      <w:pPr>
        <w:rPr>
          <w:lang w:val="fr-CA"/>
        </w:rPr>
      </w:pPr>
      <w:r w:rsidRPr="00F6677F">
        <w:rPr>
          <w:lang w:val="fr-CA"/>
        </w:rPr>
        <w:br w:type="page"/>
      </w:r>
    </w:p>
    <w:tbl>
      <w:tblPr>
        <w:tblStyle w:val="ab"/>
        <w:tblW w:w="131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2"/>
        <w:gridCol w:w="2688"/>
        <w:gridCol w:w="2971"/>
        <w:gridCol w:w="4923"/>
      </w:tblGrid>
      <w:tr w:rsidR="00490E29" w:rsidRPr="003A2F72" w14:paraId="291024FE" w14:textId="77777777" w:rsidTr="00497E98">
        <w:trPr>
          <w:trHeight w:val="20"/>
        </w:trPr>
        <w:tc>
          <w:tcPr>
            <w:tcW w:w="2562" w:type="dxa"/>
          </w:tcPr>
          <w:p w14:paraId="6955902A" w14:textId="77777777" w:rsidR="00E84892" w:rsidRDefault="00E84892" w:rsidP="007E6437">
            <w:pPr>
              <w:pBdr>
                <w:top w:val="nil"/>
                <w:left w:val="nil"/>
                <w:bottom w:val="nil"/>
                <w:right w:val="nil"/>
                <w:between w:val="nil"/>
              </w:pBdr>
              <w:rPr>
                <w:rFonts w:ascii="Calibri" w:eastAsia="Calibri" w:hAnsi="Calibri" w:cs="Calibri"/>
                <w:sz w:val="20"/>
                <w:szCs w:val="20"/>
                <w:lang w:val="fr-FR"/>
              </w:rPr>
            </w:pPr>
            <w:r w:rsidRPr="00E84892">
              <w:rPr>
                <w:rFonts w:ascii="Calibri" w:eastAsia="Calibri" w:hAnsi="Calibri" w:cs="Calibri"/>
                <w:sz w:val="20"/>
                <w:szCs w:val="20"/>
                <w:lang w:val="fr-FR"/>
              </w:rPr>
              <w:lastRenderedPageBreak/>
              <w:t>2. Développer et appliquer une formule pour déterminer l’aire de :</w:t>
            </w:r>
          </w:p>
          <w:p w14:paraId="3DF1D20F" w14:textId="3478E3AA" w:rsidR="00490E29" w:rsidRPr="00E84892" w:rsidRDefault="00000000" w:rsidP="007E6437">
            <w:pPr>
              <w:pBdr>
                <w:top w:val="nil"/>
                <w:left w:val="nil"/>
                <w:bottom w:val="nil"/>
                <w:right w:val="nil"/>
                <w:between w:val="nil"/>
              </w:pBdr>
              <w:rPr>
                <w:rFonts w:ascii="Calibri" w:eastAsia="Calibri" w:hAnsi="Calibri" w:cs="Calibri"/>
                <w:sz w:val="20"/>
                <w:szCs w:val="20"/>
                <w:lang w:val="fr-FR"/>
              </w:rPr>
            </w:pPr>
            <w:r w:rsidRPr="00E84892">
              <w:rPr>
                <w:rFonts w:ascii="Calibri" w:eastAsia="Calibri" w:hAnsi="Calibri" w:cs="Calibri"/>
                <w:sz w:val="20"/>
                <w:szCs w:val="20"/>
                <w:lang w:val="fr-FR"/>
              </w:rPr>
              <w:t>• triangles</w:t>
            </w:r>
            <w:r w:rsidR="00E84892">
              <w:rPr>
                <w:rFonts w:ascii="Calibri" w:eastAsia="Calibri" w:hAnsi="Calibri" w:cs="Calibri"/>
                <w:sz w:val="20"/>
                <w:szCs w:val="20"/>
                <w:lang w:val="fr-FR"/>
              </w:rPr>
              <w:t>;</w:t>
            </w:r>
          </w:p>
          <w:p w14:paraId="01146072" w14:textId="1CC2BACA" w:rsidR="00490E29" w:rsidRPr="00E84892" w:rsidRDefault="00000000" w:rsidP="007E6437">
            <w:pPr>
              <w:pBdr>
                <w:top w:val="nil"/>
                <w:left w:val="nil"/>
                <w:bottom w:val="nil"/>
                <w:right w:val="nil"/>
                <w:between w:val="nil"/>
              </w:pBdr>
              <w:rPr>
                <w:rFonts w:ascii="Calibri" w:eastAsia="Calibri" w:hAnsi="Calibri" w:cs="Calibri"/>
                <w:sz w:val="20"/>
                <w:szCs w:val="20"/>
                <w:lang w:val="fr-FR"/>
              </w:rPr>
            </w:pPr>
            <w:r w:rsidRPr="00E84892">
              <w:rPr>
                <w:rFonts w:ascii="Calibri" w:eastAsia="Calibri" w:hAnsi="Calibri" w:cs="Calibri"/>
                <w:sz w:val="20"/>
                <w:szCs w:val="20"/>
                <w:lang w:val="fr-FR"/>
              </w:rPr>
              <w:t xml:space="preserve">• </w:t>
            </w:r>
            <w:r w:rsidR="00E84892" w:rsidRPr="00E84892">
              <w:rPr>
                <w:rFonts w:ascii="Calibri" w:eastAsia="Calibri" w:hAnsi="Calibri" w:cs="Calibri"/>
                <w:sz w:val="20"/>
                <w:szCs w:val="20"/>
                <w:lang w:val="fr-FR"/>
              </w:rPr>
              <w:t>parallélogrammes;</w:t>
            </w:r>
            <w:r w:rsidRPr="00E84892">
              <w:rPr>
                <w:rFonts w:ascii="Calibri" w:eastAsia="Calibri" w:hAnsi="Calibri" w:cs="Calibri"/>
                <w:sz w:val="20"/>
                <w:szCs w:val="20"/>
                <w:lang w:val="fr-FR"/>
              </w:rPr>
              <w:t xml:space="preserve"> </w:t>
            </w:r>
          </w:p>
          <w:p w14:paraId="05C4A479" w14:textId="123158F7" w:rsidR="00490E29" w:rsidRPr="00E84892" w:rsidRDefault="00000000" w:rsidP="007E6437">
            <w:pPr>
              <w:pBdr>
                <w:top w:val="nil"/>
                <w:left w:val="nil"/>
                <w:bottom w:val="nil"/>
                <w:right w:val="nil"/>
                <w:between w:val="nil"/>
              </w:pBdr>
              <w:rPr>
                <w:rFonts w:ascii="Calibri" w:eastAsia="Calibri" w:hAnsi="Calibri" w:cs="Calibri"/>
                <w:color w:val="000000"/>
                <w:sz w:val="20"/>
                <w:szCs w:val="20"/>
                <w:lang w:val="fr-FR"/>
              </w:rPr>
            </w:pPr>
            <w:r w:rsidRPr="00E84892">
              <w:rPr>
                <w:rFonts w:ascii="Calibri" w:eastAsia="Calibri" w:hAnsi="Calibri" w:cs="Calibri"/>
                <w:sz w:val="20"/>
                <w:szCs w:val="20"/>
                <w:lang w:val="fr-FR"/>
              </w:rPr>
              <w:t xml:space="preserve">• </w:t>
            </w:r>
            <w:r w:rsidR="00E84892" w:rsidRPr="00E84892">
              <w:rPr>
                <w:rFonts w:ascii="Calibri" w:eastAsia="Calibri" w:hAnsi="Calibri" w:cs="Calibri"/>
                <w:sz w:val="20"/>
                <w:szCs w:val="20"/>
                <w:lang w:val="fr-FR"/>
              </w:rPr>
              <w:t>cercles</w:t>
            </w:r>
            <w:r w:rsidRPr="00E84892">
              <w:rPr>
                <w:rFonts w:ascii="Calibri" w:eastAsia="Calibri" w:hAnsi="Calibri" w:cs="Calibri"/>
                <w:sz w:val="20"/>
                <w:szCs w:val="20"/>
                <w:lang w:val="fr-FR"/>
              </w:rPr>
              <w:t xml:space="preserve">. </w:t>
            </w:r>
          </w:p>
        </w:tc>
        <w:tc>
          <w:tcPr>
            <w:tcW w:w="2688" w:type="dxa"/>
          </w:tcPr>
          <w:p w14:paraId="28216225" w14:textId="6C78ADB1" w:rsidR="00187EC3" w:rsidRPr="00187EC3" w:rsidRDefault="00E442C3" w:rsidP="007E6437">
            <w:pPr>
              <w:rPr>
                <w:rFonts w:ascii="Calibri" w:eastAsia="Calibri" w:hAnsi="Calibri" w:cs="Calibri"/>
                <w:b/>
                <w:sz w:val="20"/>
                <w:szCs w:val="20"/>
                <w:lang w:val="fr-FR"/>
              </w:rPr>
            </w:pPr>
            <w:r w:rsidRPr="004F2576">
              <w:rPr>
                <w:rFonts w:ascii="Calibri" w:eastAsia="Calibri" w:hAnsi="Calibri" w:cs="Calibri"/>
                <w:b/>
                <w:sz w:val="20"/>
                <w:szCs w:val="20"/>
                <w:lang w:val="fr-FR"/>
              </w:rPr>
              <w:t xml:space="preserve">La mesure Unité 1 : </w:t>
            </w:r>
            <w:r w:rsidR="00187EC3" w:rsidRPr="00187EC3">
              <w:rPr>
                <w:rFonts w:ascii="Calibri" w:eastAsia="Calibri" w:hAnsi="Calibri" w:cs="Calibri"/>
                <w:b/>
                <w:bCs/>
                <w:sz w:val="20"/>
                <w:szCs w:val="20"/>
                <w:lang w:val="fr-FR"/>
              </w:rPr>
              <w:t>Les figures à 2D et les objets à 3D</w:t>
            </w:r>
          </w:p>
          <w:p w14:paraId="3A053A45" w14:textId="5801B91A" w:rsidR="00490E29" w:rsidRPr="00572BFA" w:rsidRDefault="00000000" w:rsidP="007E6437">
            <w:pPr>
              <w:rPr>
                <w:rFonts w:ascii="Calibri" w:eastAsia="Calibri" w:hAnsi="Calibri" w:cs="Calibri"/>
                <w:color w:val="000000"/>
                <w:sz w:val="20"/>
                <w:szCs w:val="20"/>
                <w:lang w:val="fr-FR"/>
              </w:rPr>
            </w:pPr>
            <w:r w:rsidRPr="00187EC3">
              <w:rPr>
                <w:rFonts w:ascii="Calibri" w:eastAsia="Calibri" w:hAnsi="Calibri" w:cs="Calibri"/>
                <w:color w:val="000000"/>
                <w:sz w:val="20"/>
                <w:szCs w:val="20"/>
                <w:highlight w:val="white"/>
                <w:lang w:val="fr-FR"/>
              </w:rPr>
              <w:t>4</w:t>
            </w:r>
            <w:r w:rsidR="00187EC3">
              <w:rPr>
                <w:rFonts w:ascii="Calibri" w:eastAsia="Calibri" w:hAnsi="Calibri" w:cs="Calibri"/>
                <w:color w:val="000000"/>
                <w:sz w:val="20"/>
                <w:szCs w:val="20"/>
                <w:highlight w:val="white"/>
                <w:lang w:val="fr-FR"/>
              </w:rPr>
              <w:t xml:space="preserve"> </w:t>
            </w:r>
            <w:r w:rsidRPr="00187EC3">
              <w:rPr>
                <w:rFonts w:ascii="Calibri" w:eastAsia="Calibri" w:hAnsi="Calibri" w:cs="Calibri"/>
                <w:color w:val="000000"/>
                <w:sz w:val="20"/>
                <w:szCs w:val="20"/>
                <w:highlight w:val="white"/>
                <w:lang w:val="fr-FR"/>
              </w:rPr>
              <w:t xml:space="preserve">: </w:t>
            </w:r>
            <w:r w:rsidR="00187EC3" w:rsidRPr="00187EC3">
              <w:rPr>
                <w:rFonts w:ascii="Calibri" w:eastAsia="Calibri" w:hAnsi="Calibri" w:cs="Calibri"/>
                <w:color w:val="000000"/>
                <w:sz w:val="20"/>
                <w:szCs w:val="20"/>
                <w:lang w:val="fr-FR"/>
              </w:rPr>
              <w:t xml:space="preserve">Déterminer l’aire de triangles et de </w:t>
            </w:r>
            <w:r w:rsidR="00187EC3" w:rsidRPr="00572BFA">
              <w:rPr>
                <w:rFonts w:ascii="Calibri" w:eastAsia="Calibri" w:hAnsi="Calibri" w:cs="Calibri"/>
                <w:color w:val="000000"/>
                <w:sz w:val="20"/>
                <w:szCs w:val="20"/>
                <w:lang w:val="fr-FR"/>
              </w:rPr>
              <w:t xml:space="preserve">parallélogrammes </w:t>
            </w:r>
          </w:p>
          <w:p w14:paraId="7599479F" w14:textId="7B827CB6" w:rsidR="00490E29" w:rsidRPr="00187EC3" w:rsidRDefault="00000000" w:rsidP="007E6437">
            <w:pPr>
              <w:rPr>
                <w:rFonts w:ascii="Calibri" w:eastAsia="Calibri" w:hAnsi="Calibri" w:cs="Calibri"/>
                <w:color w:val="000000"/>
                <w:sz w:val="20"/>
                <w:szCs w:val="20"/>
                <w:highlight w:val="white"/>
                <w:lang w:val="fr-FR"/>
              </w:rPr>
            </w:pPr>
            <w:r w:rsidRPr="00187EC3">
              <w:rPr>
                <w:rFonts w:ascii="Calibri" w:eastAsia="Calibri" w:hAnsi="Calibri" w:cs="Calibri"/>
                <w:color w:val="000000"/>
                <w:sz w:val="20"/>
                <w:szCs w:val="20"/>
                <w:highlight w:val="white"/>
                <w:lang w:val="fr-FR"/>
              </w:rPr>
              <w:t>5</w:t>
            </w:r>
            <w:r w:rsidR="00187EC3">
              <w:rPr>
                <w:rFonts w:ascii="Calibri" w:eastAsia="Calibri" w:hAnsi="Calibri" w:cs="Calibri"/>
                <w:color w:val="000000"/>
                <w:sz w:val="20"/>
                <w:szCs w:val="20"/>
                <w:highlight w:val="white"/>
                <w:lang w:val="fr-FR"/>
              </w:rPr>
              <w:t xml:space="preserve"> </w:t>
            </w:r>
            <w:r w:rsidRPr="00187EC3">
              <w:rPr>
                <w:rFonts w:ascii="Calibri" w:eastAsia="Calibri" w:hAnsi="Calibri" w:cs="Calibri"/>
                <w:color w:val="000000"/>
                <w:sz w:val="20"/>
                <w:szCs w:val="20"/>
                <w:highlight w:val="white"/>
                <w:lang w:val="fr-FR"/>
              </w:rPr>
              <w:t xml:space="preserve">: </w:t>
            </w:r>
            <w:r w:rsidR="00187EC3" w:rsidRPr="00187EC3">
              <w:rPr>
                <w:rFonts w:ascii="Calibri" w:eastAsia="Calibri" w:hAnsi="Calibri" w:cs="Calibri"/>
                <w:color w:val="000000"/>
                <w:sz w:val="20"/>
                <w:szCs w:val="20"/>
                <w:lang w:val="fr-FR"/>
              </w:rPr>
              <w:t>Estimer et déterminer l’aire d’un cercle</w:t>
            </w:r>
          </w:p>
          <w:p w14:paraId="145DA7CF" w14:textId="77777777" w:rsidR="00490E29" w:rsidRPr="00187EC3" w:rsidRDefault="00490E29" w:rsidP="007E6437">
            <w:pPr>
              <w:rPr>
                <w:rFonts w:ascii="Calibri" w:eastAsia="Calibri" w:hAnsi="Calibri" w:cs="Calibri"/>
                <w:sz w:val="20"/>
                <w:szCs w:val="20"/>
                <w:lang w:val="fr-FR"/>
              </w:rPr>
            </w:pPr>
          </w:p>
        </w:tc>
        <w:tc>
          <w:tcPr>
            <w:tcW w:w="2971" w:type="dxa"/>
          </w:tcPr>
          <w:p w14:paraId="67FB6C37" w14:textId="1D46B583" w:rsidR="00490E29" w:rsidRPr="00C366B7" w:rsidRDefault="00803069" w:rsidP="007E6437">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00BB6D9C" w:rsidRPr="00C366B7">
              <w:rPr>
                <w:rFonts w:ascii="Calibri" w:eastAsia="Calibri" w:hAnsi="Calibri" w:cs="Calibri"/>
                <w:sz w:val="20"/>
                <w:szCs w:val="20"/>
                <w:lang w:val="fr-FR"/>
              </w:rPr>
              <w:t>4</w:t>
            </w:r>
            <w:r w:rsidRPr="00C366B7">
              <w:rPr>
                <w:rFonts w:ascii="Calibri" w:eastAsia="Calibri" w:hAnsi="Calibri" w:cs="Calibri"/>
                <w:sz w:val="20"/>
                <w:szCs w:val="20"/>
                <w:lang w:val="fr-FR"/>
              </w:rPr>
              <w:t xml:space="preserve"> Questions 11</w:t>
            </w:r>
            <w:r w:rsidR="003716FB" w:rsidRPr="00C366B7">
              <w:rPr>
                <w:rFonts w:ascii="Calibri" w:eastAsia="Calibri" w:hAnsi="Calibri" w:cs="Calibri"/>
                <w:sz w:val="20"/>
                <w:szCs w:val="20"/>
                <w:lang w:val="fr-FR"/>
              </w:rPr>
              <w:t xml:space="preserve">-14, </w:t>
            </w:r>
            <w:r w:rsidRPr="00C366B7">
              <w:rPr>
                <w:rFonts w:ascii="Calibri" w:eastAsia="Calibri" w:hAnsi="Calibri" w:cs="Calibri"/>
                <w:sz w:val="20"/>
                <w:szCs w:val="20"/>
                <w:lang w:val="fr-FR"/>
              </w:rPr>
              <w:t>17, 18 (pp. 33-37)</w:t>
            </w:r>
          </w:p>
          <w:p w14:paraId="78CD4CBC" w14:textId="77777777" w:rsidR="00A1586A" w:rsidRPr="00C366B7" w:rsidRDefault="00A1586A" w:rsidP="007E6437">
            <w:pPr>
              <w:pBdr>
                <w:top w:val="nil"/>
                <w:left w:val="nil"/>
                <w:bottom w:val="nil"/>
                <w:right w:val="nil"/>
                <w:between w:val="nil"/>
              </w:pBdr>
              <w:rPr>
                <w:rFonts w:ascii="Calibri" w:eastAsia="Calibri" w:hAnsi="Calibri" w:cs="Calibri"/>
                <w:sz w:val="20"/>
                <w:szCs w:val="20"/>
                <w:lang w:val="fr-FR"/>
              </w:rPr>
            </w:pPr>
          </w:p>
          <w:p w14:paraId="337366C7" w14:textId="7FDBC176" w:rsidR="00490E29" w:rsidRPr="00C366B7" w:rsidRDefault="00803069" w:rsidP="007E6437">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00A1586A" w:rsidRPr="00C366B7">
              <w:rPr>
                <w:rFonts w:ascii="Calibri" w:eastAsia="Calibri" w:hAnsi="Calibri" w:cs="Calibri"/>
                <w:sz w:val="20"/>
                <w:szCs w:val="20"/>
                <w:lang w:val="fr-FR"/>
              </w:rPr>
              <w:t>5 Questions 1</w:t>
            </w:r>
            <w:r w:rsidR="003716FB" w:rsidRPr="00C366B7">
              <w:rPr>
                <w:rFonts w:ascii="Calibri" w:eastAsia="Calibri" w:hAnsi="Calibri" w:cs="Calibri"/>
                <w:sz w:val="20"/>
                <w:szCs w:val="20"/>
                <w:lang w:val="fr-FR"/>
              </w:rPr>
              <w:t xml:space="preserve">-5 </w:t>
            </w:r>
            <w:r w:rsidR="00A1586A" w:rsidRPr="00C366B7">
              <w:rPr>
                <w:rFonts w:ascii="Calibri" w:eastAsia="Calibri" w:hAnsi="Calibri" w:cs="Calibri"/>
                <w:sz w:val="20"/>
                <w:szCs w:val="20"/>
                <w:lang w:val="fr-FR"/>
              </w:rPr>
              <w:t>(pp. 38-40)</w:t>
            </w:r>
          </w:p>
          <w:p w14:paraId="0937BA69" w14:textId="77777777" w:rsidR="00A1586A" w:rsidRPr="00C366B7" w:rsidRDefault="00A1586A" w:rsidP="007E6437">
            <w:pPr>
              <w:pBdr>
                <w:top w:val="nil"/>
                <w:left w:val="nil"/>
                <w:bottom w:val="nil"/>
                <w:right w:val="nil"/>
                <w:between w:val="nil"/>
              </w:pBdr>
              <w:rPr>
                <w:rFonts w:ascii="Calibri" w:eastAsia="Calibri" w:hAnsi="Calibri" w:cs="Calibri"/>
                <w:sz w:val="20"/>
                <w:szCs w:val="20"/>
                <w:lang w:val="fr-FR"/>
              </w:rPr>
            </w:pPr>
          </w:p>
          <w:p w14:paraId="62ABC920" w14:textId="23A3DB60" w:rsidR="00490E29" w:rsidRDefault="00803069" w:rsidP="007E6437">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Unité 6 Question 3b (p. 49)</w:t>
            </w:r>
          </w:p>
        </w:tc>
        <w:tc>
          <w:tcPr>
            <w:tcW w:w="4923" w:type="dxa"/>
          </w:tcPr>
          <w:p w14:paraId="734FC01E" w14:textId="4028EA09" w:rsidR="00490E29" w:rsidRPr="00F6677F" w:rsidRDefault="00BE0745" w:rsidP="007E6437">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CA314D" w:rsidRPr="00F6677F">
              <w:rPr>
                <w:rFonts w:ascii="Calibri" w:eastAsia="Calibri" w:hAnsi="Calibri" w:cs="Calibri"/>
                <w:b/>
                <w:color w:val="000000"/>
                <w:sz w:val="20"/>
                <w:szCs w:val="20"/>
                <w:lang w:val="fr-CA"/>
              </w:rPr>
              <w:t>Attribuer une unité à une propriété continue nous permet de prendre des mesures et faire des comparaisons.</w:t>
            </w:r>
          </w:p>
          <w:p w14:paraId="558A2387" w14:textId="02C1ED93" w:rsidR="00490E29" w:rsidRPr="00F6677F" w:rsidRDefault="00CA314D" w:rsidP="007E6437">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color w:val="000000"/>
                <w:sz w:val="20"/>
                <w:szCs w:val="20"/>
                <w:lang w:val="fr-CA"/>
              </w:rPr>
              <w:t xml:space="preserve">Comprendre les relations entre les </w:t>
            </w:r>
            <w:r w:rsidR="001212CD" w:rsidRPr="00F6677F">
              <w:rPr>
                <w:rFonts w:ascii="Calibri" w:eastAsia="Calibri" w:hAnsi="Calibri" w:cs="Calibri"/>
                <w:b/>
                <w:color w:val="000000"/>
                <w:sz w:val="20"/>
                <w:szCs w:val="20"/>
                <w:lang w:val="fr-CA"/>
              </w:rPr>
              <w:t>unités</w:t>
            </w:r>
            <w:r w:rsidRPr="00F6677F">
              <w:rPr>
                <w:rFonts w:ascii="Calibri" w:eastAsia="Calibri" w:hAnsi="Calibri" w:cs="Calibri"/>
                <w:b/>
                <w:color w:val="000000"/>
                <w:sz w:val="20"/>
                <w:szCs w:val="20"/>
                <w:lang w:val="fr-CA"/>
              </w:rPr>
              <w:t xml:space="preserve"> mesurées</w:t>
            </w:r>
          </w:p>
          <w:p w14:paraId="2F81C9C9" w14:textId="2C9B3077" w:rsidR="00490E29" w:rsidRPr="00F6677F" w:rsidRDefault="00CA314D" w:rsidP="007E6437">
            <w:pPr>
              <w:numPr>
                <w:ilvl w:val="0"/>
                <w:numId w:val="1"/>
              </w:numPr>
              <w:pBdr>
                <w:top w:val="nil"/>
                <w:left w:val="nil"/>
                <w:bottom w:val="nil"/>
                <w:right w:val="nil"/>
                <w:between w:val="nil"/>
              </w:pBdr>
              <w:ind w:left="170" w:hanging="218"/>
              <w:rPr>
                <w:rFonts w:ascii="Calibri" w:eastAsia="Calibri" w:hAnsi="Calibri" w:cs="Calibri"/>
                <w:b/>
                <w:color w:val="000000"/>
                <w:sz w:val="20"/>
                <w:szCs w:val="20"/>
                <w:lang w:val="fr-CA"/>
              </w:rPr>
            </w:pPr>
            <w:r w:rsidRPr="00F6677F">
              <w:rPr>
                <w:rFonts w:ascii="Calibri" w:eastAsia="Calibri" w:hAnsi="Calibri" w:cs="Calibri"/>
                <w:color w:val="000000"/>
                <w:sz w:val="20"/>
                <w:szCs w:val="20"/>
                <w:lang w:val="fr-CA"/>
              </w:rPr>
              <w:t>Développer des stratégies pour déterminer la circonférence et l’aire de cercles et faire des généralisations quant à leur emploi.</w:t>
            </w:r>
          </w:p>
          <w:p w14:paraId="2126F266" w14:textId="612642FF" w:rsidR="00490E29" w:rsidRPr="00F6677F" w:rsidRDefault="00BE0745" w:rsidP="007E6437">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CA314D" w:rsidRPr="00F6677F">
              <w:rPr>
                <w:rFonts w:ascii="Calibri" w:eastAsia="Calibri" w:hAnsi="Calibri" w:cs="Calibri"/>
                <w:b/>
                <w:color w:val="000000"/>
                <w:sz w:val="20"/>
                <w:szCs w:val="20"/>
                <w:lang w:val="fr-CA"/>
              </w:rPr>
              <w:t>On peut analyser les figures à 2D et les solides à 3D et les classifier de différentes façons selon leurs propriétés.</w:t>
            </w:r>
          </w:p>
          <w:p w14:paraId="6E2DE661" w14:textId="48F1A169" w:rsidR="00490E29" w:rsidRPr="00F6677F" w:rsidRDefault="00CA314D" w:rsidP="007E6437">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color w:val="000000"/>
                <w:sz w:val="20"/>
                <w:szCs w:val="20"/>
                <w:lang w:val="fr-CA"/>
              </w:rPr>
              <w:t xml:space="preserve">Examiner les figures à 2D, les solides à 3D et leurs propriétés par la composition et la </w:t>
            </w:r>
            <w:r w:rsidR="001212CD" w:rsidRPr="00F6677F">
              <w:rPr>
                <w:rFonts w:ascii="Calibri" w:eastAsia="Calibri" w:hAnsi="Calibri" w:cs="Calibri"/>
                <w:b/>
                <w:color w:val="000000"/>
                <w:sz w:val="20"/>
                <w:szCs w:val="20"/>
                <w:lang w:val="fr-CA"/>
              </w:rPr>
              <w:t>décomposition</w:t>
            </w:r>
            <w:r w:rsidRPr="00F6677F">
              <w:rPr>
                <w:rFonts w:ascii="Calibri" w:eastAsia="Calibri" w:hAnsi="Calibri" w:cs="Calibri"/>
                <w:b/>
                <w:color w:val="000000"/>
                <w:sz w:val="20"/>
                <w:szCs w:val="20"/>
                <w:lang w:val="fr-CA"/>
              </w:rPr>
              <w:t xml:space="preserve"> </w:t>
            </w:r>
          </w:p>
          <w:p w14:paraId="71EC0156" w14:textId="1C251196" w:rsidR="00490E29" w:rsidRPr="00F6677F" w:rsidRDefault="00CA314D" w:rsidP="007E6437">
            <w:pPr>
              <w:numPr>
                <w:ilvl w:val="0"/>
                <w:numId w:val="1"/>
              </w:numPr>
              <w:pBdr>
                <w:top w:val="nil"/>
                <w:left w:val="nil"/>
                <w:bottom w:val="nil"/>
                <w:right w:val="nil"/>
                <w:between w:val="nil"/>
              </w:pBdr>
              <w:ind w:left="170" w:hanging="218"/>
              <w:rPr>
                <w:rFonts w:ascii="Calibri" w:eastAsia="Calibri" w:hAnsi="Calibri" w:cs="Calibri"/>
                <w:b/>
                <w:color w:val="000000"/>
                <w:sz w:val="20"/>
                <w:szCs w:val="20"/>
                <w:lang w:val="fr-CA"/>
              </w:rPr>
            </w:pPr>
            <w:r w:rsidRPr="00F6677F">
              <w:rPr>
                <w:rFonts w:ascii="Calibri" w:eastAsia="Calibri" w:hAnsi="Calibri" w:cs="Calibri"/>
                <w:color w:val="000000"/>
                <w:sz w:val="20"/>
                <w:szCs w:val="20"/>
                <w:lang w:val="fr-CA"/>
              </w:rPr>
              <w:t>Construire et décomposer des polygones en figures qui ont des aires connues (p. ex., triangles, rectangles). </w:t>
            </w:r>
          </w:p>
          <w:p w14:paraId="05FC21E1" w14:textId="54614837" w:rsidR="00490E29" w:rsidRPr="00F6677F" w:rsidRDefault="00BE0745" w:rsidP="007E6437">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CA314D" w:rsidRPr="00F6677F">
              <w:rPr>
                <w:rFonts w:ascii="Calibri" w:eastAsia="Calibri" w:hAnsi="Calibri" w:cs="Calibri"/>
                <w:b/>
                <w:color w:val="000000"/>
                <w:sz w:val="20"/>
                <w:szCs w:val="20"/>
                <w:lang w:val="fr-CA"/>
              </w:rPr>
              <w:t>Attribuer une unité à une propriété continue nous permet de prendre des mesures et faire des comparaisons.</w:t>
            </w:r>
          </w:p>
          <w:p w14:paraId="34AC5BED" w14:textId="7C01F6CF" w:rsidR="00490E29" w:rsidRPr="00F6677F" w:rsidRDefault="00CA314D" w:rsidP="007E6437">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color w:val="000000"/>
                <w:sz w:val="20"/>
                <w:szCs w:val="20"/>
                <w:lang w:val="fr-CA"/>
              </w:rPr>
              <w:t xml:space="preserve">Comprendre les relations entre les </w:t>
            </w:r>
            <w:r w:rsidR="001212CD" w:rsidRPr="00F6677F">
              <w:rPr>
                <w:rFonts w:ascii="Calibri" w:eastAsia="Calibri" w:hAnsi="Calibri" w:cs="Calibri"/>
                <w:b/>
                <w:color w:val="000000"/>
                <w:sz w:val="20"/>
                <w:szCs w:val="20"/>
                <w:lang w:val="fr-CA"/>
              </w:rPr>
              <w:t>unités</w:t>
            </w:r>
            <w:r w:rsidRPr="00F6677F">
              <w:rPr>
                <w:rFonts w:ascii="Calibri" w:eastAsia="Calibri" w:hAnsi="Calibri" w:cs="Calibri"/>
                <w:b/>
                <w:color w:val="000000"/>
                <w:sz w:val="20"/>
                <w:szCs w:val="20"/>
                <w:lang w:val="fr-CA"/>
              </w:rPr>
              <w:t xml:space="preserve"> mesurées</w:t>
            </w:r>
          </w:p>
          <w:p w14:paraId="534F6CDC" w14:textId="4D352F2F" w:rsidR="00490E29" w:rsidRPr="00F6677F" w:rsidRDefault="00572BFA" w:rsidP="007E6437">
            <w:pPr>
              <w:numPr>
                <w:ilvl w:val="0"/>
                <w:numId w:val="1"/>
              </w:numPr>
              <w:pBdr>
                <w:top w:val="nil"/>
                <w:left w:val="nil"/>
                <w:bottom w:val="nil"/>
                <w:right w:val="nil"/>
                <w:between w:val="nil"/>
              </w:pBdr>
              <w:ind w:left="170" w:hanging="218"/>
              <w:rPr>
                <w:rFonts w:ascii="Calibri" w:eastAsia="Calibri" w:hAnsi="Calibri" w:cs="Calibri"/>
                <w:b/>
                <w:color w:val="000000"/>
                <w:sz w:val="20"/>
                <w:szCs w:val="20"/>
                <w:lang w:val="fr-CA"/>
              </w:rPr>
            </w:pPr>
            <w:r w:rsidRPr="00F6677F">
              <w:rPr>
                <w:rFonts w:ascii="Calibri" w:eastAsia="Calibri" w:hAnsi="Calibri" w:cs="Calibri"/>
                <w:color w:val="000000"/>
                <w:sz w:val="20"/>
                <w:szCs w:val="20"/>
                <w:lang w:val="fr-CA"/>
              </w:rPr>
              <w:t xml:space="preserve">Développer des stratégies pour calculer l’aire de triangles, de quadrilatères et d’autres polygones </w:t>
            </w:r>
            <w:r w:rsidRPr="00F6677F">
              <w:rPr>
                <w:rFonts w:ascii="Calibri" w:eastAsia="Calibri" w:hAnsi="Calibri" w:cs="Calibri"/>
                <w:color w:val="000000"/>
                <w:sz w:val="20"/>
                <w:szCs w:val="20"/>
                <w:lang w:val="fr-CA"/>
              </w:rPr>
              <w:br/>
              <w:t xml:space="preserve">(p. ex., </w:t>
            </w:r>
            <w:r w:rsidR="001212CD" w:rsidRPr="00F6677F">
              <w:rPr>
                <w:rFonts w:ascii="Calibri" w:eastAsia="Calibri" w:hAnsi="Calibri" w:cs="Calibri"/>
                <w:color w:val="000000"/>
                <w:sz w:val="20"/>
                <w:szCs w:val="20"/>
                <w:lang w:val="fr-CA"/>
              </w:rPr>
              <w:t>décomposer</w:t>
            </w:r>
            <w:r w:rsidRPr="00F6677F">
              <w:rPr>
                <w:rFonts w:ascii="Calibri" w:eastAsia="Calibri" w:hAnsi="Calibri" w:cs="Calibri"/>
                <w:color w:val="000000"/>
                <w:sz w:val="20"/>
                <w:szCs w:val="20"/>
                <w:lang w:val="fr-CA"/>
              </w:rPr>
              <w:t xml:space="preserve"> un parallélogramme et le </w:t>
            </w:r>
            <w:r w:rsidR="001212CD" w:rsidRPr="00F6677F">
              <w:rPr>
                <w:rFonts w:ascii="Calibri" w:eastAsia="Calibri" w:hAnsi="Calibri" w:cs="Calibri"/>
                <w:color w:val="000000"/>
                <w:sz w:val="20"/>
                <w:szCs w:val="20"/>
                <w:lang w:val="fr-CA"/>
              </w:rPr>
              <w:t>réarranger</w:t>
            </w:r>
            <w:r w:rsidRPr="00F6677F">
              <w:rPr>
                <w:rFonts w:ascii="Calibri" w:eastAsia="Calibri" w:hAnsi="Calibri" w:cs="Calibri"/>
                <w:color w:val="000000"/>
                <w:sz w:val="20"/>
                <w:szCs w:val="20"/>
                <w:lang w:val="fr-CA"/>
              </w:rPr>
              <w:t xml:space="preserve"> pour former un rectangle), et faire des généralisations quant à leur emploi.</w:t>
            </w:r>
          </w:p>
        </w:tc>
      </w:tr>
    </w:tbl>
    <w:p w14:paraId="285FF758" w14:textId="77777777" w:rsidR="00490E29" w:rsidRPr="00F6677F" w:rsidRDefault="00000000">
      <w:pPr>
        <w:spacing w:after="120" w:line="264" w:lineRule="auto"/>
        <w:rPr>
          <w:rFonts w:ascii="Calibri" w:eastAsia="Calibri" w:hAnsi="Calibri" w:cs="Calibri"/>
          <w:b/>
          <w:sz w:val="20"/>
          <w:szCs w:val="20"/>
          <w:lang w:val="fr-CA"/>
        </w:rPr>
      </w:pPr>
      <w:r w:rsidRPr="00F6677F">
        <w:rPr>
          <w:lang w:val="fr-CA"/>
        </w:rPr>
        <w:br w:type="page"/>
      </w:r>
    </w:p>
    <w:p w14:paraId="48993D44" w14:textId="095DF244" w:rsidR="003B77A8" w:rsidRPr="003B77A8" w:rsidRDefault="003B77A8" w:rsidP="00AB564B">
      <w:pPr>
        <w:jc w:val="center"/>
        <w:rPr>
          <w:b/>
          <w:sz w:val="28"/>
          <w:szCs w:val="28"/>
          <w:lang w:val="fr-FR"/>
        </w:rPr>
      </w:pPr>
      <w:r w:rsidRPr="00611DC9">
        <w:rPr>
          <w:noProof/>
          <w:sz w:val="28"/>
          <w:szCs w:val="28"/>
        </w:rPr>
        <w:lastRenderedPageBreak/>
        <w:drawing>
          <wp:anchor distT="0" distB="0" distL="114300" distR="114300" simplePos="0" relativeHeight="251674624" behindDoc="0" locked="0" layoutInCell="1" allowOverlap="1" wp14:anchorId="1E116F19" wp14:editId="1DDFCA95">
            <wp:simplePos x="0" y="0"/>
            <wp:positionH relativeFrom="margin">
              <wp:align>center</wp:align>
            </wp:positionH>
            <wp:positionV relativeFrom="paragraph">
              <wp:posOffset>0</wp:posOffset>
            </wp:positionV>
            <wp:extent cx="2019300" cy="673100"/>
            <wp:effectExtent l="0" t="0" r="0" b="0"/>
            <wp:wrapTopAndBottom/>
            <wp:docPr id="5873842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Corrélation entre le programme d’études de l’</w:t>
      </w:r>
      <w:r>
        <w:rPr>
          <w:b/>
          <w:bCs/>
          <w:sz w:val="28"/>
          <w:szCs w:val="28"/>
          <w:lang w:val="fr-FR"/>
        </w:rPr>
        <w:t>Alberta</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6D1A93">
        <w:rPr>
          <w:b/>
          <w:bCs/>
          <w:sz w:val="28"/>
          <w:szCs w:val="28"/>
          <w:lang w:val="fr-FR"/>
        </w:rPr>
        <w:br/>
      </w:r>
      <w:r>
        <w:rPr>
          <w:b/>
          <w:bCs/>
          <w:sz w:val="28"/>
          <w:szCs w:val="28"/>
          <w:lang w:val="fr-FR"/>
        </w:rPr>
        <w:t>(</w:t>
      </w:r>
      <w:r w:rsidRPr="00D84BB1">
        <w:rPr>
          <w:b/>
          <w:bCs/>
          <w:sz w:val="28"/>
          <w:szCs w:val="28"/>
          <w:lang w:val="fr-FR"/>
        </w:rPr>
        <w:t>La forme et l’espace</w:t>
      </w:r>
      <w:r>
        <w:rPr>
          <w:b/>
          <w:bCs/>
          <w:sz w:val="28"/>
          <w:szCs w:val="28"/>
          <w:lang w:val="fr-FR"/>
        </w:rPr>
        <w:t xml:space="preserve"> : </w:t>
      </w:r>
      <w:r w:rsidRPr="003B77A8">
        <w:rPr>
          <w:b/>
          <w:bCs/>
          <w:sz w:val="28"/>
          <w:szCs w:val="28"/>
          <w:lang w:val="fr-FR"/>
        </w:rPr>
        <w:t>Les objets à trois dimensions et les figures à deux dimensions</w:t>
      </w:r>
      <w:r>
        <w:rPr>
          <w:b/>
          <w:bCs/>
          <w:sz w:val="28"/>
          <w:szCs w:val="28"/>
          <w:lang w:val="fr-FR"/>
        </w:rPr>
        <w:t>)</w:t>
      </w:r>
    </w:p>
    <w:p w14:paraId="00DAE9C1" w14:textId="77777777" w:rsidR="003B77A8" w:rsidRPr="006D1A93" w:rsidRDefault="003B77A8">
      <w:pPr>
        <w:ind w:left="1440" w:firstLine="720"/>
        <w:rPr>
          <w:b/>
          <w:sz w:val="8"/>
          <w:szCs w:val="8"/>
          <w:lang w:val="fr-FR"/>
        </w:rPr>
      </w:pPr>
    </w:p>
    <w:tbl>
      <w:tblPr>
        <w:tblStyle w:val="ac"/>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2"/>
        <w:gridCol w:w="2688"/>
        <w:gridCol w:w="2972"/>
        <w:gridCol w:w="9"/>
        <w:gridCol w:w="4906"/>
      </w:tblGrid>
      <w:tr w:rsidR="00490E29" w:rsidRPr="003A2F72" w14:paraId="454E7DB8" w14:textId="77777777">
        <w:trPr>
          <w:trHeight w:val="567"/>
        </w:trPr>
        <w:tc>
          <w:tcPr>
            <w:tcW w:w="2562" w:type="dxa"/>
            <w:shd w:val="clear" w:color="auto" w:fill="D7E3BC"/>
            <w:vAlign w:val="center"/>
          </w:tcPr>
          <w:p w14:paraId="524ED05F" w14:textId="0ADB645F" w:rsidR="00490E29" w:rsidRDefault="003B77A8" w:rsidP="006D1A93">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688" w:type="dxa"/>
            <w:shd w:val="clear" w:color="auto" w:fill="D7E3BC"/>
            <w:vAlign w:val="center"/>
          </w:tcPr>
          <w:p w14:paraId="349CB8EF" w14:textId="1169FD39" w:rsidR="00490E29" w:rsidRDefault="003B77A8" w:rsidP="006D1A93">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81" w:type="dxa"/>
            <w:gridSpan w:val="2"/>
            <w:shd w:val="clear" w:color="auto" w:fill="D7E3BC"/>
            <w:vAlign w:val="center"/>
          </w:tcPr>
          <w:p w14:paraId="7B6F7C4B" w14:textId="50FB97E3" w:rsidR="00490E29" w:rsidRDefault="00803069" w:rsidP="006D1A93">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906" w:type="dxa"/>
            <w:shd w:val="clear" w:color="auto" w:fill="D7E3BC"/>
            <w:vAlign w:val="center"/>
          </w:tcPr>
          <w:p w14:paraId="7F00306B" w14:textId="50C5BE02" w:rsidR="00490E29" w:rsidRPr="003B77A8" w:rsidRDefault="003B77A8" w:rsidP="006D1A93">
            <w:pPr>
              <w:rPr>
                <w:rFonts w:ascii="Calibri" w:eastAsia="Calibri" w:hAnsi="Calibri" w:cs="Calibr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490E29" w:rsidRPr="003A2F72" w14:paraId="191228E3" w14:textId="77777777">
        <w:trPr>
          <w:trHeight w:val="567"/>
        </w:trPr>
        <w:tc>
          <w:tcPr>
            <w:tcW w:w="13137" w:type="dxa"/>
            <w:gridSpan w:val="5"/>
            <w:shd w:val="clear" w:color="auto" w:fill="D9D9D9"/>
            <w:vAlign w:val="center"/>
          </w:tcPr>
          <w:p w14:paraId="6F39D7A1" w14:textId="2E96BA68" w:rsidR="00490E29" w:rsidRPr="003B77A8" w:rsidRDefault="003B77A8" w:rsidP="006D1A93">
            <w:pPr>
              <w:pBdr>
                <w:top w:val="nil"/>
                <w:left w:val="nil"/>
                <w:bottom w:val="nil"/>
                <w:right w:val="nil"/>
                <w:between w:val="nil"/>
              </w:pBdr>
              <w:rPr>
                <w:rFonts w:ascii="Calibri" w:eastAsia="Calibri" w:hAnsi="Calibri" w:cs="Calibri"/>
                <w:b/>
                <w:sz w:val="20"/>
                <w:szCs w:val="20"/>
                <w:lang w:val="fr-FR"/>
              </w:rPr>
            </w:pPr>
            <w:r w:rsidRPr="003B77A8">
              <w:rPr>
                <w:rFonts w:ascii="Calibri" w:eastAsia="Calibri" w:hAnsi="Calibri" w:cs="Calibri"/>
                <w:b/>
                <w:sz w:val="20"/>
                <w:szCs w:val="20"/>
                <w:lang w:val="fr-FR"/>
              </w:rPr>
              <w:t>Résultat d’apprentissage général</w:t>
            </w:r>
            <w:r w:rsidRPr="003B77A8">
              <w:rPr>
                <w:rFonts w:ascii="Calibri" w:eastAsia="Calibri" w:hAnsi="Calibri" w:cs="Calibri"/>
                <w:b/>
                <w:sz w:val="20"/>
                <w:szCs w:val="20"/>
                <w:lang w:val="fr-FR"/>
              </w:rPr>
              <w:br/>
            </w:r>
            <w:r w:rsidRPr="003B77A8">
              <w:rPr>
                <w:rFonts w:ascii="Calibri" w:eastAsia="Calibri" w:hAnsi="Calibri" w:cs="Calibri"/>
                <w:sz w:val="20"/>
                <w:szCs w:val="20"/>
                <w:lang w:val="fr-FR"/>
              </w:rPr>
              <w:t>Décrire les propriétés d’objets à trois dimensions et de figures à deux dimensions, et analyser les relations qui existent entre elles.</w:t>
            </w:r>
          </w:p>
        </w:tc>
      </w:tr>
      <w:tr w:rsidR="00490E29" w:rsidRPr="003A2F72" w14:paraId="03D20001" w14:textId="77777777">
        <w:trPr>
          <w:trHeight w:val="20"/>
        </w:trPr>
        <w:tc>
          <w:tcPr>
            <w:tcW w:w="2562" w:type="dxa"/>
          </w:tcPr>
          <w:p w14:paraId="32370727" w14:textId="75849C8A" w:rsidR="00656733" w:rsidRPr="00656733" w:rsidRDefault="009A517F" w:rsidP="006D1A93">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1971C788" w14:textId="124ECDF0" w:rsidR="006C41C5" w:rsidRDefault="006C41C5" w:rsidP="006D1A93">
            <w:pPr>
              <w:pBdr>
                <w:top w:val="nil"/>
                <w:left w:val="nil"/>
                <w:bottom w:val="nil"/>
                <w:right w:val="nil"/>
                <w:between w:val="nil"/>
              </w:pBdr>
              <w:ind w:left="34"/>
              <w:rPr>
                <w:rFonts w:ascii="Calibri" w:eastAsia="Calibri" w:hAnsi="Calibri" w:cs="Calibri"/>
                <w:sz w:val="20"/>
                <w:szCs w:val="20"/>
                <w:lang w:val="fr-FR"/>
              </w:rPr>
            </w:pPr>
            <w:r w:rsidRPr="006C41C5">
              <w:rPr>
                <w:rFonts w:ascii="Calibri" w:eastAsia="Calibri" w:hAnsi="Calibri" w:cs="Calibri"/>
                <w:sz w:val="20"/>
                <w:szCs w:val="20"/>
                <w:lang w:val="fr-FR"/>
              </w:rPr>
              <w:t>3. Effectuer des constructions géométriques, y compris des</w:t>
            </w:r>
          </w:p>
          <w:p w14:paraId="553B0B29" w14:textId="7B764D12" w:rsidR="00490E29" w:rsidRPr="006C41C5" w:rsidRDefault="00000000" w:rsidP="006D1A93">
            <w:pPr>
              <w:pBdr>
                <w:top w:val="nil"/>
                <w:left w:val="nil"/>
                <w:bottom w:val="nil"/>
                <w:right w:val="nil"/>
                <w:between w:val="nil"/>
              </w:pBdr>
              <w:ind w:left="34"/>
              <w:rPr>
                <w:rFonts w:ascii="Calibri" w:eastAsia="Calibri" w:hAnsi="Calibri" w:cs="Calibri"/>
                <w:sz w:val="20"/>
                <w:szCs w:val="20"/>
                <w:lang w:val="fr-FR"/>
              </w:rPr>
            </w:pPr>
            <w:r w:rsidRPr="006C41C5">
              <w:rPr>
                <w:rFonts w:ascii="Calibri" w:eastAsia="Calibri" w:hAnsi="Calibri" w:cs="Calibri"/>
                <w:sz w:val="20"/>
                <w:szCs w:val="20"/>
                <w:lang w:val="fr-FR"/>
              </w:rPr>
              <w:t xml:space="preserve">• </w:t>
            </w:r>
            <w:r w:rsidR="006C41C5" w:rsidRPr="006C41C5">
              <w:rPr>
                <w:rFonts w:ascii="Calibri" w:eastAsia="Calibri" w:hAnsi="Calibri" w:cs="Calibri"/>
                <w:sz w:val="20"/>
                <w:szCs w:val="20"/>
                <w:lang w:val="fr-FR"/>
              </w:rPr>
              <w:t>segments de droites perpendiculaires;</w:t>
            </w:r>
          </w:p>
          <w:p w14:paraId="55281795" w14:textId="04779DF5" w:rsidR="00490E29" w:rsidRPr="006C41C5" w:rsidRDefault="00000000" w:rsidP="006D1A93">
            <w:pPr>
              <w:pBdr>
                <w:top w:val="nil"/>
                <w:left w:val="nil"/>
                <w:bottom w:val="nil"/>
                <w:right w:val="nil"/>
                <w:between w:val="nil"/>
              </w:pBdr>
              <w:ind w:left="34"/>
              <w:rPr>
                <w:rFonts w:ascii="Calibri" w:eastAsia="Calibri" w:hAnsi="Calibri" w:cs="Calibri"/>
                <w:sz w:val="20"/>
                <w:szCs w:val="20"/>
                <w:lang w:val="fr-FR"/>
              </w:rPr>
            </w:pPr>
            <w:r w:rsidRPr="006C41C5">
              <w:rPr>
                <w:rFonts w:ascii="Calibri" w:eastAsia="Calibri" w:hAnsi="Calibri" w:cs="Calibri"/>
                <w:sz w:val="20"/>
                <w:szCs w:val="20"/>
                <w:lang w:val="fr-FR"/>
              </w:rPr>
              <w:t xml:space="preserve">• </w:t>
            </w:r>
            <w:r w:rsidR="006C41C5" w:rsidRPr="006C41C5">
              <w:rPr>
                <w:rFonts w:ascii="Calibri" w:eastAsia="Calibri" w:hAnsi="Calibri" w:cs="Calibri"/>
                <w:sz w:val="20"/>
                <w:szCs w:val="20"/>
                <w:lang w:val="fr-FR"/>
              </w:rPr>
              <w:t>segments de droites parallèles;</w:t>
            </w:r>
          </w:p>
          <w:p w14:paraId="7E1D9A59" w14:textId="7BF38190" w:rsidR="00490E29" w:rsidRPr="006C41C5" w:rsidRDefault="00000000" w:rsidP="006D1A93">
            <w:pPr>
              <w:pBdr>
                <w:top w:val="nil"/>
                <w:left w:val="nil"/>
                <w:bottom w:val="nil"/>
                <w:right w:val="nil"/>
                <w:between w:val="nil"/>
              </w:pBdr>
              <w:ind w:left="34"/>
              <w:rPr>
                <w:rFonts w:ascii="Calibri" w:eastAsia="Calibri" w:hAnsi="Calibri" w:cs="Calibri"/>
                <w:sz w:val="20"/>
                <w:szCs w:val="20"/>
                <w:lang w:val="fr-FR"/>
              </w:rPr>
            </w:pPr>
            <w:r w:rsidRPr="006C41C5">
              <w:rPr>
                <w:rFonts w:ascii="Calibri" w:eastAsia="Calibri" w:hAnsi="Calibri" w:cs="Calibri"/>
                <w:sz w:val="20"/>
                <w:szCs w:val="20"/>
                <w:lang w:val="fr-FR"/>
              </w:rPr>
              <w:t xml:space="preserve">• </w:t>
            </w:r>
            <w:r w:rsidR="006C41C5" w:rsidRPr="006C41C5">
              <w:rPr>
                <w:rFonts w:ascii="Calibri" w:eastAsia="Calibri" w:hAnsi="Calibri" w:cs="Calibri"/>
                <w:sz w:val="20"/>
                <w:szCs w:val="20"/>
                <w:lang w:val="fr-FR"/>
              </w:rPr>
              <w:t>médiatrices;</w:t>
            </w:r>
          </w:p>
          <w:p w14:paraId="50B745C3" w14:textId="12BD7D0D" w:rsidR="00490E29" w:rsidRDefault="00000000" w:rsidP="006D1A93">
            <w:pPr>
              <w:pBdr>
                <w:top w:val="nil"/>
                <w:left w:val="nil"/>
                <w:bottom w:val="nil"/>
                <w:right w:val="nil"/>
                <w:between w:val="nil"/>
              </w:pBdr>
              <w:ind w:left="34"/>
              <w:rPr>
                <w:rFonts w:ascii="Calibri" w:eastAsia="Calibri" w:hAnsi="Calibri" w:cs="Calibri"/>
                <w:color w:val="000000"/>
                <w:sz w:val="20"/>
                <w:szCs w:val="20"/>
              </w:rPr>
            </w:pPr>
            <w:r>
              <w:rPr>
                <w:rFonts w:ascii="Calibri" w:eastAsia="Calibri" w:hAnsi="Calibri" w:cs="Calibri"/>
                <w:sz w:val="20"/>
                <w:szCs w:val="20"/>
              </w:rPr>
              <w:t xml:space="preserve">• </w:t>
            </w:r>
            <w:r w:rsidR="006C41C5" w:rsidRPr="006C41C5">
              <w:rPr>
                <w:rFonts w:ascii="Calibri" w:eastAsia="Calibri" w:hAnsi="Calibri" w:cs="Calibri"/>
                <w:sz w:val="20"/>
                <w:szCs w:val="20"/>
              </w:rPr>
              <w:t>angle bissectrices.</w:t>
            </w:r>
          </w:p>
        </w:tc>
        <w:tc>
          <w:tcPr>
            <w:tcW w:w="2688" w:type="dxa"/>
          </w:tcPr>
          <w:p w14:paraId="5591EBE4" w14:textId="23B89F12" w:rsidR="00C21BDB" w:rsidRPr="00C21BDB" w:rsidRDefault="00E442C3" w:rsidP="006D1A93">
            <w:pPr>
              <w:rPr>
                <w:rFonts w:ascii="Calibri" w:eastAsia="Calibri" w:hAnsi="Calibri" w:cs="Calibri"/>
                <w:b/>
                <w:sz w:val="20"/>
                <w:szCs w:val="20"/>
                <w:lang w:val="fr-FR"/>
              </w:rPr>
            </w:pPr>
            <w:r w:rsidRPr="004F2576">
              <w:rPr>
                <w:rFonts w:ascii="Calibri" w:eastAsia="Calibri" w:hAnsi="Calibri" w:cs="Calibri"/>
                <w:b/>
                <w:sz w:val="20"/>
                <w:szCs w:val="20"/>
                <w:lang w:val="fr-FR"/>
              </w:rPr>
              <w:t xml:space="preserve">La mesure Unité 1 : </w:t>
            </w:r>
            <w:r w:rsidR="00C21BDB" w:rsidRPr="00C21BDB">
              <w:rPr>
                <w:rFonts w:ascii="Calibri" w:eastAsia="Calibri" w:hAnsi="Calibri" w:cs="Calibri"/>
                <w:b/>
                <w:bCs/>
                <w:sz w:val="20"/>
                <w:szCs w:val="20"/>
                <w:lang w:val="fr-FR"/>
              </w:rPr>
              <w:t xml:space="preserve">Les figures à 2D et les objets à 3D </w:t>
            </w:r>
          </w:p>
          <w:p w14:paraId="31DCEA8E" w14:textId="552707B1" w:rsidR="00490E29" w:rsidRPr="00572BFA" w:rsidRDefault="00000000" w:rsidP="006D1A93">
            <w:pPr>
              <w:rPr>
                <w:rFonts w:ascii="Calibri" w:eastAsia="Calibri" w:hAnsi="Calibri" w:cs="Calibri"/>
                <w:color w:val="000000"/>
                <w:sz w:val="20"/>
                <w:szCs w:val="20"/>
                <w:lang w:val="fr-FR"/>
              </w:rPr>
            </w:pPr>
            <w:r w:rsidRPr="00C21BDB">
              <w:rPr>
                <w:rFonts w:ascii="Calibri" w:eastAsia="Calibri" w:hAnsi="Calibri" w:cs="Calibri"/>
                <w:color w:val="000000"/>
                <w:sz w:val="20"/>
                <w:szCs w:val="20"/>
                <w:lang w:val="fr-FR"/>
              </w:rPr>
              <w:t>6</w:t>
            </w:r>
            <w:r w:rsidR="00C21BDB">
              <w:rPr>
                <w:rFonts w:ascii="Calibri" w:eastAsia="Calibri" w:hAnsi="Calibri" w:cs="Calibri"/>
                <w:color w:val="000000"/>
                <w:sz w:val="20"/>
                <w:szCs w:val="20"/>
                <w:lang w:val="fr-FR"/>
              </w:rPr>
              <w:t xml:space="preserve"> </w:t>
            </w:r>
            <w:r w:rsidRPr="00C21BDB">
              <w:rPr>
                <w:rFonts w:ascii="Calibri" w:eastAsia="Calibri" w:hAnsi="Calibri" w:cs="Calibri"/>
                <w:color w:val="000000"/>
                <w:sz w:val="20"/>
                <w:szCs w:val="20"/>
                <w:lang w:val="fr-FR"/>
              </w:rPr>
              <w:t xml:space="preserve">: </w:t>
            </w:r>
            <w:r w:rsidR="00C21BDB" w:rsidRPr="00C21BDB">
              <w:rPr>
                <w:rFonts w:ascii="Calibri" w:eastAsia="Calibri" w:hAnsi="Calibri" w:cs="Calibri"/>
                <w:color w:val="000000"/>
                <w:sz w:val="20"/>
                <w:szCs w:val="20"/>
                <w:lang w:val="fr-FR"/>
              </w:rPr>
              <w:t xml:space="preserve">Construire des droites </w:t>
            </w:r>
          </w:p>
          <w:p w14:paraId="031F254D" w14:textId="347860DF" w:rsidR="00490E29" w:rsidRPr="00C21BDB" w:rsidRDefault="00000000" w:rsidP="006D1A93">
            <w:pPr>
              <w:rPr>
                <w:rFonts w:ascii="Calibri" w:eastAsia="Calibri" w:hAnsi="Calibri" w:cs="Calibri"/>
                <w:sz w:val="20"/>
                <w:szCs w:val="20"/>
                <w:lang w:val="fr-FR"/>
              </w:rPr>
            </w:pPr>
            <w:r w:rsidRPr="00572BFA">
              <w:rPr>
                <w:rFonts w:ascii="Calibri" w:eastAsia="Calibri" w:hAnsi="Calibri" w:cs="Calibri"/>
                <w:color w:val="000000"/>
                <w:sz w:val="20"/>
                <w:szCs w:val="20"/>
                <w:lang w:val="fr-FR"/>
              </w:rPr>
              <w:t>7</w:t>
            </w:r>
            <w:r w:rsidR="00C21BDB" w:rsidRPr="00572BFA">
              <w:rPr>
                <w:rFonts w:ascii="Calibri" w:eastAsia="Calibri" w:hAnsi="Calibri" w:cs="Calibri"/>
                <w:color w:val="000000"/>
                <w:sz w:val="20"/>
                <w:szCs w:val="20"/>
                <w:lang w:val="fr-FR"/>
              </w:rPr>
              <w:t xml:space="preserve"> </w:t>
            </w:r>
            <w:r w:rsidRPr="00572BFA">
              <w:rPr>
                <w:rFonts w:ascii="Calibri" w:eastAsia="Calibri" w:hAnsi="Calibri" w:cs="Calibri"/>
                <w:color w:val="000000"/>
                <w:sz w:val="20"/>
                <w:szCs w:val="20"/>
                <w:lang w:val="fr-FR"/>
              </w:rPr>
              <w:t xml:space="preserve">: </w:t>
            </w:r>
            <w:r w:rsidR="00C21BDB" w:rsidRPr="00572BFA">
              <w:rPr>
                <w:rFonts w:ascii="Calibri" w:eastAsia="Calibri" w:hAnsi="Calibri" w:cs="Calibri"/>
                <w:color w:val="000000"/>
                <w:sz w:val="20"/>
                <w:szCs w:val="20"/>
                <w:lang w:val="fr-FR"/>
              </w:rPr>
              <w:t xml:space="preserve">Construire des bissectrices </w:t>
            </w:r>
          </w:p>
        </w:tc>
        <w:tc>
          <w:tcPr>
            <w:tcW w:w="2972" w:type="dxa"/>
          </w:tcPr>
          <w:p w14:paraId="5CE6BB09" w14:textId="530C998C" w:rsidR="00490E29" w:rsidRDefault="00803069" w:rsidP="006D1A9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Unité 4 Questions 16, 17 (p. 36)</w:t>
            </w:r>
          </w:p>
        </w:tc>
        <w:tc>
          <w:tcPr>
            <w:tcW w:w="4915" w:type="dxa"/>
            <w:gridSpan w:val="2"/>
          </w:tcPr>
          <w:p w14:paraId="1AA22DBA" w14:textId="3DC6D26B" w:rsidR="00490E29" w:rsidRPr="00F6677F" w:rsidRDefault="00BE0745" w:rsidP="006D1A93">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572BFA" w:rsidRPr="00F6677F">
              <w:rPr>
                <w:rFonts w:ascii="Calibri" w:eastAsia="Calibri" w:hAnsi="Calibri" w:cs="Calibri"/>
                <w:b/>
                <w:color w:val="000000"/>
                <w:sz w:val="20"/>
                <w:szCs w:val="20"/>
                <w:lang w:val="fr-CA"/>
              </w:rPr>
              <w:t>On peut analyser les figures à 2D et les solides à 3D et les classifier de différentes façons selon leurs propriétés.</w:t>
            </w:r>
          </w:p>
          <w:p w14:paraId="5AC100CD" w14:textId="7B47F8B3" w:rsidR="00490E29" w:rsidRPr="00F6677F" w:rsidRDefault="00572BFA" w:rsidP="006D1A93">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color w:val="000000"/>
                <w:sz w:val="20"/>
                <w:szCs w:val="20"/>
                <w:lang w:val="fr-CA"/>
              </w:rPr>
              <w:t>Examiner les attributs et les propriétés géométriques des figures à 2D et des solides à 3D </w:t>
            </w:r>
          </w:p>
          <w:p w14:paraId="39489635" w14:textId="00BB4A37" w:rsidR="00490E29" w:rsidRPr="00F6677F" w:rsidRDefault="00572BFA" w:rsidP="006D1A93">
            <w:pPr>
              <w:numPr>
                <w:ilvl w:val="0"/>
                <w:numId w:val="1"/>
              </w:numPr>
              <w:pBdr>
                <w:top w:val="nil"/>
                <w:left w:val="nil"/>
                <w:bottom w:val="nil"/>
                <w:right w:val="nil"/>
                <w:between w:val="nil"/>
              </w:pBdr>
              <w:ind w:left="170"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Reconnaître et tracer des droites parallèles, concourantes et perpendiculaires. </w:t>
            </w:r>
          </w:p>
          <w:p w14:paraId="30B75203" w14:textId="40CAEC40" w:rsidR="00490E29" w:rsidRPr="00F6677F" w:rsidRDefault="00572BFA" w:rsidP="006D1A93">
            <w:pPr>
              <w:numPr>
                <w:ilvl w:val="0"/>
                <w:numId w:val="1"/>
              </w:numPr>
              <w:pBdr>
                <w:top w:val="nil"/>
                <w:left w:val="nil"/>
                <w:bottom w:val="nil"/>
                <w:right w:val="nil"/>
                <w:between w:val="nil"/>
              </w:pBdr>
              <w:ind w:left="170"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Construire des structures géométriques afin de mieux comprendre les propriétés des droites, des angles et des polygones (p. ex., construire des médiatrices, des angles de 45°, des bissectrices d’angles, un triangle équilatéral).</w:t>
            </w:r>
          </w:p>
        </w:tc>
      </w:tr>
    </w:tbl>
    <w:p w14:paraId="2823C034" w14:textId="77777777" w:rsidR="00490E29" w:rsidRPr="00F6677F" w:rsidRDefault="00000000">
      <w:pPr>
        <w:spacing w:after="120" w:line="264" w:lineRule="auto"/>
        <w:rPr>
          <w:b/>
          <w:sz w:val="28"/>
          <w:szCs w:val="28"/>
          <w:lang w:val="fr-CA"/>
        </w:rPr>
      </w:pPr>
      <w:r w:rsidRPr="00F6677F">
        <w:rPr>
          <w:lang w:val="fr-CA"/>
        </w:rPr>
        <w:br w:type="page"/>
      </w:r>
    </w:p>
    <w:p w14:paraId="52C3BEE5" w14:textId="4F919FC6" w:rsidR="00F46021" w:rsidRPr="001A4624" w:rsidRDefault="00F46021" w:rsidP="00425AD1">
      <w:pPr>
        <w:tabs>
          <w:tab w:val="left" w:pos="1764"/>
        </w:tabs>
        <w:jc w:val="center"/>
        <w:rPr>
          <w:b/>
          <w:sz w:val="8"/>
          <w:szCs w:val="8"/>
          <w:lang w:val="fr-FR"/>
        </w:rPr>
      </w:pPr>
      <w:r w:rsidRPr="00611DC9">
        <w:rPr>
          <w:noProof/>
          <w:sz w:val="28"/>
          <w:szCs w:val="28"/>
        </w:rPr>
        <w:lastRenderedPageBreak/>
        <w:drawing>
          <wp:anchor distT="0" distB="0" distL="114300" distR="114300" simplePos="0" relativeHeight="251676672" behindDoc="0" locked="0" layoutInCell="1" allowOverlap="1" wp14:anchorId="3A7F432A" wp14:editId="3F407248">
            <wp:simplePos x="0" y="0"/>
            <wp:positionH relativeFrom="margin">
              <wp:align>center</wp:align>
            </wp:positionH>
            <wp:positionV relativeFrom="paragraph">
              <wp:posOffset>0</wp:posOffset>
            </wp:positionV>
            <wp:extent cx="2019300" cy="673100"/>
            <wp:effectExtent l="0" t="0" r="0" b="0"/>
            <wp:wrapTopAndBottom/>
            <wp:docPr id="160226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Corrélation entre le programme d’études de l’</w:t>
      </w:r>
      <w:r>
        <w:rPr>
          <w:b/>
          <w:bCs/>
          <w:sz w:val="28"/>
          <w:szCs w:val="28"/>
          <w:lang w:val="fr-FR"/>
        </w:rPr>
        <w:t>Alberta</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F74DC3">
        <w:rPr>
          <w:b/>
          <w:bCs/>
          <w:sz w:val="28"/>
          <w:szCs w:val="28"/>
          <w:lang w:val="fr-FR"/>
        </w:rPr>
        <w:br/>
      </w:r>
      <w:r>
        <w:rPr>
          <w:b/>
          <w:bCs/>
          <w:sz w:val="28"/>
          <w:szCs w:val="28"/>
          <w:lang w:val="fr-FR"/>
        </w:rPr>
        <w:t>(</w:t>
      </w:r>
      <w:r w:rsidRPr="00D84BB1">
        <w:rPr>
          <w:b/>
          <w:bCs/>
          <w:sz w:val="28"/>
          <w:szCs w:val="28"/>
          <w:lang w:val="fr-FR"/>
        </w:rPr>
        <w:t>La forme et l’espace</w:t>
      </w:r>
      <w:r>
        <w:rPr>
          <w:b/>
          <w:bCs/>
          <w:sz w:val="28"/>
          <w:szCs w:val="28"/>
          <w:lang w:val="fr-FR"/>
        </w:rPr>
        <w:t xml:space="preserve"> : </w:t>
      </w:r>
      <w:r w:rsidRPr="00F46021">
        <w:rPr>
          <w:b/>
          <w:bCs/>
          <w:sz w:val="28"/>
          <w:szCs w:val="28"/>
          <w:lang w:val="fr-FR"/>
        </w:rPr>
        <w:t>Les transformations</w:t>
      </w:r>
      <w:r>
        <w:rPr>
          <w:b/>
          <w:bCs/>
          <w:sz w:val="28"/>
          <w:szCs w:val="28"/>
          <w:lang w:val="fr-FR"/>
        </w:rPr>
        <w:t>)</w:t>
      </w:r>
      <w:r w:rsidR="001A4624">
        <w:rPr>
          <w:b/>
          <w:bCs/>
          <w:sz w:val="28"/>
          <w:szCs w:val="28"/>
          <w:lang w:val="fr-FR"/>
        </w:rPr>
        <w:br/>
      </w:r>
    </w:p>
    <w:p w14:paraId="590FA0B8" w14:textId="77777777" w:rsidR="00F46021" w:rsidRPr="006D1A93" w:rsidRDefault="00F46021" w:rsidP="002212E3">
      <w:pPr>
        <w:rPr>
          <w:b/>
          <w:sz w:val="8"/>
          <w:szCs w:val="8"/>
          <w:lang w:val="fr-FR"/>
        </w:rPr>
      </w:pPr>
    </w:p>
    <w:tbl>
      <w:tblPr>
        <w:tblStyle w:val="ad"/>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2"/>
        <w:gridCol w:w="2688"/>
        <w:gridCol w:w="2972"/>
        <w:gridCol w:w="9"/>
        <w:gridCol w:w="4906"/>
      </w:tblGrid>
      <w:tr w:rsidR="00490E29" w:rsidRPr="003A2F72" w14:paraId="47C13AAA" w14:textId="77777777">
        <w:trPr>
          <w:trHeight w:val="567"/>
        </w:trPr>
        <w:tc>
          <w:tcPr>
            <w:tcW w:w="2562" w:type="dxa"/>
            <w:shd w:val="clear" w:color="auto" w:fill="D7E3BC"/>
            <w:vAlign w:val="center"/>
          </w:tcPr>
          <w:p w14:paraId="5B82CE75" w14:textId="0E4C9B11" w:rsidR="00490E29" w:rsidRDefault="00F46021" w:rsidP="006D1A93">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688" w:type="dxa"/>
            <w:shd w:val="clear" w:color="auto" w:fill="D7E3BC"/>
            <w:vAlign w:val="center"/>
          </w:tcPr>
          <w:p w14:paraId="443751F8" w14:textId="7FA72CBB" w:rsidR="00490E29" w:rsidRDefault="00F46021" w:rsidP="006D1A93">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81" w:type="dxa"/>
            <w:gridSpan w:val="2"/>
            <w:shd w:val="clear" w:color="auto" w:fill="D7E3BC"/>
            <w:vAlign w:val="center"/>
          </w:tcPr>
          <w:p w14:paraId="19506D6A" w14:textId="70F1AAA5" w:rsidR="00490E29" w:rsidRDefault="00803069" w:rsidP="006D1A93">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906" w:type="dxa"/>
            <w:shd w:val="clear" w:color="auto" w:fill="D7E3BC"/>
            <w:vAlign w:val="center"/>
          </w:tcPr>
          <w:p w14:paraId="3D823893" w14:textId="4D5AEE6B" w:rsidR="00490E29" w:rsidRPr="00F46021" w:rsidRDefault="00F46021" w:rsidP="006D1A93">
            <w:pPr>
              <w:rPr>
                <w:rFonts w:ascii="Calibri" w:eastAsia="Calibri" w:hAnsi="Calibri" w:cs="Calibr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490E29" w:rsidRPr="003A2F72" w14:paraId="6E492079" w14:textId="77777777">
        <w:trPr>
          <w:trHeight w:val="567"/>
        </w:trPr>
        <w:tc>
          <w:tcPr>
            <w:tcW w:w="13137" w:type="dxa"/>
            <w:gridSpan w:val="5"/>
            <w:shd w:val="clear" w:color="auto" w:fill="D9D9D9"/>
            <w:vAlign w:val="center"/>
          </w:tcPr>
          <w:p w14:paraId="5AF46EBD" w14:textId="3BFCA087" w:rsidR="00490E29" w:rsidRPr="00F46021" w:rsidRDefault="00F46021" w:rsidP="006D1A93">
            <w:pPr>
              <w:pBdr>
                <w:top w:val="nil"/>
                <w:left w:val="nil"/>
                <w:bottom w:val="nil"/>
                <w:right w:val="nil"/>
                <w:between w:val="nil"/>
              </w:pBdr>
              <w:rPr>
                <w:rFonts w:ascii="Calibri" w:eastAsia="Calibri" w:hAnsi="Calibri" w:cs="Calibri"/>
                <w:b/>
                <w:sz w:val="20"/>
                <w:szCs w:val="20"/>
                <w:lang w:val="fr-FR"/>
              </w:rPr>
            </w:pPr>
            <w:r w:rsidRPr="003B77A8">
              <w:rPr>
                <w:rFonts w:ascii="Calibri" w:eastAsia="Calibri" w:hAnsi="Calibri" w:cs="Calibri"/>
                <w:b/>
                <w:sz w:val="20"/>
                <w:szCs w:val="20"/>
                <w:lang w:val="fr-FR"/>
              </w:rPr>
              <w:t>Résultat d’apprentissage général</w:t>
            </w:r>
            <w:r w:rsidRPr="00F46021">
              <w:rPr>
                <w:rFonts w:ascii="Calibri" w:eastAsia="Calibri" w:hAnsi="Calibri" w:cs="Calibri"/>
                <w:b/>
                <w:sz w:val="20"/>
                <w:szCs w:val="20"/>
                <w:lang w:val="fr-FR"/>
              </w:rPr>
              <w:br/>
            </w:r>
            <w:r w:rsidRPr="00F46021">
              <w:rPr>
                <w:rFonts w:ascii="Calibri" w:eastAsia="Calibri" w:hAnsi="Calibri" w:cs="Calibri"/>
                <w:sz w:val="20"/>
                <w:szCs w:val="20"/>
                <w:lang w:val="fr-FR"/>
              </w:rPr>
              <w:t>Décrire et analyser les positions et les déplacements d’objets et de figures.</w:t>
            </w:r>
          </w:p>
        </w:tc>
      </w:tr>
      <w:tr w:rsidR="00490E29" w:rsidRPr="003A2F72" w14:paraId="46EDF6B9" w14:textId="77777777">
        <w:trPr>
          <w:trHeight w:val="20"/>
        </w:trPr>
        <w:tc>
          <w:tcPr>
            <w:tcW w:w="2562" w:type="dxa"/>
          </w:tcPr>
          <w:p w14:paraId="041A3BD0" w14:textId="47BE6F0B" w:rsidR="00656733" w:rsidRPr="00656733" w:rsidRDefault="009A517F" w:rsidP="006D1A93">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07CBF868" w14:textId="294ED43E" w:rsidR="00490E29" w:rsidRPr="00C435EB" w:rsidRDefault="00C435EB" w:rsidP="00C435EB">
            <w:pPr>
              <w:pBdr>
                <w:top w:val="nil"/>
                <w:left w:val="nil"/>
                <w:bottom w:val="nil"/>
                <w:right w:val="nil"/>
                <w:between w:val="nil"/>
              </w:pBdr>
              <w:rPr>
                <w:rFonts w:ascii="Calibri" w:eastAsia="Calibri" w:hAnsi="Calibri" w:cs="Calibri"/>
                <w:sz w:val="20"/>
                <w:szCs w:val="20"/>
                <w:lang w:val="fr-FR"/>
              </w:rPr>
            </w:pPr>
            <w:r>
              <w:rPr>
                <w:rFonts w:ascii="Calibri" w:eastAsia="Calibri" w:hAnsi="Calibri" w:cs="Calibri"/>
                <w:sz w:val="20"/>
                <w:szCs w:val="20"/>
                <w:lang w:val="fr-FR"/>
              </w:rPr>
              <w:t xml:space="preserve">4. </w:t>
            </w:r>
            <w:r w:rsidRPr="00C435EB">
              <w:rPr>
                <w:rFonts w:ascii="Calibri" w:eastAsia="Calibri" w:hAnsi="Calibri" w:cs="Calibri"/>
                <w:sz w:val="20"/>
                <w:szCs w:val="20"/>
                <w:lang w:val="fr-FR"/>
              </w:rPr>
              <w:t>Identifier et tracer des points</w:t>
            </w:r>
            <w:r>
              <w:rPr>
                <w:rFonts w:ascii="Calibri" w:eastAsia="Calibri" w:hAnsi="Calibri" w:cs="Calibri"/>
                <w:sz w:val="20"/>
                <w:szCs w:val="20"/>
                <w:lang w:val="fr-FR"/>
              </w:rPr>
              <w:t xml:space="preserve"> </w:t>
            </w:r>
            <w:r w:rsidRPr="00C435EB">
              <w:rPr>
                <w:rFonts w:ascii="Calibri" w:eastAsia="Calibri" w:hAnsi="Calibri" w:cs="Calibri"/>
                <w:sz w:val="20"/>
                <w:szCs w:val="20"/>
                <w:lang w:val="fr-FR"/>
              </w:rPr>
              <w:t>dans les quatre quadrants</w:t>
            </w:r>
            <w:r>
              <w:rPr>
                <w:rFonts w:ascii="Calibri" w:eastAsia="Calibri" w:hAnsi="Calibri" w:cs="Calibri"/>
                <w:sz w:val="20"/>
                <w:szCs w:val="20"/>
                <w:lang w:val="fr-FR"/>
              </w:rPr>
              <w:t xml:space="preserve"> </w:t>
            </w:r>
            <w:r w:rsidRPr="00C435EB">
              <w:rPr>
                <w:rFonts w:ascii="Calibri" w:eastAsia="Calibri" w:hAnsi="Calibri" w:cs="Calibri"/>
                <w:sz w:val="20"/>
                <w:szCs w:val="20"/>
                <w:lang w:val="fr-FR"/>
              </w:rPr>
              <w:t>d’un plan cartésien en</w:t>
            </w:r>
            <w:r>
              <w:rPr>
                <w:rFonts w:ascii="Calibri" w:eastAsia="Calibri" w:hAnsi="Calibri" w:cs="Calibri"/>
                <w:sz w:val="20"/>
                <w:szCs w:val="20"/>
                <w:lang w:val="fr-FR"/>
              </w:rPr>
              <w:t xml:space="preserve"> </w:t>
            </w:r>
            <w:r w:rsidRPr="00C435EB">
              <w:rPr>
                <w:rFonts w:ascii="Calibri" w:eastAsia="Calibri" w:hAnsi="Calibri" w:cs="Calibri"/>
                <w:sz w:val="20"/>
                <w:szCs w:val="20"/>
                <w:lang w:val="fr-FR"/>
              </w:rPr>
              <w:t>utilisant des paires</w:t>
            </w:r>
            <w:r>
              <w:rPr>
                <w:rFonts w:ascii="Calibri" w:eastAsia="Calibri" w:hAnsi="Calibri" w:cs="Calibri"/>
                <w:sz w:val="20"/>
                <w:szCs w:val="20"/>
                <w:lang w:val="fr-FR"/>
              </w:rPr>
              <w:t xml:space="preserve"> </w:t>
            </w:r>
            <w:r w:rsidRPr="00C435EB">
              <w:rPr>
                <w:rFonts w:ascii="Calibri" w:eastAsia="Calibri" w:hAnsi="Calibri" w:cs="Calibri"/>
                <w:sz w:val="20"/>
                <w:szCs w:val="20"/>
                <w:lang w:val="fr-FR"/>
              </w:rPr>
              <w:t>ordonnées composées de</w:t>
            </w:r>
            <w:r>
              <w:rPr>
                <w:rFonts w:ascii="Calibri" w:eastAsia="Calibri" w:hAnsi="Calibri" w:cs="Calibri"/>
                <w:sz w:val="20"/>
                <w:szCs w:val="20"/>
                <w:lang w:val="fr-FR"/>
              </w:rPr>
              <w:t xml:space="preserve"> </w:t>
            </w:r>
            <w:r w:rsidRPr="00C435EB">
              <w:rPr>
                <w:rFonts w:ascii="Calibri" w:eastAsia="Calibri" w:hAnsi="Calibri" w:cs="Calibri"/>
                <w:sz w:val="20"/>
                <w:szCs w:val="20"/>
                <w:lang w:val="fr-FR"/>
              </w:rPr>
              <w:t>nombres entiers</w:t>
            </w:r>
            <w:r w:rsidR="00F46021" w:rsidRPr="00F46021">
              <w:rPr>
                <w:rFonts w:ascii="Calibri" w:eastAsia="Calibri" w:hAnsi="Calibri" w:cs="Calibri"/>
                <w:sz w:val="20"/>
                <w:szCs w:val="20"/>
                <w:lang w:val="fr-FR"/>
              </w:rPr>
              <w:t>.</w:t>
            </w:r>
          </w:p>
        </w:tc>
        <w:tc>
          <w:tcPr>
            <w:tcW w:w="2688" w:type="dxa"/>
          </w:tcPr>
          <w:p w14:paraId="3705527F" w14:textId="029D6B9F" w:rsidR="00490E29" w:rsidRPr="00F70342" w:rsidRDefault="00E442C3" w:rsidP="006D1A93">
            <w:pPr>
              <w:rPr>
                <w:rFonts w:ascii="Calibri" w:eastAsia="Calibri" w:hAnsi="Calibri" w:cs="Calibri"/>
                <w:b/>
                <w:bCs/>
                <w:sz w:val="20"/>
                <w:szCs w:val="20"/>
                <w:lang w:val="fr-FR"/>
              </w:rPr>
            </w:pPr>
            <w:r w:rsidRPr="00E442C3">
              <w:rPr>
                <w:rFonts w:ascii="Calibri" w:eastAsia="Calibri" w:hAnsi="Calibri" w:cs="Calibri"/>
                <w:b/>
                <w:sz w:val="20"/>
                <w:szCs w:val="20"/>
                <w:lang w:val="fr-FR"/>
              </w:rPr>
              <w:t>La géométrie Unité 1</w:t>
            </w:r>
            <w:r>
              <w:rPr>
                <w:rFonts w:ascii="Calibri" w:eastAsia="Calibri" w:hAnsi="Calibri" w:cs="Calibri"/>
                <w:b/>
                <w:sz w:val="20"/>
                <w:szCs w:val="20"/>
                <w:lang w:val="fr-FR"/>
              </w:rPr>
              <w:t xml:space="preserve"> </w:t>
            </w:r>
            <w:r w:rsidRPr="00E442C3">
              <w:rPr>
                <w:rFonts w:ascii="Calibri" w:eastAsia="Calibri" w:hAnsi="Calibri" w:cs="Calibri"/>
                <w:b/>
                <w:sz w:val="20"/>
                <w:szCs w:val="20"/>
                <w:lang w:val="fr-FR"/>
              </w:rPr>
              <w:t xml:space="preserve">: </w:t>
            </w:r>
            <w:r w:rsidR="00F70342" w:rsidRPr="00F70342">
              <w:rPr>
                <w:rFonts w:ascii="Calibri" w:eastAsia="Calibri" w:hAnsi="Calibri" w:cs="Calibri"/>
                <w:b/>
                <w:bCs/>
                <w:sz w:val="20"/>
                <w:szCs w:val="20"/>
                <w:lang w:val="fr-FR"/>
              </w:rPr>
              <w:t>Les transformations dans un plan cartésien</w:t>
            </w:r>
          </w:p>
          <w:p w14:paraId="623AAC20" w14:textId="6C5C32F8" w:rsidR="00490E29" w:rsidRDefault="00000000" w:rsidP="006D1A93">
            <w:pPr>
              <w:rPr>
                <w:rFonts w:ascii="Calibri" w:eastAsia="Calibri" w:hAnsi="Calibri" w:cs="Calibri"/>
                <w:sz w:val="20"/>
                <w:szCs w:val="20"/>
              </w:rPr>
            </w:pPr>
            <w:r>
              <w:rPr>
                <w:rFonts w:ascii="Calibri" w:eastAsia="Calibri" w:hAnsi="Calibri" w:cs="Calibri"/>
                <w:sz w:val="20"/>
                <w:szCs w:val="20"/>
              </w:rPr>
              <w:t>1</w:t>
            </w:r>
            <w:r w:rsidR="00F70342">
              <w:rPr>
                <w:rFonts w:ascii="Calibri" w:eastAsia="Calibri" w:hAnsi="Calibri" w:cs="Calibri"/>
                <w:sz w:val="20"/>
                <w:szCs w:val="20"/>
              </w:rPr>
              <w:t xml:space="preserve"> </w:t>
            </w:r>
            <w:r>
              <w:rPr>
                <w:rFonts w:ascii="Calibri" w:eastAsia="Calibri" w:hAnsi="Calibri" w:cs="Calibri"/>
                <w:sz w:val="20"/>
                <w:szCs w:val="20"/>
              </w:rPr>
              <w:t xml:space="preserve">: </w:t>
            </w:r>
            <w:r w:rsidR="00F70342" w:rsidRPr="00F70342">
              <w:rPr>
                <w:rFonts w:ascii="Calibri" w:eastAsia="Calibri" w:hAnsi="Calibri" w:cs="Calibri"/>
                <w:sz w:val="20"/>
                <w:szCs w:val="20"/>
              </w:rPr>
              <w:t>Explorer le plan cartésien</w:t>
            </w:r>
          </w:p>
        </w:tc>
        <w:tc>
          <w:tcPr>
            <w:tcW w:w="2972" w:type="dxa"/>
          </w:tcPr>
          <w:p w14:paraId="7FEA273B" w14:textId="25A5DF7C" w:rsidR="00490E29" w:rsidRDefault="00803069" w:rsidP="006D1A9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Unité 6 Questions 1</w:t>
            </w:r>
            <w:r w:rsidR="003716FB">
              <w:rPr>
                <w:rFonts w:ascii="Calibri" w:eastAsia="Calibri" w:hAnsi="Calibri" w:cs="Calibri"/>
                <w:sz w:val="20"/>
                <w:szCs w:val="20"/>
              </w:rPr>
              <w:t xml:space="preserve">-4, </w:t>
            </w:r>
            <w:r w:rsidR="00A1586A">
              <w:rPr>
                <w:rFonts w:ascii="Calibri" w:eastAsia="Calibri" w:hAnsi="Calibri" w:cs="Calibri"/>
                <w:sz w:val="20"/>
                <w:szCs w:val="20"/>
              </w:rPr>
              <w:t>11, 16a, 17</w:t>
            </w:r>
            <w:r>
              <w:rPr>
                <w:rFonts w:ascii="Calibri" w:eastAsia="Calibri" w:hAnsi="Calibri" w:cs="Calibri"/>
                <w:sz w:val="20"/>
                <w:szCs w:val="20"/>
              </w:rPr>
              <w:t xml:space="preserve"> (pp. 47-49</w:t>
            </w:r>
            <w:r w:rsidR="00A1586A">
              <w:rPr>
                <w:rFonts w:ascii="Calibri" w:eastAsia="Calibri" w:hAnsi="Calibri" w:cs="Calibri"/>
                <w:sz w:val="20"/>
                <w:szCs w:val="20"/>
              </w:rPr>
              <w:t>, 53, 56</w:t>
            </w:r>
            <w:r>
              <w:rPr>
                <w:rFonts w:ascii="Calibri" w:eastAsia="Calibri" w:hAnsi="Calibri" w:cs="Calibri"/>
                <w:sz w:val="20"/>
                <w:szCs w:val="20"/>
              </w:rPr>
              <w:t>)</w:t>
            </w:r>
          </w:p>
          <w:p w14:paraId="40F7B327" w14:textId="2C36820E" w:rsidR="00490E29" w:rsidRDefault="00490E29" w:rsidP="006D1A93">
            <w:pPr>
              <w:pBdr>
                <w:top w:val="nil"/>
                <w:left w:val="nil"/>
                <w:bottom w:val="nil"/>
                <w:right w:val="nil"/>
                <w:between w:val="nil"/>
              </w:pBdr>
              <w:rPr>
                <w:rFonts w:ascii="Calibri" w:eastAsia="Calibri" w:hAnsi="Calibri" w:cs="Calibri"/>
                <w:sz w:val="20"/>
                <w:szCs w:val="20"/>
              </w:rPr>
            </w:pPr>
          </w:p>
        </w:tc>
        <w:tc>
          <w:tcPr>
            <w:tcW w:w="4915" w:type="dxa"/>
            <w:gridSpan w:val="2"/>
          </w:tcPr>
          <w:p w14:paraId="79A0C42B" w14:textId="487058ED" w:rsidR="00490E29" w:rsidRPr="00F6677F" w:rsidRDefault="00BE0745" w:rsidP="006D1A93">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7C354F" w:rsidRPr="00F6677F">
              <w:rPr>
                <w:rFonts w:ascii="Calibri" w:eastAsia="Calibri" w:hAnsi="Calibri" w:cs="Calibri"/>
                <w:b/>
                <w:color w:val="000000"/>
                <w:sz w:val="20"/>
                <w:szCs w:val="20"/>
                <w:lang w:val="fr-CA"/>
              </w:rPr>
              <w:t>On peut situer des objets dans l’espace et les observer selon différentes perspectives.</w:t>
            </w:r>
          </w:p>
          <w:p w14:paraId="2792A021" w14:textId="16E1CCD3" w:rsidR="00490E29" w:rsidRPr="00F6677F" w:rsidRDefault="007C354F" w:rsidP="006D1A93">
            <w:pPr>
              <w:pBdr>
                <w:top w:val="nil"/>
                <w:left w:val="nil"/>
                <w:bottom w:val="nil"/>
                <w:right w:val="nil"/>
                <w:between w:val="nil"/>
              </w:pBdr>
              <w:rPr>
                <w:rFonts w:ascii="Calibri" w:eastAsia="Calibri" w:hAnsi="Calibri" w:cs="Calibri"/>
                <w:color w:val="000000"/>
                <w:sz w:val="20"/>
                <w:szCs w:val="20"/>
                <w:lang w:val="fr-CA"/>
              </w:rPr>
            </w:pPr>
            <w:r w:rsidRPr="00F6677F">
              <w:rPr>
                <w:rFonts w:ascii="Calibri" w:eastAsia="Calibri" w:hAnsi="Calibri" w:cs="Calibri"/>
                <w:b/>
                <w:color w:val="000000"/>
                <w:sz w:val="20"/>
                <w:szCs w:val="20"/>
                <w:lang w:val="fr-CA"/>
              </w:rPr>
              <w:t xml:space="preserve">Situer et cartographier des objets dans l’espace </w:t>
            </w:r>
          </w:p>
          <w:p w14:paraId="3F15EB3A" w14:textId="3B02FBB1" w:rsidR="00490E29" w:rsidRPr="00F6677F" w:rsidRDefault="007C354F" w:rsidP="006D1A93">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Reconnaître, situer et tracer des points, des sommets de polygone et des droites dans les quatre quadrants d’un plan cartésien (en se limitant aux nombres entiers.)</w:t>
            </w:r>
          </w:p>
        </w:tc>
      </w:tr>
      <w:tr w:rsidR="00490E29" w:rsidRPr="003A2F72" w14:paraId="09EFF332" w14:textId="77777777">
        <w:trPr>
          <w:trHeight w:val="20"/>
        </w:trPr>
        <w:tc>
          <w:tcPr>
            <w:tcW w:w="2562" w:type="dxa"/>
          </w:tcPr>
          <w:p w14:paraId="321EEB34" w14:textId="76E430B9" w:rsidR="00490E29" w:rsidRPr="00F46021" w:rsidRDefault="00F46021" w:rsidP="006D1A93">
            <w:pPr>
              <w:pBdr>
                <w:top w:val="nil"/>
                <w:left w:val="nil"/>
                <w:bottom w:val="nil"/>
                <w:right w:val="nil"/>
                <w:between w:val="nil"/>
              </w:pBdr>
              <w:rPr>
                <w:rFonts w:ascii="Calibri" w:eastAsia="Calibri" w:hAnsi="Calibri" w:cs="Calibri"/>
                <w:sz w:val="20"/>
                <w:szCs w:val="20"/>
                <w:lang w:val="fr-FR"/>
              </w:rPr>
            </w:pPr>
            <w:r w:rsidRPr="00F46021">
              <w:rPr>
                <w:rFonts w:ascii="Calibri" w:eastAsia="Calibri" w:hAnsi="Calibri" w:cs="Calibri"/>
                <w:sz w:val="20"/>
                <w:szCs w:val="20"/>
                <w:lang w:val="fr-FR"/>
              </w:rPr>
              <w:t>5. Effectuer et décrire des transformations (translation, rotation ou réflexion) de figures à deux dimensions dans les quatre quadrants d’un plan cartésien (se limitant aux sommets dont les coordonnées sont des nombres entiers).</w:t>
            </w:r>
          </w:p>
        </w:tc>
        <w:tc>
          <w:tcPr>
            <w:tcW w:w="2688" w:type="dxa"/>
          </w:tcPr>
          <w:p w14:paraId="6731F51E" w14:textId="45AF7027" w:rsidR="00490E29" w:rsidRPr="00F70342" w:rsidRDefault="00E442C3" w:rsidP="006D1A93">
            <w:pPr>
              <w:rPr>
                <w:rFonts w:ascii="Calibri" w:eastAsia="Calibri" w:hAnsi="Calibri" w:cs="Calibri"/>
                <w:b/>
                <w:bCs/>
                <w:sz w:val="20"/>
                <w:szCs w:val="20"/>
                <w:lang w:val="fr-FR"/>
              </w:rPr>
            </w:pPr>
            <w:r w:rsidRPr="00E442C3">
              <w:rPr>
                <w:rFonts w:ascii="Calibri" w:eastAsia="Calibri" w:hAnsi="Calibri" w:cs="Calibri"/>
                <w:b/>
                <w:sz w:val="20"/>
                <w:szCs w:val="20"/>
                <w:lang w:val="fr-FR"/>
              </w:rPr>
              <w:t xml:space="preserve">La géométrie Unité 1 : </w:t>
            </w:r>
            <w:r w:rsidR="00F70342" w:rsidRPr="00F70342">
              <w:rPr>
                <w:rFonts w:ascii="Calibri" w:eastAsia="Calibri" w:hAnsi="Calibri" w:cs="Calibri"/>
                <w:b/>
                <w:bCs/>
                <w:sz w:val="20"/>
                <w:szCs w:val="20"/>
                <w:lang w:val="fr-FR"/>
              </w:rPr>
              <w:t>Les transformations dans un plan cartésien</w:t>
            </w:r>
          </w:p>
          <w:p w14:paraId="029567D4" w14:textId="4FFB2D88" w:rsidR="00490E29" w:rsidRPr="006F74E8" w:rsidRDefault="00000000" w:rsidP="006D1A93">
            <w:pPr>
              <w:rPr>
                <w:rFonts w:ascii="Calibri" w:eastAsia="Calibri" w:hAnsi="Calibri" w:cs="Calibri"/>
                <w:color w:val="000000"/>
                <w:sz w:val="20"/>
                <w:szCs w:val="20"/>
                <w:lang w:val="fr-FR"/>
              </w:rPr>
            </w:pPr>
            <w:r w:rsidRPr="006F74E8">
              <w:rPr>
                <w:rFonts w:ascii="Calibri" w:eastAsia="Calibri" w:hAnsi="Calibri" w:cs="Calibri"/>
                <w:color w:val="000000"/>
                <w:sz w:val="20"/>
                <w:szCs w:val="20"/>
                <w:lang w:val="fr-FR"/>
              </w:rPr>
              <w:t>2</w:t>
            </w:r>
            <w:r w:rsidR="006F74E8">
              <w:rPr>
                <w:rFonts w:ascii="Calibri" w:eastAsia="Calibri" w:hAnsi="Calibri" w:cs="Calibri"/>
                <w:color w:val="000000"/>
                <w:sz w:val="20"/>
                <w:szCs w:val="20"/>
                <w:lang w:val="fr-FR"/>
              </w:rPr>
              <w:t xml:space="preserve"> </w:t>
            </w:r>
            <w:r w:rsidRPr="006F74E8">
              <w:rPr>
                <w:rFonts w:ascii="Calibri" w:eastAsia="Calibri" w:hAnsi="Calibri" w:cs="Calibri"/>
                <w:color w:val="000000"/>
                <w:sz w:val="20"/>
                <w:szCs w:val="20"/>
                <w:lang w:val="fr-FR"/>
              </w:rPr>
              <w:t xml:space="preserve">: </w:t>
            </w:r>
            <w:r w:rsidR="006F74E8" w:rsidRPr="006F74E8">
              <w:rPr>
                <w:rFonts w:ascii="Calibri" w:eastAsia="Calibri" w:hAnsi="Calibri" w:cs="Calibri"/>
                <w:color w:val="000000"/>
                <w:sz w:val="20"/>
                <w:szCs w:val="20"/>
                <w:lang w:val="fr-FR"/>
              </w:rPr>
              <w:t xml:space="preserve">Les translations de figures à 2D dans un plan cartésien </w:t>
            </w:r>
          </w:p>
          <w:p w14:paraId="38BCE105" w14:textId="36138D6B" w:rsidR="00490E29" w:rsidRPr="006F74E8" w:rsidRDefault="00000000" w:rsidP="006D1A93">
            <w:pPr>
              <w:rPr>
                <w:rFonts w:ascii="Calibri" w:eastAsia="Calibri" w:hAnsi="Calibri" w:cs="Calibri"/>
                <w:color w:val="000000"/>
                <w:sz w:val="20"/>
                <w:szCs w:val="20"/>
                <w:lang w:val="fr-FR"/>
              </w:rPr>
            </w:pPr>
            <w:r w:rsidRPr="006F74E8">
              <w:rPr>
                <w:rFonts w:ascii="Calibri" w:eastAsia="Calibri" w:hAnsi="Calibri" w:cs="Calibri"/>
                <w:color w:val="000000"/>
                <w:sz w:val="20"/>
                <w:szCs w:val="20"/>
                <w:lang w:val="fr-FR"/>
              </w:rPr>
              <w:t>3</w:t>
            </w:r>
            <w:r w:rsidR="006F74E8">
              <w:rPr>
                <w:rFonts w:ascii="Calibri" w:eastAsia="Calibri" w:hAnsi="Calibri" w:cs="Calibri"/>
                <w:color w:val="000000"/>
                <w:sz w:val="20"/>
                <w:szCs w:val="20"/>
                <w:lang w:val="fr-FR"/>
              </w:rPr>
              <w:t xml:space="preserve"> </w:t>
            </w:r>
            <w:r w:rsidRPr="006F74E8">
              <w:rPr>
                <w:rFonts w:ascii="Calibri" w:eastAsia="Calibri" w:hAnsi="Calibri" w:cs="Calibri"/>
                <w:color w:val="000000"/>
                <w:sz w:val="20"/>
                <w:szCs w:val="20"/>
                <w:lang w:val="fr-FR"/>
              </w:rPr>
              <w:t xml:space="preserve">: </w:t>
            </w:r>
            <w:r w:rsidR="006F74E8" w:rsidRPr="006F74E8">
              <w:rPr>
                <w:rFonts w:ascii="Calibri" w:eastAsia="Calibri" w:hAnsi="Calibri" w:cs="Calibri"/>
                <w:color w:val="000000"/>
                <w:sz w:val="20"/>
                <w:szCs w:val="20"/>
                <w:lang w:val="fr-FR"/>
              </w:rPr>
              <w:t>Les réflexions et les rotations de figures à 2D dans un plan cartésien</w:t>
            </w:r>
          </w:p>
          <w:p w14:paraId="41114EB7" w14:textId="0C99BBA1" w:rsidR="00490E29" w:rsidRDefault="00000000" w:rsidP="006D1A93">
            <w:pPr>
              <w:rPr>
                <w:rFonts w:ascii="Calibri" w:eastAsia="Calibri" w:hAnsi="Calibri" w:cs="Calibri"/>
                <w:sz w:val="20"/>
                <w:szCs w:val="20"/>
              </w:rPr>
            </w:pPr>
            <w:r>
              <w:rPr>
                <w:rFonts w:ascii="Calibri" w:eastAsia="Calibri" w:hAnsi="Calibri" w:cs="Calibri"/>
                <w:color w:val="000000"/>
                <w:sz w:val="20"/>
                <w:szCs w:val="20"/>
              </w:rPr>
              <w:t>4</w:t>
            </w:r>
            <w:r w:rsidR="006F74E8">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 </w:t>
            </w:r>
            <w:r w:rsidR="006F74E8" w:rsidRPr="006F74E8">
              <w:rPr>
                <w:rFonts w:ascii="Calibri" w:eastAsia="Calibri" w:hAnsi="Calibri" w:cs="Calibri"/>
                <w:color w:val="000000"/>
                <w:sz w:val="20"/>
                <w:szCs w:val="20"/>
              </w:rPr>
              <w:t>Combiner des transformations</w:t>
            </w:r>
          </w:p>
        </w:tc>
        <w:tc>
          <w:tcPr>
            <w:tcW w:w="2972" w:type="dxa"/>
          </w:tcPr>
          <w:p w14:paraId="5005A16A" w14:textId="5F0F7C4A" w:rsidR="00490E29" w:rsidRDefault="00803069" w:rsidP="006D1A93">
            <w:pPr>
              <w:pBdr>
                <w:top w:val="nil"/>
                <w:left w:val="nil"/>
                <w:bottom w:val="nil"/>
                <w:right w:val="nil"/>
                <w:between w:val="nil"/>
              </w:pBdr>
              <w:rPr>
                <w:rFonts w:ascii="Calibri" w:eastAsia="Calibri" w:hAnsi="Calibri" w:cs="Calibri"/>
                <w:color w:val="000000"/>
                <w:sz w:val="20"/>
                <w:szCs w:val="20"/>
                <w:highlight w:val="white"/>
              </w:rPr>
            </w:pPr>
            <w:r>
              <w:rPr>
                <w:rFonts w:ascii="Calibri" w:eastAsia="Calibri" w:hAnsi="Calibri" w:cs="Calibri"/>
                <w:sz w:val="20"/>
                <w:szCs w:val="20"/>
              </w:rPr>
              <w:t xml:space="preserve">Unité </w:t>
            </w:r>
            <w:r>
              <w:rPr>
                <w:rFonts w:ascii="Calibri" w:eastAsia="Calibri" w:hAnsi="Calibri" w:cs="Calibri"/>
                <w:sz w:val="20"/>
                <w:szCs w:val="20"/>
                <w:highlight w:val="white"/>
              </w:rPr>
              <w:t>6 Questions 5</w:t>
            </w:r>
            <w:r w:rsidR="003716FB">
              <w:rPr>
                <w:rFonts w:ascii="Calibri" w:eastAsia="Calibri" w:hAnsi="Calibri" w:cs="Calibri"/>
                <w:sz w:val="20"/>
                <w:szCs w:val="20"/>
                <w:highlight w:val="white"/>
              </w:rPr>
              <w:t>-13</w:t>
            </w:r>
            <w:r>
              <w:rPr>
                <w:rFonts w:ascii="Calibri" w:eastAsia="Calibri" w:hAnsi="Calibri" w:cs="Calibri"/>
                <w:sz w:val="20"/>
                <w:szCs w:val="20"/>
                <w:highlight w:val="white"/>
              </w:rPr>
              <w:t xml:space="preserve"> </w:t>
            </w:r>
            <w:r w:rsidR="006F6F2D">
              <w:rPr>
                <w:rFonts w:ascii="Calibri" w:eastAsia="Calibri" w:hAnsi="Calibri" w:cs="Calibri"/>
                <w:sz w:val="20"/>
                <w:szCs w:val="20"/>
                <w:highlight w:val="white"/>
              </w:rPr>
              <w:br/>
            </w:r>
            <w:r>
              <w:rPr>
                <w:rFonts w:ascii="Calibri" w:eastAsia="Calibri" w:hAnsi="Calibri" w:cs="Calibri"/>
                <w:sz w:val="20"/>
                <w:szCs w:val="20"/>
                <w:highlight w:val="white"/>
              </w:rPr>
              <w:t>(pp. 50-54)</w:t>
            </w:r>
          </w:p>
        </w:tc>
        <w:tc>
          <w:tcPr>
            <w:tcW w:w="4915" w:type="dxa"/>
            <w:gridSpan w:val="2"/>
          </w:tcPr>
          <w:p w14:paraId="030E3EAC" w14:textId="24E64C94" w:rsidR="00490E29" w:rsidRPr="00F6677F" w:rsidRDefault="00BE0745" w:rsidP="006D1A93">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7C354F" w:rsidRPr="00F6677F">
              <w:rPr>
                <w:rFonts w:ascii="Calibri" w:eastAsia="Calibri" w:hAnsi="Calibri" w:cs="Calibri"/>
                <w:b/>
                <w:color w:val="000000"/>
                <w:sz w:val="20"/>
                <w:szCs w:val="20"/>
                <w:lang w:val="fr-CA"/>
              </w:rPr>
              <w:t>On peut situer des objets dans l’espace et les observer selon différentes perspectives.</w:t>
            </w:r>
          </w:p>
          <w:p w14:paraId="5486F3D2" w14:textId="1415975D" w:rsidR="00490E29" w:rsidRPr="00F6677F" w:rsidRDefault="007C354F" w:rsidP="006D1A93">
            <w:pPr>
              <w:pBdr>
                <w:top w:val="nil"/>
                <w:left w:val="nil"/>
                <w:bottom w:val="nil"/>
                <w:right w:val="nil"/>
                <w:between w:val="nil"/>
              </w:pBdr>
              <w:rPr>
                <w:rFonts w:ascii="Calibri" w:eastAsia="Calibri" w:hAnsi="Calibri" w:cs="Calibri"/>
                <w:b/>
                <w:color w:val="000000"/>
                <w:sz w:val="20"/>
                <w:szCs w:val="20"/>
                <w:highlight w:val="white"/>
                <w:lang w:val="fr-CA"/>
              </w:rPr>
            </w:pPr>
            <w:r w:rsidRPr="00F6677F">
              <w:rPr>
                <w:rFonts w:ascii="Calibri" w:eastAsia="Calibri" w:hAnsi="Calibri" w:cs="Calibri"/>
                <w:b/>
                <w:color w:val="000000"/>
                <w:sz w:val="20"/>
                <w:szCs w:val="20"/>
                <w:lang w:val="fr-CA"/>
              </w:rPr>
              <w:t>Situer et cartographier des objets dans l’espace</w:t>
            </w:r>
          </w:p>
          <w:p w14:paraId="5844A6FE" w14:textId="75A81EB9" w:rsidR="00490E29" w:rsidRPr="00F6677F" w:rsidRDefault="007C354F" w:rsidP="006D1A93">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F6677F">
              <w:rPr>
                <w:rFonts w:ascii="Calibri" w:eastAsia="Calibri" w:hAnsi="Calibri" w:cs="Calibri"/>
                <w:color w:val="000000"/>
                <w:sz w:val="20"/>
                <w:szCs w:val="20"/>
                <w:highlight w:val="white"/>
                <w:lang w:val="fr-CA"/>
              </w:rPr>
              <w:t>Analyser et prédire l’emplacement des figures à 2D en cours de transformation dans un plan cartésien.</w:t>
            </w:r>
          </w:p>
          <w:p w14:paraId="5CC737BD" w14:textId="06E6948D" w:rsidR="00490E29" w:rsidRPr="00F6677F" w:rsidRDefault="007C354F" w:rsidP="006D1A93">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F6677F">
              <w:rPr>
                <w:rFonts w:ascii="Calibri" w:eastAsia="Calibri" w:hAnsi="Calibri" w:cs="Calibri"/>
                <w:color w:val="000000"/>
                <w:sz w:val="20"/>
                <w:szCs w:val="20"/>
                <w:highlight w:val="white"/>
                <w:lang w:val="fr-CA"/>
              </w:rPr>
              <w:t>Analyser et situer des points, des droites et des formes dans un plan cartésien après des transformations successives.</w:t>
            </w:r>
          </w:p>
          <w:p w14:paraId="61B222DA" w14:textId="77777777" w:rsidR="00490E29" w:rsidRPr="00F6677F" w:rsidRDefault="00490E29" w:rsidP="006D1A93">
            <w:pPr>
              <w:pBdr>
                <w:top w:val="nil"/>
                <w:left w:val="nil"/>
                <w:bottom w:val="nil"/>
                <w:right w:val="nil"/>
                <w:between w:val="nil"/>
              </w:pBdr>
              <w:ind w:left="180"/>
              <w:rPr>
                <w:rFonts w:ascii="Calibri" w:eastAsia="Calibri" w:hAnsi="Calibri" w:cs="Calibri"/>
                <w:color w:val="000000"/>
                <w:sz w:val="20"/>
                <w:szCs w:val="20"/>
                <w:lang w:val="fr-CA"/>
              </w:rPr>
            </w:pPr>
          </w:p>
        </w:tc>
      </w:tr>
    </w:tbl>
    <w:p w14:paraId="2F889488" w14:textId="77777777" w:rsidR="00490E29" w:rsidRPr="00F6677F" w:rsidRDefault="00000000">
      <w:pPr>
        <w:spacing w:after="120" w:line="264" w:lineRule="auto"/>
        <w:rPr>
          <w:b/>
          <w:sz w:val="28"/>
          <w:szCs w:val="28"/>
          <w:lang w:val="fr-CA"/>
        </w:rPr>
      </w:pPr>
      <w:r w:rsidRPr="00F6677F">
        <w:rPr>
          <w:lang w:val="fr-CA"/>
        </w:rPr>
        <w:br w:type="page"/>
      </w:r>
    </w:p>
    <w:p w14:paraId="103D81FE" w14:textId="4674BEB0" w:rsidR="00AA0489" w:rsidRPr="00257E3E" w:rsidRDefault="00AA0489" w:rsidP="002D719A">
      <w:pPr>
        <w:jc w:val="center"/>
        <w:rPr>
          <w:b/>
          <w:sz w:val="8"/>
          <w:szCs w:val="8"/>
          <w:lang w:val="fr-FR"/>
        </w:rPr>
      </w:pPr>
      <w:r w:rsidRPr="00611DC9">
        <w:rPr>
          <w:noProof/>
          <w:sz w:val="28"/>
          <w:szCs w:val="28"/>
        </w:rPr>
        <w:lastRenderedPageBreak/>
        <w:drawing>
          <wp:anchor distT="0" distB="0" distL="114300" distR="114300" simplePos="0" relativeHeight="251678720" behindDoc="0" locked="0" layoutInCell="1" allowOverlap="1" wp14:anchorId="22B09F54" wp14:editId="6CDD19E0">
            <wp:simplePos x="0" y="0"/>
            <wp:positionH relativeFrom="margin">
              <wp:align>center</wp:align>
            </wp:positionH>
            <wp:positionV relativeFrom="paragraph">
              <wp:posOffset>0</wp:posOffset>
            </wp:positionV>
            <wp:extent cx="2019300" cy="673100"/>
            <wp:effectExtent l="0" t="0" r="0" b="0"/>
            <wp:wrapTopAndBottom/>
            <wp:docPr id="1111667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Corrélation entre le programme d’études de l’</w:t>
      </w:r>
      <w:r>
        <w:rPr>
          <w:b/>
          <w:bCs/>
          <w:sz w:val="28"/>
          <w:szCs w:val="28"/>
          <w:lang w:val="fr-FR"/>
        </w:rPr>
        <w:t>Alberta</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6D1A93">
        <w:rPr>
          <w:b/>
          <w:bCs/>
          <w:sz w:val="28"/>
          <w:szCs w:val="28"/>
          <w:lang w:val="fr-FR"/>
        </w:rPr>
        <w:br/>
      </w:r>
      <w:r>
        <w:rPr>
          <w:b/>
          <w:bCs/>
          <w:sz w:val="28"/>
          <w:szCs w:val="28"/>
          <w:lang w:val="fr-FR"/>
        </w:rPr>
        <w:t>(</w:t>
      </w:r>
      <w:r w:rsidRPr="00AA0489">
        <w:rPr>
          <w:b/>
          <w:bCs/>
          <w:sz w:val="28"/>
          <w:szCs w:val="28"/>
          <w:lang w:val="fr-FR"/>
        </w:rPr>
        <w:t>La statistique et la probabilité</w:t>
      </w:r>
      <w:r>
        <w:rPr>
          <w:b/>
          <w:bCs/>
          <w:sz w:val="28"/>
          <w:szCs w:val="28"/>
          <w:lang w:val="fr-FR"/>
        </w:rPr>
        <w:t xml:space="preserve"> : </w:t>
      </w:r>
      <w:r w:rsidRPr="00AA0489">
        <w:rPr>
          <w:b/>
          <w:bCs/>
          <w:sz w:val="28"/>
          <w:szCs w:val="28"/>
          <w:lang w:val="fr-FR"/>
        </w:rPr>
        <w:t>L’analyse de données</w:t>
      </w:r>
      <w:r>
        <w:rPr>
          <w:b/>
          <w:bCs/>
          <w:sz w:val="28"/>
          <w:szCs w:val="28"/>
          <w:lang w:val="fr-FR"/>
        </w:rPr>
        <w:t>)</w:t>
      </w:r>
      <w:r w:rsidR="00257E3E">
        <w:rPr>
          <w:b/>
          <w:bCs/>
          <w:sz w:val="28"/>
          <w:szCs w:val="28"/>
          <w:lang w:val="fr-FR"/>
        </w:rPr>
        <w:br/>
      </w:r>
    </w:p>
    <w:p w14:paraId="4267BD85" w14:textId="77777777" w:rsidR="00AA0489" w:rsidRPr="006D1A93" w:rsidRDefault="00AA0489" w:rsidP="00AA0489">
      <w:pPr>
        <w:rPr>
          <w:sz w:val="8"/>
          <w:szCs w:val="8"/>
          <w:lang w:val="fr-FR"/>
        </w:rPr>
      </w:pPr>
    </w:p>
    <w:tbl>
      <w:tblPr>
        <w:tblStyle w:val="ae"/>
        <w:tblW w:w="13116"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3"/>
        <w:gridCol w:w="2704"/>
        <w:gridCol w:w="2966"/>
        <w:gridCol w:w="4913"/>
      </w:tblGrid>
      <w:tr w:rsidR="00490E29" w:rsidRPr="003A2F72" w14:paraId="0310C02A" w14:textId="77777777" w:rsidTr="002D719A">
        <w:trPr>
          <w:trHeight w:val="567"/>
        </w:trPr>
        <w:tc>
          <w:tcPr>
            <w:tcW w:w="2533" w:type="dxa"/>
            <w:shd w:val="clear" w:color="auto" w:fill="D7E3BC"/>
            <w:vAlign w:val="center"/>
          </w:tcPr>
          <w:p w14:paraId="2CCA5A2C" w14:textId="4BB7941D" w:rsidR="00490E29" w:rsidRDefault="00AA0489" w:rsidP="006D1A93">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704" w:type="dxa"/>
            <w:shd w:val="clear" w:color="auto" w:fill="D7E3BC"/>
            <w:vAlign w:val="center"/>
          </w:tcPr>
          <w:p w14:paraId="69F209BF" w14:textId="31AE2F17" w:rsidR="00490E29" w:rsidRDefault="00AA0489" w:rsidP="006D1A93">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66" w:type="dxa"/>
            <w:shd w:val="clear" w:color="auto" w:fill="D7E3BC"/>
            <w:vAlign w:val="center"/>
          </w:tcPr>
          <w:p w14:paraId="056CD455" w14:textId="00753FAD" w:rsidR="00490E29" w:rsidRDefault="00803069" w:rsidP="006D1A93">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913" w:type="dxa"/>
            <w:shd w:val="clear" w:color="auto" w:fill="D7E3BC"/>
            <w:vAlign w:val="center"/>
          </w:tcPr>
          <w:p w14:paraId="3B1A8297" w14:textId="5BA6890A" w:rsidR="00490E29" w:rsidRPr="00AA0489" w:rsidRDefault="00AA0489" w:rsidP="006D1A93">
            <w:pPr>
              <w:rPr>
                <w:rFonts w:ascii="Calibri" w:eastAsia="Calibri" w:hAnsi="Calibri" w:cs="Calibr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490E29" w:rsidRPr="003A2F72" w14:paraId="463D1FE8" w14:textId="77777777" w:rsidTr="002D719A">
        <w:trPr>
          <w:trHeight w:val="567"/>
        </w:trPr>
        <w:tc>
          <w:tcPr>
            <w:tcW w:w="13116" w:type="dxa"/>
            <w:gridSpan w:val="4"/>
            <w:shd w:val="clear" w:color="auto" w:fill="D9D9D9"/>
            <w:vAlign w:val="center"/>
          </w:tcPr>
          <w:p w14:paraId="34A8AE8D" w14:textId="172883D5" w:rsidR="00490E29" w:rsidRPr="00C93FB1" w:rsidRDefault="00DA58D0" w:rsidP="006D1A93">
            <w:pPr>
              <w:rPr>
                <w:rFonts w:ascii="Calibri" w:eastAsia="Calibri" w:hAnsi="Calibri" w:cs="Calibri"/>
                <w:b/>
                <w:sz w:val="20"/>
                <w:szCs w:val="20"/>
                <w:lang w:val="fr-FR"/>
              </w:rPr>
            </w:pPr>
            <w:r w:rsidRPr="00C93FB1">
              <w:rPr>
                <w:rFonts w:ascii="Calibri" w:eastAsia="Calibri" w:hAnsi="Calibri" w:cs="Calibri"/>
                <w:b/>
                <w:sz w:val="20"/>
                <w:szCs w:val="20"/>
                <w:lang w:val="fr-FR"/>
              </w:rPr>
              <w:t>Résultat d’apprentissage général</w:t>
            </w:r>
            <w:r w:rsidRPr="00C93FB1">
              <w:rPr>
                <w:rFonts w:ascii="Calibri" w:eastAsia="Calibri" w:hAnsi="Calibri" w:cs="Calibri"/>
                <w:b/>
                <w:sz w:val="20"/>
                <w:szCs w:val="20"/>
                <w:lang w:val="fr-FR"/>
              </w:rPr>
              <w:br/>
            </w:r>
            <w:r w:rsidR="00C93FB1" w:rsidRPr="00C93FB1">
              <w:rPr>
                <w:rFonts w:ascii="Calibri" w:eastAsia="Calibri" w:hAnsi="Calibri" w:cs="Calibri"/>
                <w:sz w:val="20"/>
                <w:szCs w:val="20"/>
                <w:lang w:val="fr-FR"/>
              </w:rPr>
              <w:t>Recueillir, présenter et analyser des données afin de résoudre des problèmes.</w:t>
            </w:r>
          </w:p>
        </w:tc>
      </w:tr>
      <w:tr w:rsidR="00490E29" w:rsidRPr="003A2F72" w14:paraId="440DD141" w14:textId="77777777" w:rsidTr="002D719A">
        <w:trPr>
          <w:trHeight w:val="20"/>
        </w:trPr>
        <w:tc>
          <w:tcPr>
            <w:tcW w:w="2533" w:type="dxa"/>
          </w:tcPr>
          <w:p w14:paraId="7D754977" w14:textId="6FB6CB0A" w:rsidR="00656733" w:rsidRPr="00656733" w:rsidRDefault="009A517F" w:rsidP="006D1A93">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502E66C3" w14:textId="5DF10494" w:rsidR="001266FD" w:rsidRPr="001266FD" w:rsidRDefault="001266FD" w:rsidP="006D1A93">
            <w:pPr>
              <w:rPr>
                <w:rFonts w:ascii="Calibri" w:eastAsia="Calibri" w:hAnsi="Calibri" w:cs="Calibri"/>
                <w:sz w:val="20"/>
                <w:szCs w:val="20"/>
                <w:lang w:val="fr-FR"/>
              </w:rPr>
            </w:pPr>
            <w:r w:rsidRPr="001266FD">
              <w:rPr>
                <w:rFonts w:ascii="Calibri" w:eastAsia="Calibri" w:hAnsi="Calibri" w:cs="Calibri"/>
                <w:sz w:val="20"/>
                <w:szCs w:val="20"/>
                <w:lang w:val="fr-FR"/>
              </w:rPr>
              <w:t>1.</w:t>
            </w:r>
            <w:r>
              <w:rPr>
                <w:rFonts w:ascii="Calibri" w:eastAsia="Calibri" w:hAnsi="Calibri" w:cs="Calibri"/>
                <w:sz w:val="20"/>
                <w:szCs w:val="20"/>
                <w:lang w:val="fr-FR"/>
              </w:rPr>
              <w:t xml:space="preserve"> </w:t>
            </w:r>
            <w:r w:rsidRPr="001266FD">
              <w:rPr>
                <w:rFonts w:ascii="Calibri" w:eastAsia="Calibri" w:hAnsi="Calibri" w:cs="Calibri"/>
                <w:sz w:val="20"/>
                <w:szCs w:val="20"/>
                <w:lang w:val="fr-FR"/>
              </w:rPr>
              <w:t>Démontrer une compréhension de la tendance centrale et de l’étendue en</w:t>
            </w:r>
            <w:r w:rsidR="008D625F">
              <w:rPr>
                <w:rFonts w:ascii="Calibri" w:eastAsia="Calibri" w:hAnsi="Calibri" w:cs="Calibri"/>
                <w:sz w:val="20"/>
                <w:szCs w:val="20"/>
                <w:lang w:val="fr-FR"/>
              </w:rPr>
              <w:t> :</w:t>
            </w:r>
          </w:p>
          <w:p w14:paraId="7F10EEE9" w14:textId="02499B01" w:rsidR="00490E29" w:rsidRPr="001266FD" w:rsidRDefault="00000000" w:rsidP="006D1A93">
            <w:pPr>
              <w:rPr>
                <w:rFonts w:asciiTheme="majorHAnsi" w:eastAsia="Calibri" w:hAnsiTheme="majorHAnsi" w:cstheme="majorHAnsi"/>
                <w:sz w:val="20"/>
                <w:szCs w:val="20"/>
                <w:lang w:val="fr-FR"/>
              </w:rPr>
            </w:pPr>
            <w:r w:rsidRPr="001266FD">
              <w:rPr>
                <w:rFonts w:asciiTheme="majorHAnsi" w:eastAsia="Calibri" w:hAnsiTheme="majorHAnsi" w:cstheme="majorHAnsi"/>
                <w:sz w:val="20"/>
                <w:szCs w:val="20"/>
                <w:lang w:val="fr-FR"/>
              </w:rPr>
              <w:t xml:space="preserve">• </w:t>
            </w:r>
            <w:r w:rsidR="00A24D45" w:rsidRPr="00A24D45">
              <w:rPr>
                <w:rFonts w:asciiTheme="majorHAnsi" w:eastAsia="Calibri" w:hAnsiTheme="majorHAnsi" w:cstheme="majorHAnsi"/>
                <w:sz w:val="20"/>
                <w:szCs w:val="20"/>
                <w:lang w:val="fr-FR"/>
              </w:rPr>
              <w:t>déterminant les mesures de la tendance centrale (moyenne, médiane et mode) et de l’étendue;</w:t>
            </w:r>
          </w:p>
          <w:p w14:paraId="47AA53A9" w14:textId="02B912C7" w:rsidR="00490E29" w:rsidRPr="00A24D45" w:rsidRDefault="00000000" w:rsidP="006D1A93">
            <w:pPr>
              <w:rPr>
                <w:rFonts w:ascii="Calibri" w:eastAsia="Calibri" w:hAnsi="Calibri" w:cs="Calibri"/>
                <w:sz w:val="20"/>
                <w:szCs w:val="20"/>
                <w:lang w:val="fr-FR"/>
              </w:rPr>
            </w:pPr>
            <w:r w:rsidRPr="00A24D45">
              <w:rPr>
                <w:rFonts w:ascii="Calibri" w:eastAsia="Calibri" w:hAnsi="Calibri" w:cs="Calibri"/>
                <w:sz w:val="20"/>
                <w:szCs w:val="20"/>
                <w:lang w:val="fr-FR"/>
              </w:rPr>
              <w:t xml:space="preserve">• </w:t>
            </w:r>
            <w:r w:rsidR="00A24D45" w:rsidRPr="00A24D45">
              <w:rPr>
                <w:rFonts w:ascii="Calibri" w:eastAsia="Calibri" w:hAnsi="Calibri" w:cs="Calibri"/>
                <w:sz w:val="20"/>
                <w:szCs w:val="20"/>
                <w:lang w:val="fr-FR"/>
              </w:rPr>
              <w:t>déterminant laquelle des mesures de la tendance centrale est la plus appropriée pour refléter les données recueillies</w:t>
            </w:r>
            <w:r w:rsidRPr="00A24D45">
              <w:rPr>
                <w:rFonts w:ascii="Calibri" w:eastAsia="Calibri" w:hAnsi="Calibri" w:cs="Calibri"/>
                <w:sz w:val="20"/>
                <w:szCs w:val="20"/>
                <w:lang w:val="fr-FR"/>
              </w:rPr>
              <w:t>.</w:t>
            </w:r>
          </w:p>
          <w:p w14:paraId="6C584D56" w14:textId="77777777" w:rsidR="00490E29" w:rsidRPr="00A24D45" w:rsidRDefault="00490E29" w:rsidP="006D1A93">
            <w:pPr>
              <w:rPr>
                <w:rFonts w:ascii="Calibri" w:eastAsia="Calibri" w:hAnsi="Calibri" w:cs="Calibri"/>
                <w:color w:val="000000"/>
                <w:sz w:val="20"/>
                <w:szCs w:val="20"/>
                <w:lang w:val="fr-FR"/>
              </w:rPr>
            </w:pPr>
          </w:p>
          <w:p w14:paraId="129BDF5F" w14:textId="77777777" w:rsidR="00490E29" w:rsidRPr="00A24D45" w:rsidRDefault="00490E29" w:rsidP="006D1A93">
            <w:pPr>
              <w:rPr>
                <w:rFonts w:ascii="Calibri" w:eastAsia="Calibri" w:hAnsi="Calibri" w:cs="Calibri"/>
                <w:sz w:val="20"/>
                <w:szCs w:val="20"/>
                <w:lang w:val="fr-FR"/>
              </w:rPr>
            </w:pPr>
          </w:p>
        </w:tc>
        <w:tc>
          <w:tcPr>
            <w:tcW w:w="2704" w:type="dxa"/>
          </w:tcPr>
          <w:p w14:paraId="00D4EE32" w14:textId="0BC501DE" w:rsidR="00490E29" w:rsidRPr="00845954" w:rsidRDefault="009A517F" w:rsidP="006D1A93">
            <w:pPr>
              <w:rPr>
                <w:rFonts w:ascii="Calibri" w:eastAsia="Calibri" w:hAnsi="Calibri" w:cs="Calibr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w:t>
            </w:r>
            <w:r w:rsidR="00E442C3" w:rsidRPr="00E442C3">
              <w:rPr>
                <w:rFonts w:ascii="Calibri" w:eastAsia="Calibri" w:hAnsi="Calibri" w:cs="Calibri"/>
                <w:b/>
                <w:sz w:val="20"/>
                <w:szCs w:val="20"/>
                <w:lang w:val="fr-FR"/>
              </w:rPr>
              <w:t>traitement des donn</w:t>
            </w:r>
            <w:r w:rsidR="00E442C3" w:rsidRPr="00021A48">
              <w:rPr>
                <w:rFonts w:ascii="Calibri" w:eastAsia="Calibri" w:hAnsi="Calibri" w:cs="Calibri"/>
                <w:b/>
                <w:sz w:val="20"/>
                <w:szCs w:val="20"/>
                <w:lang w:val="fr-FR"/>
              </w:rPr>
              <w:t>é</w:t>
            </w:r>
            <w:r w:rsidR="00E442C3" w:rsidRPr="00E442C3">
              <w:rPr>
                <w:rFonts w:ascii="Calibri" w:eastAsia="Calibri" w:hAnsi="Calibri" w:cs="Calibri"/>
                <w:b/>
                <w:sz w:val="20"/>
                <w:szCs w:val="20"/>
                <w:lang w:val="fr-FR"/>
              </w:rPr>
              <w:t>es Unit</w:t>
            </w:r>
            <w:r w:rsidR="00E442C3" w:rsidRPr="00021A48">
              <w:rPr>
                <w:rFonts w:ascii="Calibri" w:eastAsia="Calibri" w:hAnsi="Calibri" w:cs="Calibri"/>
                <w:b/>
                <w:sz w:val="20"/>
                <w:szCs w:val="20"/>
                <w:lang w:val="fr-FR"/>
              </w:rPr>
              <w:t>é</w:t>
            </w:r>
            <w:r w:rsidR="00E442C3" w:rsidRPr="00E442C3">
              <w:rPr>
                <w:rFonts w:ascii="Calibri" w:eastAsia="Calibri" w:hAnsi="Calibri" w:cs="Calibri"/>
                <w:b/>
                <w:sz w:val="20"/>
                <w:szCs w:val="20"/>
                <w:lang w:val="fr-FR"/>
              </w:rPr>
              <w:t xml:space="preserve"> 1</w:t>
            </w:r>
            <w:r w:rsidR="00E442C3">
              <w:rPr>
                <w:rFonts w:ascii="Calibri" w:eastAsia="Calibri" w:hAnsi="Calibri" w:cs="Calibri"/>
                <w:b/>
                <w:sz w:val="20"/>
                <w:szCs w:val="20"/>
                <w:lang w:val="fr-FR"/>
              </w:rPr>
              <w:t xml:space="preserve"> </w:t>
            </w:r>
            <w:r w:rsidR="00E442C3" w:rsidRPr="00E442C3">
              <w:rPr>
                <w:rFonts w:ascii="Calibri" w:eastAsia="Calibri" w:hAnsi="Calibri" w:cs="Calibri"/>
                <w:b/>
                <w:sz w:val="20"/>
                <w:szCs w:val="20"/>
                <w:lang w:val="fr-FR"/>
              </w:rPr>
              <w:t xml:space="preserve">: </w:t>
            </w:r>
            <w:r w:rsidR="00845954" w:rsidRPr="00845954">
              <w:rPr>
                <w:rFonts w:ascii="Calibri" w:eastAsia="Calibri" w:hAnsi="Calibri" w:cs="Calibri"/>
                <w:b/>
                <w:bCs/>
                <w:sz w:val="20"/>
                <w:szCs w:val="20"/>
                <w:lang w:val="fr-FR"/>
              </w:rPr>
              <w:t xml:space="preserve">Le traitement des données </w:t>
            </w:r>
          </w:p>
          <w:p w14:paraId="03C2ADDD" w14:textId="4C443D90" w:rsidR="00490E29" w:rsidRPr="00845954" w:rsidRDefault="00000000" w:rsidP="006D1A93">
            <w:pPr>
              <w:rPr>
                <w:rFonts w:ascii="Calibri" w:eastAsia="Calibri" w:hAnsi="Calibri" w:cs="Calibri"/>
                <w:sz w:val="20"/>
                <w:szCs w:val="20"/>
                <w:lang w:val="fr-FR"/>
              </w:rPr>
            </w:pPr>
            <w:r w:rsidRPr="00845954">
              <w:rPr>
                <w:rFonts w:ascii="Calibri" w:eastAsia="Calibri" w:hAnsi="Calibri" w:cs="Calibri"/>
                <w:sz w:val="20"/>
                <w:szCs w:val="20"/>
                <w:lang w:val="fr-FR"/>
              </w:rPr>
              <w:t>1</w:t>
            </w:r>
            <w:r w:rsidR="00845954">
              <w:rPr>
                <w:rFonts w:ascii="Calibri" w:eastAsia="Calibri" w:hAnsi="Calibri" w:cs="Calibri"/>
                <w:sz w:val="20"/>
                <w:szCs w:val="20"/>
                <w:lang w:val="fr-FR"/>
              </w:rPr>
              <w:t xml:space="preserve"> </w:t>
            </w:r>
            <w:r w:rsidRPr="00845954">
              <w:rPr>
                <w:rFonts w:ascii="Calibri" w:eastAsia="Calibri" w:hAnsi="Calibri" w:cs="Calibri"/>
                <w:sz w:val="20"/>
                <w:szCs w:val="20"/>
                <w:lang w:val="fr-FR"/>
              </w:rPr>
              <w:t xml:space="preserve">: </w:t>
            </w:r>
            <w:r w:rsidR="00845954" w:rsidRPr="00845954">
              <w:rPr>
                <w:rFonts w:ascii="Calibri" w:eastAsia="Calibri" w:hAnsi="Calibri" w:cs="Calibri"/>
                <w:sz w:val="20"/>
                <w:szCs w:val="20"/>
                <w:lang w:val="fr-FR"/>
              </w:rPr>
              <w:t>Explorer les mesures de données</w:t>
            </w:r>
          </w:p>
          <w:p w14:paraId="5E94A584" w14:textId="6DFBB781" w:rsidR="00490E29" w:rsidRPr="00845954" w:rsidRDefault="00000000" w:rsidP="006D1A93">
            <w:pPr>
              <w:rPr>
                <w:rFonts w:ascii="Calibri" w:eastAsia="Calibri" w:hAnsi="Calibri" w:cs="Calibri"/>
                <w:sz w:val="20"/>
                <w:szCs w:val="20"/>
                <w:lang w:val="fr-FR"/>
              </w:rPr>
            </w:pPr>
            <w:r w:rsidRPr="00845954">
              <w:rPr>
                <w:rFonts w:ascii="Calibri" w:eastAsia="Calibri" w:hAnsi="Calibri" w:cs="Calibri"/>
                <w:sz w:val="20"/>
                <w:szCs w:val="20"/>
                <w:lang w:val="fr-FR"/>
              </w:rPr>
              <w:t>2</w:t>
            </w:r>
            <w:r w:rsidR="00845954">
              <w:rPr>
                <w:rFonts w:ascii="Calibri" w:eastAsia="Calibri" w:hAnsi="Calibri" w:cs="Calibri"/>
                <w:sz w:val="20"/>
                <w:szCs w:val="20"/>
                <w:lang w:val="fr-FR"/>
              </w:rPr>
              <w:t xml:space="preserve"> </w:t>
            </w:r>
            <w:r w:rsidRPr="00845954">
              <w:rPr>
                <w:rFonts w:ascii="Calibri" w:eastAsia="Calibri" w:hAnsi="Calibri" w:cs="Calibri"/>
                <w:sz w:val="20"/>
                <w:szCs w:val="20"/>
                <w:lang w:val="fr-FR"/>
              </w:rPr>
              <w:t xml:space="preserve">: </w:t>
            </w:r>
            <w:r w:rsidR="00845954" w:rsidRPr="00845954">
              <w:rPr>
                <w:rFonts w:ascii="Calibri" w:eastAsia="Calibri" w:hAnsi="Calibri" w:cs="Calibri"/>
                <w:sz w:val="20"/>
                <w:szCs w:val="20"/>
                <w:lang w:val="fr-FR"/>
              </w:rPr>
              <w:t>Déterminer la moyenne et le mode</w:t>
            </w:r>
          </w:p>
          <w:p w14:paraId="079EA111" w14:textId="701B8917" w:rsidR="00490E29" w:rsidRPr="00845954" w:rsidRDefault="00000000" w:rsidP="006D1A93">
            <w:pPr>
              <w:rPr>
                <w:rFonts w:ascii="Calibri" w:eastAsia="Calibri" w:hAnsi="Calibri" w:cs="Calibri"/>
                <w:sz w:val="20"/>
                <w:szCs w:val="20"/>
                <w:lang w:val="fr-FR"/>
              </w:rPr>
            </w:pPr>
            <w:r w:rsidRPr="00845954">
              <w:rPr>
                <w:rFonts w:ascii="Calibri" w:eastAsia="Calibri" w:hAnsi="Calibri" w:cs="Calibri"/>
                <w:sz w:val="20"/>
                <w:szCs w:val="20"/>
                <w:lang w:val="fr-FR"/>
              </w:rPr>
              <w:t>3</w:t>
            </w:r>
            <w:r w:rsidR="00845954">
              <w:rPr>
                <w:rFonts w:ascii="Calibri" w:eastAsia="Calibri" w:hAnsi="Calibri" w:cs="Calibri"/>
                <w:sz w:val="20"/>
                <w:szCs w:val="20"/>
                <w:lang w:val="fr-FR"/>
              </w:rPr>
              <w:t xml:space="preserve"> </w:t>
            </w:r>
            <w:r w:rsidRPr="00845954">
              <w:rPr>
                <w:rFonts w:ascii="Calibri" w:eastAsia="Calibri" w:hAnsi="Calibri" w:cs="Calibri"/>
                <w:sz w:val="20"/>
                <w:szCs w:val="20"/>
                <w:lang w:val="fr-FR"/>
              </w:rPr>
              <w:t xml:space="preserve">: </w:t>
            </w:r>
            <w:r w:rsidR="00845954" w:rsidRPr="00845954">
              <w:rPr>
                <w:rFonts w:ascii="Calibri" w:eastAsia="Calibri" w:hAnsi="Calibri" w:cs="Calibri"/>
                <w:sz w:val="20"/>
                <w:szCs w:val="20"/>
                <w:lang w:val="fr-FR"/>
              </w:rPr>
              <w:t>Déterminer la médiane et l’étendue</w:t>
            </w:r>
          </w:p>
          <w:p w14:paraId="6B95B0CF" w14:textId="7AB87D7A" w:rsidR="00490E29" w:rsidRPr="00845954" w:rsidRDefault="00000000" w:rsidP="006D1A93">
            <w:pPr>
              <w:rPr>
                <w:rFonts w:ascii="Calibri" w:eastAsia="Calibri" w:hAnsi="Calibri" w:cs="Calibri"/>
                <w:sz w:val="20"/>
                <w:szCs w:val="20"/>
                <w:lang w:val="fr-FR"/>
              </w:rPr>
            </w:pPr>
            <w:r w:rsidRPr="00845954">
              <w:rPr>
                <w:rFonts w:ascii="Calibri" w:eastAsia="Calibri" w:hAnsi="Calibri" w:cs="Calibri"/>
                <w:sz w:val="20"/>
                <w:szCs w:val="20"/>
                <w:lang w:val="fr-FR"/>
              </w:rPr>
              <w:t>4</w:t>
            </w:r>
            <w:r w:rsidR="00845954">
              <w:rPr>
                <w:rFonts w:ascii="Calibri" w:eastAsia="Calibri" w:hAnsi="Calibri" w:cs="Calibri"/>
                <w:sz w:val="20"/>
                <w:szCs w:val="20"/>
                <w:lang w:val="fr-FR"/>
              </w:rPr>
              <w:t xml:space="preserve"> </w:t>
            </w:r>
            <w:r w:rsidRPr="00845954">
              <w:rPr>
                <w:rFonts w:ascii="Calibri" w:eastAsia="Calibri" w:hAnsi="Calibri" w:cs="Calibri"/>
                <w:sz w:val="20"/>
                <w:szCs w:val="20"/>
                <w:lang w:val="fr-FR"/>
              </w:rPr>
              <w:t xml:space="preserve">: </w:t>
            </w:r>
            <w:r w:rsidR="00845954" w:rsidRPr="00845954">
              <w:rPr>
                <w:rFonts w:ascii="Calibri" w:eastAsia="Calibri" w:hAnsi="Calibri" w:cs="Calibri"/>
                <w:sz w:val="20"/>
                <w:szCs w:val="20"/>
                <w:lang w:val="fr-FR"/>
              </w:rPr>
              <w:t>Comparer les mesures de la tendance centrale</w:t>
            </w:r>
          </w:p>
          <w:p w14:paraId="68ACF8C5" w14:textId="77777777" w:rsidR="00490E29" w:rsidRPr="00845954" w:rsidRDefault="00490E29" w:rsidP="006D1A93">
            <w:pPr>
              <w:rPr>
                <w:rFonts w:ascii="Calibri" w:eastAsia="Calibri" w:hAnsi="Calibri" w:cs="Calibri"/>
                <w:sz w:val="20"/>
                <w:szCs w:val="20"/>
                <w:lang w:val="fr-FR"/>
              </w:rPr>
            </w:pPr>
          </w:p>
        </w:tc>
        <w:tc>
          <w:tcPr>
            <w:tcW w:w="2966" w:type="dxa"/>
          </w:tcPr>
          <w:p w14:paraId="4ED09C45" w14:textId="05A4E956" w:rsidR="00490E29" w:rsidRPr="00C366B7" w:rsidRDefault="00803069" w:rsidP="006D1A93">
            <w:pPr>
              <w:pBdr>
                <w:top w:val="nil"/>
                <w:left w:val="nil"/>
                <w:bottom w:val="nil"/>
                <w:right w:val="nil"/>
                <w:between w:val="nil"/>
              </w:pBdr>
              <w:rPr>
                <w:rFonts w:ascii="Calibri" w:eastAsia="Calibri" w:hAnsi="Calibri" w:cs="Calibri"/>
                <w:color w:val="000000"/>
                <w:sz w:val="20"/>
                <w:szCs w:val="20"/>
                <w:lang w:val="fr-FR"/>
              </w:rPr>
            </w:pPr>
            <w:r w:rsidRPr="00803069">
              <w:rPr>
                <w:rFonts w:ascii="Calibri" w:eastAsia="Calibri" w:hAnsi="Calibri" w:cs="Calibri"/>
                <w:sz w:val="20"/>
                <w:szCs w:val="20"/>
                <w:lang w:val="fr-FR"/>
              </w:rPr>
              <w:t xml:space="preserve">Unité </w:t>
            </w:r>
            <w:r w:rsidRPr="00C366B7">
              <w:rPr>
                <w:rFonts w:ascii="Calibri" w:eastAsia="Calibri" w:hAnsi="Calibri" w:cs="Calibri"/>
                <w:sz w:val="20"/>
                <w:szCs w:val="20"/>
                <w:lang w:val="fr-FR"/>
              </w:rPr>
              <w:t>10 Questions 7a, 8, 9c, 10abc, 11, 12 (pp. 89-92)</w:t>
            </w:r>
          </w:p>
        </w:tc>
        <w:tc>
          <w:tcPr>
            <w:tcW w:w="4913" w:type="dxa"/>
          </w:tcPr>
          <w:p w14:paraId="3407E2D3" w14:textId="6F1546E4" w:rsidR="00490E29" w:rsidRPr="00F6677F" w:rsidRDefault="00BE0745" w:rsidP="006D1A93">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7C354F" w:rsidRPr="00F6677F">
              <w:rPr>
                <w:rFonts w:ascii="Calibri" w:eastAsia="Calibri" w:hAnsi="Calibri" w:cs="Calibri"/>
                <w:b/>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p>
          <w:p w14:paraId="2D9597BD" w14:textId="7A6CC558" w:rsidR="00490E29" w:rsidRPr="00F6677F" w:rsidRDefault="007C354F" w:rsidP="006D1A93">
            <w:pPr>
              <w:pBdr>
                <w:top w:val="nil"/>
                <w:left w:val="nil"/>
                <w:bottom w:val="nil"/>
                <w:right w:val="nil"/>
                <w:between w:val="nil"/>
              </w:pBdr>
              <w:rPr>
                <w:rFonts w:ascii="Calibri" w:eastAsia="Calibri" w:hAnsi="Calibri" w:cs="Calibri"/>
                <w:color w:val="000000"/>
                <w:sz w:val="20"/>
                <w:szCs w:val="20"/>
                <w:highlight w:val="white"/>
                <w:lang w:val="fr-CA"/>
              </w:rPr>
            </w:pPr>
            <w:r w:rsidRPr="00F6677F">
              <w:rPr>
                <w:rFonts w:ascii="Calibri" w:eastAsia="Calibri" w:hAnsi="Calibri" w:cs="Calibri"/>
                <w:b/>
                <w:color w:val="000000"/>
                <w:sz w:val="20"/>
                <w:szCs w:val="20"/>
                <w:lang w:val="fr-CA"/>
              </w:rPr>
              <w:t xml:space="preserve">Concevoir des </w:t>
            </w:r>
            <w:r w:rsidR="008A6103" w:rsidRPr="00F6677F">
              <w:rPr>
                <w:rFonts w:ascii="Calibri" w:eastAsia="Calibri" w:hAnsi="Calibri" w:cs="Calibri"/>
                <w:b/>
                <w:color w:val="000000"/>
                <w:sz w:val="20"/>
                <w:szCs w:val="20"/>
                <w:lang w:val="fr-CA"/>
              </w:rPr>
              <w:t>représentations</w:t>
            </w:r>
            <w:r w:rsidRPr="00F6677F">
              <w:rPr>
                <w:rFonts w:ascii="Calibri" w:eastAsia="Calibri" w:hAnsi="Calibri" w:cs="Calibri"/>
                <w:b/>
                <w:color w:val="000000"/>
                <w:sz w:val="20"/>
                <w:szCs w:val="20"/>
                <w:lang w:val="fr-CA"/>
              </w:rPr>
              <w:t xml:space="preserve"> graphiques des données recueillies</w:t>
            </w:r>
            <w:r w:rsidRPr="00F6677F">
              <w:rPr>
                <w:rFonts w:ascii="Calibri" w:eastAsia="Calibri" w:hAnsi="Calibri" w:cs="Calibri"/>
                <w:color w:val="000000"/>
                <w:sz w:val="20"/>
                <w:szCs w:val="20"/>
                <w:lang w:val="fr-CA"/>
              </w:rPr>
              <w:t> </w:t>
            </w:r>
          </w:p>
          <w:p w14:paraId="5EEAF464" w14:textId="52FD08D2" w:rsidR="00490E29" w:rsidRPr="00F6677F" w:rsidRDefault="007C354F" w:rsidP="006D1A93">
            <w:pPr>
              <w:numPr>
                <w:ilvl w:val="0"/>
                <w:numId w:val="1"/>
              </w:numPr>
              <w:pBdr>
                <w:top w:val="nil"/>
                <w:left w:val="nil"/>
                <w:bottom w:val="nil"/>
                <w:right w:val="nil"/>
                <w:between w:val="nil"/>
              </w:pBdr>
              <w:ind w:left="197"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Créer des tableaux et des diagrammes avec des titres et étiquettes appropriés pour représenter les données recueillies.</w:t>
            </w:r>
          </w:p>
          <w:p w14:paraId="76AE8C26" w14:textId="2F64BBDF" w:rsidR="00490E29" w:rsidRPr="00F6677F" w:rsidRDefault="00A12B17" w:rsidP="006D1A93">
            <w:pPr>
              <w:numPr>
                <w:ilvl w:val="0"/>
                <w:numId w:val="1"/>
              </w:numPr>
              <w:pBdr>
                <w:top w:val="nil"/>
                <w:left w:val="nil"/>
                <w:bottom w:val="nil"/>
                <w:right w:val="nil"/>
                <w:between w:val="nil"/>
              </w:pBdr>
              <w:ind w:left="197"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Représenter des données graphiquement en utilisant la correspondance multivoque à l’aide d’échelles appropriées et de graduations appropriées.</w:t>
            </w:r>
          </w:p>
          <w:p w14:paraId="21437642" w14:textId="25155939" w:rsidR="00490E29" w:rsidRPr="00F6677F" w:rsidRDefault="00A12B17" w:rsidP="006D1A93">
            <w:pPr>
              <w:pBdr>
                <w:top w:val="nil"/>
                <w:left w:val="nil"/>
                <w:bottom w:val="nil"/>
                <w:right w:val="nil"/>
                <w:between w:val="nil"/>
              </w:pBdr>
              <w:rPr>
                <w:rFonts w:ascii="Calibri" w:eastAsia="Calibri" w:hAnsi="Calibri" w:cs="Calibri"/>
                <w:color w:val="000000"/>
                <w:sz w:val="20"/>
                <w:szCs w:val="20"/>
                <w:highlight w:val="white"/>
                <w:lang w:val="fr-CA"/>
              </w:rPr>
            </w:pPr>
            <w:r w:rsidRPr="00F6677F">
              <w:rPr>
                <w:rFonts w:ascii="Calibri" w:eastAsia="Calibri" w:hAnsi="Calibri" w:cs="Calibri"/>
                <w:b/>
                <w:color w:val="000000"/>
                <w:sz w:val="20"/>
                <w:szCs w:val="20"/>
                <w:lang w:val="fr-CA"/>
              </w:rPr>
              <w:t xml:space="preserve">Lire et interpréter des représentations de données et analyser la variabilité </w:t>
            </w:r>
          </w:p>
          <w:p w14:paraId="341C7D8C" w14:textId="4DEB6FF3" w:rsidR="00490E29" w:rsidRPr="00F6677F" w:rsidRDefault="00A12B17" w:rsidP="006D1A93">
            <w:pPr>
              <w:numPr>
                <w:ilvl w:val="0"/>
                <w:numId w:val="1"/>
              </w:numPr>
              <w:pBdr>
                <w:top w:val="nil"/>
                <w:left w:val="nil"/>
                <w:bottom w:val="nil"/>
                <w:right w:val="nil"/>
                <w:between w:val="nil"/>
              </w:pBdr>
              <w:ind w:left="197"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highlight w:val="white"/>
                <w:lang w:val="fr-CA"/>
              </w:rPr>
              <w:t xml:space="preserve">Lire et </w:t>
            </w:r>
            <w:r w:rsidR="008A6103" w:rsidRPr="00F6677F">
              <w:rPr>
                <w:rFonts w:ascii="Calibri" w:eastAsia="Calibri" w:hAnsi="Calibri" w:cs="Calibri"/>
                <w:color w:val="000000"/>
                <w:sz w:val="20"/>
                <w:szCs w:val="20"/>
                <w:highlight w:val="white"/>
                <w:lang w:val="fr-CA"/>
              </w:rPr>
              <w:t>interpréter</w:t>
            </w:r>
            <w:r w:rsidRPr="00F6677F">
              <w:rPr>
                <w:rFonts w:ascii="Calibri" w:eastAsia="Calibri" w:hAnsi="Calibri" w:cs="Calibri"/>
                <w:color w:val="000000"/>
                <w:sz w:val="20"/>
                <w:szCs w:val="20"/>
                <w:highlight w:val="white"/>
                <w:lang w:val="fr-CA"/>
              </w:rPr>
              <w:t xml:space="preserve"> des </w:t>
            </w:r>
            <w:r w:rsidR="008A6103" w:rsidRPr="00F6677F">
              <w:rPr>
                <w:rFonts w:ascii="Calibri" w:eastAsia="Calibri" w:hAnsi="Calibri" w:cs="Calibri"/>
                <w:color w:val="000000"/>
                <w:sz w:val="20"/>
                <w:szCs w:val="20"/>
                <w:highlight w:val="white"/>
                <w:lang w:val="fr-CA"/>
              </w:rPr>
              <w:t>représentations</w:t>
            </w:r>
            <w:r w:rsidRPr="00F6677F">
              <w:rPr>
                <w:rFonts w:ascii="Calibri" w:eastAsia="Calibri" w:hAnsi="Calibri" w:cs="Calibri"/>
                <w:color w:val="000000"/>
                <w:sz w:val="20"/>
                <w:szCs w:val="20"/>
                <w:highlight w:val="white"/>
                <w:lang w:val="fr-CA"/>
              </w:rPr>
              <w:t xml:space="preserve"> de données en faisant des correspondances multivoques. </w:t>
            </w:r>
          </w:p>
          <w:p w14:paraId="440926D8" w14:textId="1D4EFAE4" w:rsidR="00490E29" w:rsidRPr="00F6677F" w:rsidRDefault="00A12B17" w:rsidP="006D1A93">
            <w:pPr>
              <w:numPr>
                <w:ilvl w:val="0"/>
                <w:numId w:val="1"/>
              </w:numPr>
              <w:pBdr>
                <w:top w:val="nil"/>
                <w:left w:val="nil"/>
                <w:bottom w:val="nil"/>
                <w:right w:val="nil"/>
                <w:between w:val="nil"/>
              </w:pBdr>
              <w:ind w:left="197"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highlight w:val="white"/>
                <w:lang w:val="fr-CA"/>
              </w:rPr>
              <w:t xml:space="preserve">Visualiser et </w:t>
            </w:r>
            <w:r w:rsidR="008A6103" w:rsidRPr="00F6677F">
              <w:rPr>
                <w:rFonts w:ascii="Calibri" w:eastAsia="Calibri" w:hAnsi="Calibri" w:cs="Calibri"/>
                <w:color w:val="000000"/>
                <w:sz w:val="20"/>
                <w:szCs w:val="20"/>
                <w:highlight w:val="white"/>
                <w:lang w:val="fr-CA"/>
              </w:rPr>
              <w:t>déterminer</w:t>
            </w:r>
            <w:r w:rsidRPr="00F6677F">
              <w:rPr>
                <w:rFonts w:ascii="Calibri" w:eastAsia="Calibri" w:hAnsi="Calibri" w:cs="Calibri"/>
                <w:color w:val="000000"/>
                <w:sz w:val="20"/>
                <w:szCs w:val="20"/>
                <w:highlight w:val="white"/>
                <w:lang w:val="fr-CA"/>
              </w:rPr>
              <w:t xml:space="preserve"> la moyenne d’un ensemble de données.</w:t>
            </w:r>
          </w:p>
          <w:p w14:paraId="2E241525" w14:textId="48680958" w:rsidR="00490E29" w:rsidRPr="00F6677F" w:rsidRDefault="00A12B17" w:rsidP="006D1A93">
            <w:pPr>
              <w:numPr>
                <w:ilvl w:val="0"/>
                <w:numId w:val="1"/>
              </w:numPr>
              <w:pBdr>
                <w:top w:val="nil"/>
                <w:left w:val="nil"/>
                <w:bottom w:val="nil"/>
                <w:right w:val="nil"/>
                <w:between w:val="nil"/>
              </w:pBdr>
              <w:ind w:left="197"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highlight w:val="white"/>
                <w:lang w:val="fr-CA"/>
              </w:rPr>
              <w:t xml:space="preserve">Visualiser et déterminer la valeur médiane comme étant une mesure intermédiaire </w:t>
            </w:r>
            <w:r w:rsidR="008A6103" w:rsidRPr="00F6677F">
              <w:rPr>
                <w:rFonts w:ascii="Calibri" w:eastAsia="Calibri" w:hAnsi="Calibri" w:cs="Calibri"/>
                <w:color w:val="000000"/>
                <w:sz w:val="20"/>
                <w:szCs w:val="20"/>
                <w:highlight w:val="white"/>
                <w:lang w:val="fr-CA"/>
              </w:rPr>
              <w:t>représentant</w:t>
            </w:r>
            <w:r w:rsidRPr="00F6677F">
              <w:rPr>
                <w:rFonts w:ascii="Calibri" w:eastAsia="Calibri" w:hAnsi="Calibri" w:cs="Calibri"/>
                <w:color w:val="000000"/>
                <w:sz w:val="20"/>
                <w:szCs w:val="20"/>
                <w:highlight w:val="white"/>
                <w:lang w:val="fr-CA"/>
              </w:rPr>
              <w:t xml:space="preserve"> un ensemble de données complet. </w:t>
            </w:r>
          </w:p>
          <w:p w14:paraId="394BFCC4" w14:textId="2F3FC462" w:rsidR="00490E29" w:rsidRPr="00F6677F" w:rsidRDefault="00A12B17" w:rsidP="006D1A93">
            <w:pPr>
              <w:numPr>
                <w:ilvl w:val="0"/>
                <w:numId w:val="1"/>
              </w:numPr>
              <w:pBdr>
                <w:top w:val="nil"/>
                <w:left w:val="nil"/>
                <w:bottom w:val="nil"/>
                <w:right w:val="nil"/>
                <w:between w:val="nil"/>
              </w:pBdr>
              <w:ind w:left="197"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highlight w:val="white"/>
                <w:lang w:val="fr-CA"/>
              </w:rPr>
              <w:t>Comprendre et décrire les différences entre les mesures de tendance centrale (c.-à-d., mode, médiane, moyenne) et chercher quelle mesure est la plus appropriée pour traiter les données recueillies.</w:t>
            </w:r>
          </w:p>
          <w:p w14:paraId="332CBA41" w14:textId="2F1A7A95" w:rsidR="00490E29" w:rsidRPr="00F6677F" w:rsidRDefault="00A12B17" w:rsidP="006D1A93">
            <w:pPr>
              <w:pBdr>
                <w:top w:val="nil"/>
                <w:left w:val="nil"/>
                <w:bottom w:val="nil"/>
                <w:right w:val="nil"/>
                <w:between w:val="nil"/>
              </w:pBdr>
              <w:ind w:left="-21"/>
              <w:rPr>
                <w:rFonts w:ascii="Calibri" w:eastAsia="Calibri" w:hAnsi="Calibri" w:cs="Calibri"/>
                <w:b/>
                <w:color w:val="000000"/>
                <w:sz w:val="20"/>
                <w:szCs w:val="20"/>
                <w:highlight w:val="white"/>
                <w:lang w:val="fr-CA"/>
              </w:rPr>
            </w:pPr>
            <w:r w:rsidRPr="00F6677F">
              <w:rPr>
                <w:rFonts w:ascii="Calibri" w:eastAsia="Calibri" w:hAnsi="Calibri" w:cs="Calibri"/>
                <w:b/>
                <w:color w:val="000000"/>
                <w:sz w:val="20"/>
                <w:szCs w:val="20"/>
                <w:highlight w:val="white"/>
                <w:lang w:val="fr-CA"/>
              </w:rPr>
              <w:lastRenderedPageBreak/>
              <w:t xml:space="preserve">Utiliser le langage et les outils du </w:t>
            </w:r>
            <w:r w:rsidR="008A6103" w:rsidRPr="00F6677F">
              <w:rPr>
                <w:rFonts w:ascii="Calibri" w:eastAsia="Calibri" w:hAnsi="Calibri" w:cs="Calibri"/>
                <w:b/>
                <w:color w:val="000000"/>
                <w:sz w:val="20"/>
                <w:szCs w:val="20"/>
                <w:highlight w:val="white"/>
                <w:lang w:val="fr-CA"/>
              </w:rPr>
              <w:t>hasard</w:t>
            </w:r>
            <w:r w:rsidRPr="00F6677F">
              <w:rPr>
                <w:rFonts w:ascii="Calibri" w:eastAsia="Calibri" w:hAnsi="Calibri" w:cs="Calibri"/>
                <w:b/>
                <w:color w:val="000000"/>
                <w:sz w:val="20"/>
                <w:szCs w:val="20"/>
                <w:highlight w:val="white"/>
                <w:lang w:val="fr-CA"/>
              </w:rPr>
              <w:t xml:space="preserve"> pour décrire et prévoir les événements  </w:t>
            </w:r>
          </w:p>
          <w:p w14:paraId="55F21B4A" w14:textId="67050A26" w:rsidR="00490E29" w:rsidRPr="00F6677F" w:rsidRDefault="00E16F0C" w:rsidP="006D1A93">
            <w:pPr>
              <w:numPr>
                <w:ilvl w:val="0"/>
                <w:numId w:val="1"/>
              </w:numPr>
              <w:pBdr>
                <w:top w:val="nil"/>
                <w:left w:val="nil"/>
                <w:bottom w:val="nil"/>
                <w:right w:val="nil"/>
                <w:between w:val="nil"/>
              </w:pBdr>
              <w:ind w:left="197"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highlight w:val="white"/>
                <w:lang w:val="fr-CA"/>
              </w:rPr>
              <w:t xml:space="preserve">Décrire des données en se servant de la fréquence </w:t>
            </w:r>
            <w:r w:rsidRPr="00F6677F">
              <w:rPr>
                <w:rFonts w:ascii="Calibri" w:eastAsia="Calibri" w:hAnsi="Calibri" w:cs="Calibri"/>
                <w:color w:val="000000"/>
                <w:sz w:val="20"/>
                <w:szCs w:val="20"/>
                <w:highlight w:val="white"/>
                <w:lang w:val="fr-CA"/>
              </w:rPr>
              <w:br/>
              <w:t>(p. ex., 5 personnes ont choisi la menthe poivrée) et de la valeur modale (p. ex., le chien est l’animal de compagnie le plus courant). </w:t>
            </w:r>
          </w:p>
        </w:tc>
      </w:tr>
      <w:tr w:rsidR="00490E29" w:rsidRPr="003A2F72" w14:paraId="4057345B" w14:textId="77777777" w:rsidTr="002D719A">
        <w:trPr>
          <w:trHeight w:val="20"/>
        </w:trPr>
        <w:tc>
          <w:tcPr>
            <w:tcW w:w="2533" w:type="dxa"/>
          </w:tcPr>
          <w:p w14:paraId="61218F9D" w14:textId="01EA846A" w:rsidR="00490E29" w:rsidRPr="00685494" w:rsidRDefault="00685494" w:rsidP="006D1A93">
            <w:pPr>
              <w:rPr>
                <w:rFonts w:ascii="Calibri" w:eastAsia="Calibri" w:hAnsi="Calibri" w:cs="Calibri"/>
                <w:sz w:val="20"/>
                <w:szCs w:val="20"/>
                <w:lang w:val="fr-FR"/>
              </w:rPr>
            </w:pPr>
            <w:r w:rsidRPr="00685494">
              <w:rPr>
                <w:rFonts w:ascii="Calibri" w:eastAsia="Calibri" w:hAnsi="Calibri" w:cs="Calibri"/>
                <w:sz w:val="20"/>
                <w:szCs w:val="20"/>
                <w:lang w:val="fr-FR"/>
              </w:rPr>
              <w:lastRenderedPageBreak/>
              <w:t>2. Déterminer l’effet de l’introduction dans un ensemble de données d’une valeur aberrante sur la moyenne, la médiane et le mode.</w:t>
            </w:r>
          </w:p>
        </w:tc>
        <w:tc>
          <w:tcPr>
            <w:tcW w:w="2704" w:type="dxa"/>
          </w:tcPr>
          <w:p w14:paraId="70AEE3C4" w14:textId="3F079B61" w:rsidR="00464D5C" w:rsidRPr="00464D5C" w:rsidRDefault="009A517F" w:rsidP="006D1A93">
            <w:pPr>
              <w:rPr>
                <w:rFonts w:ascii="Calibri" w:eastAsia="Calibri" w:hAnsi="Calibri" w:cs="Calibr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w:t>
            </w:r>
            <w:r w:rsidR="00021A48" w:rsidRPr="00E442C3">
              <w:rPr>
                <w:rFonts w:ascii="Calibri" w:eastAsia="Calibri" w:hAnsi="Calibri" w:cs="Calibri"/>
                <w:b/>
                <w:sz w:val="20"/>
                <w:szCs w:val="20"/>
                <w:lang w:val="fr-FR"/>
              </w:rPr>
              <w:t>traitement des donn</w:t>
            </w:r>
            <w:r w:rsidR="00021A48" w:rsidRPr="00021A48">
              <w:rPr>
                <w:rFonts w:ascii="Calibri" w:eastAsia="Calibri" w:hAnsi="Calibri" w:cs="Calibri"/>
                <w:b/>
                <w:sz w:val="20"/>
                <w:szCs w:val="20"/>
                <w:lang w:val="fr-FR"/>
              </w:rPr>
              <w:t>é</w:t>
            </w:r>
            <w:r w:rsidR="00021A48" w:rsidRPr="00E442C3">
              <w:rPr>
                <w:rFonts w:ascii="Calibri" w:eastAsia="Calibri" w:hAnsi="Calibri" w:cs="Calibri"/>
                <w:b/>
                <w:sz w:val="20"/>
                <w:szCs w:val="20"/>
                <w:lang w:val="fr-FR"/>
              </w:rPr>
              <w:t>es Unit</w:t>
            </w:r>
            <w:r w:rsidR="00021A48" w:rsidRPr="00021A48">
              <w:rPr>
                <w:rFonts w:ascii="Calibri" w:eastAsia="Calibri" w:hAnsi="Calibri" w:cs="Calibri"/>
                <w:b/>
                <w:sz w:val="20"/>
                <w:szCs w:val="20"/>
                <w:lang w:val="fr-FR"/>
              </w:rPr>
              <w:t>é</w:t>
            </w:r>
            <w:r w:rsidR="00021A48" w:rsidRPr="00E442C3">
              <w:rPr>
                <w:rFonts w:ascii="Calibri" w:eastAsia="Calibri" w:hAnsi="Calibri" w:cs="Calibri"/>
                <w:b/>
                <w:sz w:val="20"/>
                <w:szCs w:val="20"/>
                <w:lang w:val="fr-FR"/>
              </w:rPr>
              <w:t xml:space="preserve"> </w:t>
            </w:r>
            <w:r w:rsidR="00021A48" w:rsidRPr="00464D5C">
              <w:rPr>
                <w:rFonts w:ascii="Calibri" w:eastAsia="Calibri" w:hAnsi="Calibri" w:cs="Calibri"/>
                <w:b/>
                <w:sz w:val="20"/>
                <w:szCs w:val="20"/>
                <w:lang w:val="fr-FR"/>
              </w:rPr>
              <w:t xml:space="preserve">1 : </w:t>
            </w:r>
            <w:r w:rsidR="00464D5C" w:rsidRPr="00464D5C">
              <w:rPr>
                <w:rFonts w:ascii="Calibri" w:eastAsia="Calibri" w:hAnsi="Calibri" w:cs="Calibri"/>
                <w:b/>
                <w:bCs/>
                <w:sz w:val="20"/>
                <w:szCs w:val="20"/>
                <w:lang w:val="fr-FR"/>
              </w:rPr>
              <w:t xml:space="preserve">Le traitement des données </w:t>
            </w:r>
          </w:p>
          <w:p w14:paraId="5F8F748B" w14:textId="5C643914" w:rsidR="00490E29" w:rsidRPr="00464D5C" w:rsidRDefault="00021A48" w:rsidP="006D1A93">
            <w:pPr>
              <w:rPr>
                <w:rFonts w:ascii="Calibri" w:eastAsia="Calibri" w:hAnsi="Calibri" w:cs="Calibri"/>
                <w:sz w:val="20"/>
                <w:szCs w:val="20"/>
                <w:lang w:val="fr-FR"/>
              </w:rPr>
            </w:pPr>
            <w:r w:rsidRPr="00464D5C">
              <w:rPr>
                <w:rFonts w:ascii="Calibri" w:eastAsia="Calibri" w:hAnsi="Calibri" w:cs="Calibri"/>
                <w:sz w:val="20"/>
                <w:szCs w:val="20"/>
                <w:lang w:val="fr-FR"/>
              </w:rPr>
              <w:t>5</w:t>
            </w:r>
            <w:r w:rsidR="00464D5C">
              <w:rPr>
                <w:rFonts w:ascii="Calibri" w:eastAsia="Calibri" w:hAnsi="Calibri" w:cs="Calibri"/>
                <w:sz w:val="20"/>
                <w:szCs w:val="20"/>
                <w:lang w:val="fr-FR"/>
              </w:rPr>
              <w:t xml:space="preserve"> </w:t>
            </w:r>
            <w:r w:rsidRPr="00464D5C">
              <w:rPr>
                <w:rFonts w:ascii="Calibri" w:eastAsia="Calibri" w:hAnsi="Calibri" w:cs="Calibri"/>
                <w:sz w:val="20"/>
                <w:szCs w:val="20"/>
                <w:lang w:val="fr-FR"/>
              </w:rPr>
              <w:t xml:space="preserve">: </w:t>
            </w:r>
            <w:r w:rsidR="00464D5C" w:rsidRPr="00464D5C">
              <w:rPr>
                <w:rFonts w:ascii="Calibri" w:eastAsia="Calibri" w:hAnsi="Calibri" w:cs="Calibri"/>
                <w:sz w:val="20"/>
                <w:szCs w:val="20"/>
                <w:lang w:val="fr-FR"/>
              </w:rPr>
              <w:t>Explorer l’effet des valeurs aberrantes sur la moyenne, la médiane et le mode</w:t>
            </w:r>
          </w:p>
          <w:p w14:paraId="1D76D1AA" w14:textId="77777777" w:rsidR="00490E29" w:rsidRPr="00464D5C" w:rsidRDefault="00490E29" w:rsidP="006D1A93">
            <w:pPr>
              <w:rPr>
                <w:rFonts w:ascii="Calibri" w:eastAsia="Calibri" w:hAnsi="Calibri" w:cs="Calibri"/>
                <w:sz w:val="20"/>
                <w:szCs w:val="20"/>
                <w:lang w:val="fr-FR"/>
              </w:rPr>
            </w:pPr>
          </w:p>
        </w:tc>
        <w:tc>
          <w:tcPr>
            <w:tcW w:w="2966" w:type="dxa"/>
          </w:tcPr>
          <w:p w14:paraId="0505B575" w14:textId="4326EB50" w:rsidR="00490E29" w:rsidRPr="00C366B7" w:rsidRDefault="00803069" w:rsidP="006D1A93">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Pr="00C366B7">
              <w:rPr>
                <w:rFonts w:ascii="Calibri" w:eastAsia="Calibri" w:hAnsi="Calibri" w:cs="Calibri"/>
                <w:sz w:val="20"/>
                <w:szCs w:val="20"/>
                <w:lang w:val="fr-FR"/>
              </w:rPr>
              <w:t xml:space="preserve">10 Questions 7bc, 9ab, 10d, </w:t>
            </w:r>
            <w:r w:rsidR="00A1586A" w:rsidRPr="00C366B7">
              <w:rPr>
                <w:rFonts w:ascii="Calibri" w:eastAsia="Calibri" w:hAnsi="Calibri" w:cs="Calibri"/>
                <w:sz w:val="20"/>
                <w:szCs w:val="20"/>
                <w:lang w:val="fr-FR"/>
              </w:rPr>
              <w:t xml:space="preserve">16 </w:t>
            </w:r>
            <w:r w:rsidRPr="00C366B7">
              <w:rPr>
                <w:rFonts w:ascii="Calibri" w:eastAsia="Calibri" w:hAnsi="Calibri" w:cs="Calibri"/>
                <w:sz w:val="20"/>
                <w:szCs w:val="20"/>
                <w:lang w:val="fr-FR"/>
              </w:rPr>
              <w:t>(pp. 89-92</w:t>
            </w:r>
            <w:r w:rsidR="00A1586A" w:rsidRPr="00C366B7">
              <w:rPr>
                <w:rFonts w:ascii="Calibri" w:eastAsia="Calibri" w:hAnsi="Calibri" w:cs="Calibri"/>
                <w:sz w:val="20"/>
                <w:szCs w:val="20"/>
                <w:lang w:val="fr-FR"/>
              </w:rPr>
              <w:t>, 95</w:t>
            </w:r>
            <w:r w:rsidRPr="00C366B7">
              <w:rPr>
                <w:rFonts w:ascii="Calibri" w:eastAsia="Calibri" w:hAnsi="Calibri" w:cs="Calibri"/>
                <w:sz w:val="20"/>
                <w:szCs w:val="20"/>
                <w:lang w:val="fr-FR"/>
              </w:rPr>
              <w:t>)</w:t>
            </w:r>
          </w:p>
        </w:tc>
        <w:tc>
          <w:tcPr>
            <w:tcW w:w="4913" w:type="dxa"/>
          </w:tcPr>
          <w:p w14:paraId="470F0EAA" w14:textId="20757075" w:rsidR="00490E29" w:rsidRPr="00F6677F" w:rsidRDefault="00BE0745" w:rsidP="006D1A93">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E16F0C" w:rsidRPr="00F6677F">
              <w:rPr>
                <w:rFonts w:ascii="Calibri" w:eastAsia="Calibri" w:hAnsi="Calibri" w:cs="Calibri"/>
                <w:b/>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p>
          <w:p w14:paraId="27B25C56" w14:textId="694D36AD" w:rsidR="00490E29" w:rsidRPr="00F6677F" w:rsidRDefault="00E16F0C" w:rsidP="006D1A93">
            <w:pPr>
              <w:pBdr>
                <w:top w:val="nil"/>
                <w:left w:val="nil"/>
                <w:bottom w:val="nil"/>
                <w:right w:val="nil"/>
                <w:between w:val="nil"/>
              </w:pBdr>
              <w:rPr>
                <w:rFonts w:ascii="Calibri" w:eastAsia="Calibri" w:hAnsi="Calibri" w:cs="Calibri"/>
                <w:color w:val="000000"/>
                <w:sz w:val="20"/>
                <w:szCs w:val="20"/>
                <w:lang w:val="fr-CA"/>
              </w:rPr>
            </w:pPr>
            <w:r w:rsidRPr="00F6677F">
              <w:rPr>
                <w:rFonts w:ascii="Calibri" w:eastAsia="Calibri" w:hAnsi="Calibri" w:cs="Calibri"/>
                <w:b/>
                <w:color w:val="000000"/>
                <w:sz w:val="20"/>
                <w:szCs w:val="20"/>
                <w:lang w:val="fr-CA"/>
              </w:rPr>
              <w:t>Lire et interpréter des représentations de données et analyser la variabilité</w:t>
            </w:r>
          </w:p>
          <w:p w14:paraId="008D1B26" w14:textId="2AD0E947" w:rsidR="00490E29" w:rsidRPr="00F6677F" w:rsidRDefault="00E16F0C" w:rsidP="006D1A93">
            <w:pPr>
              <w:numPr>
                <w:ilvl w:val="0"/>
                <w:numId w:val="1"/>
              </w:numPr>
              <w:pBdr>
                <w:top w:val="nil"/>
                <w:left w:val="nil"/>
                <w:bottom w:val="nil"/>
                <w:right w:val="nil"/>
                <w:between w:val="nil"/>
              </w:pBdr>
              <w:ind w:left="197"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lang w:val="fr-CA"/>
              </w:rPr>
              <w:t>Expliquer l’effet d’ajouter, de retirer ou de changer une donnée (y compris les valeurs aberrantes) sur les mesures de tendance centrale.</w:t>
            </w:r>
          </w:p>
        </w:tc>
      </w:tr>
      <w:tr w:rsidR="00490E29" w:rsidRPr="003A2F72" w14:paraId="4FB208FE" w14:textId="77777777" w:rsidTr="002D719A">
        <w:trPr>
          <w:trHeight w:val="20"/>
        </w:trPr>
        <w:tc>
          <w:tcPr>
            <w:tcW w:w="2533" w:type="dxa"/>
          </w:tcPr>
          <w:p w14:paraId="6C805FB3" w14:textId="2D035CD3" w:rsidR="00490E29" w:rsidRPr="00420BFA" w:rsidRDefault="00685494" w:rsidP="006D1A93">
            <w:pPr>
              <w:rPr>
                <w:rFonts w:ascii="Calibri" w:eastAsia="Calibri" w:hAnsi="Calibri" w:cs="Calibri"/>
                <w:color w:val="000000"/>
                <w:sz w:val="20"/>
                <w:szCs w:val="20"/>
                <w:lang w:val="fr-FR"/>
              </w:rPr>
            </w:pPr>
            <w:r w:rsidRPr="00420BFA">
              <w:rPr>
                <w:rFonts w:ascii="Calibri" w:eastAsia="Calibri" w:hAnsi="Calibri" w:cs="Calibri"/>
                <w:sz w:val="20"/>
                <w:szCs w:val="20"/>
                <w:lang w:val="fr-FR"/>
              </w:rPr>
              <w:t>3. Construire, étiqueter et interpréter des diagrammes circulaires pour résoudre des problèmes.</w:t>
            </w:r>
          </w:p>
        </w:tc>
        <w:tc>
          <w:tcPr>
            <w:tcW w:w="2704" w:type="dxa"/>
          </w:tcPr>
          <w:p w14:paraId="13E436C3" w14:textId="53E6D645" w:rsidR="00490E29" w:rsidRPr="00FC018C" w:rsidRDefault="009A517F" w:rsidP="006D1A93">
            <w:pPr>
              <w:rPr>
                <w:rFonts w:ascii="Calibri" w:eastAsia="Calibri" w:hAnsi="Calibri" w:cs="Calibr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w:t>
            </w:r>
            <w:r w:rsidR="00021A48" w:rsidRPr="00E442C3">
              <w:rPr>
                <w:rFonts w:ascii="Calibri" w:eastAsia="Calibri" w:hAnsi="Calibri" w:cs="Calibri"/>
                <w:b/>
                <w:sz w:val="20"/>
                <w:szCs w:val="20"/>
                <w:lang w:val="fr-FR"/>
              </w:rPr>
              <w:t>traitement des donn</w:t>
            </w:r>
            <w:r w:rsidR="00021A48" w:rsidRPr="00021A48">
              <w:rPr>
                <w:rFonts w:ascii="Calibri" w:eastAsia="Calibri" w:hAnsi="Calibri" w:cs="Calibri"/>
                <w:b/>
                <w:sz w:val="20"/>
                <w:szCs w:val="20"/>
                <w:lang w:val="fr-FR"/>
              </w:rPr>
              <w:t>é</w:t>
            </w:r>
            <w:r w:rsidR="00021A48" w:rsidRPr="00E442C3">
              <w:rPr>
                <w:rFonts w:ascii="Calibri" w:eastAsia="Calibri" w:hAnsi="Calibri" w:cs="Calibri"/>
                <w:b/>
                <w:sz w:val="20"/>
                <w:szCs w:val="20"/>
                <w:lang w:val="fr-FR"/>
              </w:rPr>
              <w:t>es Unit</w:t>
            </w:r>
            <w:r w:rsidR="00021A48" w:rsidRPr="00021A48">
              <w:rPr>
                <w:rFonts w:ascii="Calibri" w:eastAsia="Calibri" w:hAnsi="Calibri" w:cs="Calibri"/>
                <w:b/>
                <w:sz w:val="20"/>
                <w:szCs w:val="20"/>
                <w:lang w:val="fr-FR"/>
              </w:rPr>
              <w:t>é</w:t>
            </w:r>
            <w:r w:rsidR="00021A48" w:rsidRPr="00E442C3">
              <w:rPr>
                <w:rFonts w:ascii="Calibri" w:eastAsia="Calibri" w:hAnsi="Calibri" w:cs="Calibri"/>
                <w:b/>
                <w:sz w:val="20"/>
                <w:szCs w:val="20"/>
                <w:lang w:val="fr-FR"/>
              </w:rPr>
              <w:t xml:space="preserve"> </w:t>
            </w:r>
            <w:r w:rsidR="00021A48" w:rsidRPr="00021A48">
              <w:rPr>
                <w:rFonts w:ascii="Calibri" w:eastAsia="Calibri" w:hAnsi="Calibri" w:cs="Calibri"/>
                <w:b/>
                <w:sz w:val="20"/>
                <w:szCs w:val="20"/>
                <w:lang w:val="fr-FR"/>
              </w:rPr>
              <w:t xml:space="preserve">1 : </w:t>
            </w:r>
            <w:r w:rsidR="00FC018C" w:rsidRPr="00FC018C">
              <w:rPr>
                <w:rFonts w:ascii="Calibri" w:eastAsia="Calibri" w:hAnsi="Calibri" w:cs="Calibri"/>
                <w:b/>
                <w:bCs/>
                <w:sz w:val="20"/>
                <w:szCs w:val="20"/>
                <w:lang w:val="fr-FR"/>
              </w:rPr>
              <w:t xml:space="preserve">Le traitement des données </w:t>
            </w:r>
            <w:r w:rsidR="00021A48" w:rsidRPr="00021A48">
              <w:rPr>
                <w:rFonts w:ascii="Calibri" w:eastAsia="Calibri" w:hAnsi="Calibri" w:cs="Calibri"/>
                <w:sz w:val="20"/>
                <w:szCs w:val="20"/>
                <w:lang w:val="fr-FR"/>
              </w:rPr>
              <w:br/>
              <w:t>6</w:t>
            </w:r>
            <w:r w:rsidR="00FC018C">
              <w:rPr>
                <w:rFonts w:ascii="Calibri" w:eastAsia="Calibri" w:hAnsi="Calibri" w:cs="Calibri"/>
                <w:sz w:val="20"/>
                <w:szCs w:val="20"/>
                <w:lang w:val="fr-FR"/>
              </w:rPr>
              <w:t xml:space="preserve"> </w:t>
            </w:r>
            <w:r w:rsidR="00021A48" w:rsidRPr="00021A48">
              <w:rPr>
                <w:rFonts w:ascii="Calibri" w:eastAsia="Calibri" w:hAnsi="Calibri" w:cs="Calibri"/>
                <w:sz w:val="20"/>
                <w:szCs w:val="20"/>
                <w:lang w:val="fr-FR"/>
              </w:rPr>
              <w:t xml:space="preserve">: </w:t>
            </w:r>
            <w:r w:rsidR="00FC018C" w:rsidRPr="00FC018C">
              <w:rPr>
                <w:rFonts w:ascii="Calibri" w:eastAsia="Calibri" w:hAnsi="Calibri" w:cs="Calibri"/>
                <w:sz w:val="20"/>
                <w:szCs w:val="20"/>
                <w:lang w:val="fr-FR"/>
              </w:rPr>
              <w:t>Explorer les diagrammes circulaires</w:t>
            </w:r>
          </w:p>
          <w:p w14:paraId="35159D80" w14:textId="06AD877B" w:rsidR="00490E29" w:rsidRPr="00021A48" w:rsidRDefault="00000000" w:rsidP="006D1A93">
            <w:pPr>
              <w:rPr>
                <w:rFonts w:ascii="Calibri" w:eastAsia="Calibri" w:hAnsi="Calibri" w:cs="Calibri"/>
                <w:b/>
                <w:sz w:val="20"/>
                <w:szCs w:val="20"/>
                <w:lang w:val="fr-FR"/>
              </w:rPr>
            </w:pPr>
            <w:r w:rsidRPr="00021A48">
              <w:rPr>
                <w:rFonts w:ascii="Calibri" w:eastAsia="Calibri" w:hAnsi="Calibri" w:cs="Calibri"/>
                <w:sz w:val="20"/>
                <w:szCs w:val="20"/>
                <w:lang w:val="fr-FR"/>
              </w:rPr>
              <w:t>7</w:t>
            </w:r>
            <w:r w:rsidR="00FC018C">
              <w:rPr>
                <w:rFonts w:ascii="Calibri" w:eastAsia="Calibri" w:hAnsi="Calibri" w:cs="Calibri"/>
                <w:sz w:val="20"/>
                <w:szCs w:val="20"/>
                <w:lang w:val="fr-FR"/>
              </w:rPr>
              <w:t xml:space="preserve"> </w:t>
            </w:r>
            <w:r w:rsidRPr="00021A48">
              <w:rPr>
                <w:rFonts w:ascii="Calibri" w:eastAsia="Calibri" w:hAnsi="Calibri" w:cs="Calibri"/>
                <w:sz w:val="20"/>
                <w:szCs w:val="20"/>
                <w:lang w:val="fr-FR"/>
              </w:rPr>
              <w:t xml:space="preserve">: </w:t>
            </w:r>
            <w:r w:rsidR="00FC018C" w:rsidRPr="00FC018C">
              <w:rPr>
                <w:rFonts w:ascii="Calibri" w:eastAsia="Calibri" w:hAnsi="Calibri" w:cs="Calibri"/>
                <w:sz w:val="20"/>
                <w:szCs w:val="20"/>
                <w:lang w:val="fr-FR"/>
              </w:rPr>
              <w:t>Construire des diagrammes circulaires</w:t>
            </w:r>
          </w:p>
          <w:p w14:paraId="1947F5FE" w14:textId="77777777" w:rsidR="00490E29" w:rsidRPr="00021A48" w:rsidRDefault="00490E29" w:rsidP="006D1A93">
            <w:pPr>
              <w:rPr>
                <w:rFonts w:ascii="Calibri" w:eastAsia="Calibri" w:hAnsi="Calibri" w:cs="Calibri"/>
                <w:b/>
                <w:sz w:val="20"/>
                <w:szCs w:val="20"/>
                <w:lang w:val="fr-FR"/>
              </w:rPr>
            </w:pPr>
          </w:p>
        </w:tc>
        <w:tc>
          <w:tcPr>
            <w:tcW w:w="2966" w:type="dxa"/>
          </w:tcPr>
          <w:p w14:paraId="582481B2" w14:textId="6B9C80E2" w:rsidR="00490E29" w:rsidRDefault="00803069" w:rsidP="006D1A9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Unité 10 Questions 3</w:t>
            </w:r>
            <w:r w:rsidR="003716FB">
              <w:rPr>
                <w:rFonts w:ascii="Calibri" w:eastAsia="Calibri" w:hAnsi="Calibri" w:cs="Calibri"/>
                <w:sz w:val="20"/>
                <w:szCs w:val="20"/>
              </w:rPr>
              <w:t xml:space="preserve">-6, </w:t>
            </w:r>
            <w:r w:rsidR="00A1586A">
              <w:rPr>
                <w:rFonts w:ascii="Calibri" w:eastAsia="Calibri" w:hAnsi="Calibri" w:cs="Calibri"/>
                <w:sz w:val="20"/>
                <w:szCs w:val="20"/>
              </w:rPr>
              <w:t>15abc, 16</w:t>
            </w:r>
            <w:r>
              <w:rPr>
                <w:rFonts w:ascii="Calibri" w:eastAsia="Calibri" w:hAnsi="Calibri" w:cs="Calibri"/>
                <w:sz w:val="20"/>
                <w:szCs w:val="20"/>
              </w:rPr>
              <w:t xml:space="preserve"> (pp. 86-89</w:t>
            </w:r>
            <w:r w:rsidR="00A1586A">
              <w:rPr>
                <w:rFonts w:ascii="Calibri" w:eastAsia="Calibri" w:hAnsi="Calibri" w:cs="Calibri"/>
                <w:sz w:val="20"/>
                <w:szCs w:val="20"/>
              </w:rPr>
              <w:t>, 94, 95</w:t>
            </w:r>
            <w:r>
              <w:rPr>
                <w:rFonts w:ascii="Calibri" w:eastAsia="Calibri" w:hAnsi="Calibri" w:cs="Calibri"/>
                <w:sz w:val="20"/>
                <w:szCs w:val="20"/>
              </w:rPr>
              <w:t>)</w:t>
            </w:r>
          </w:p>
        </w:tc>
        <w:tc>
          <w:tcPr>
            <w:tcW w:w="4913" w:type="dxa"/>
          </w:tcPr>
          <w:p w14:paraId="0B90715E" w14:textId="37952B7C" w:rsidR="00490E29" w:rsidRPr="00F6677F" w:rsidRDefault="00BE0745" w:rsidP="006D1A93">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E16F0C" w:rsidRPr="00F6677F">
              <w:rPr>
                <w:rFonts w:ascii="Calibri" w:eastAsia="Calibri" w:hAnsi="Calibri" w:cs="Calibri"/>
                <w:b/>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p>
          <w:p w14:paraId="3F59E59C" w14:textId="4BCEF063" w:rsidR="00490E29" w:rsidRPr="00F6677F" w:rsidRDefault="00E16F0C" w:rsidP="006D1A93">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color w:val="000000"/>
                <w:sz w:val="20"/>
                <w:szCs w:val="20"/>
                <w:lang w:val="fr-CA"/>
              </w:rPr>
              <w:t xml:space="preserve">Concevoir des représentations graphiques des données </w:t>
            </w:r>
            <w:r w:rsidR="002426DC" w:rsidRPr="00F6677F">
              <w:rPr>
                <w:rFonts w:ascii="Calibri" w:eastAsia="Calibri" w:hAnsi="Calibri" w:cs="Calibri"/>
                <w:b/>
                <w:color w:val="000000"/>
                <w:sz w:val="20"/>
                <w:szCs w:val="20"/>
                <w:lang w:val="fr-CA"/>
              </w:rPr>
              <w:t xml:space="preserve">recueillies </w:t>
            </w:r>
            <w:r w:rsidRPr="00F6677F">
              <w:rPr>
                <w:rFonts w:ascii="Calibri" w:eastAsia="Calibri" w:hAnsi="Calibri" w:cs="Calibri"/>
                <w:b/>
                <w:color w:val="000000"/>
                <w:sz w:val="20"/>
                <w:szCs w:val="20"/>
                <w:lang w:val="fr-CA"/>
              </w:rPr>
              <w:t> </w:t>
            </w:r>
          </w:p>
          <w:p w14:paraId="76CA6FEE" w14:textId="55702666" w:rsidR="00490E29" w:rsidRPr="00F6677F" w:rsidRDefault="00E16F0C" w:rsidP="006D1A93">
            <w:pPr>
              <w:numPr>
                <w:ilvl w:val="0"/>
                <w:numId w:val="1"/>
              </w:numPr>
              <w:pBdr>
                <w:top w:val="nil"/>
                <w:left w:val="nil"/>
                <w:bottom w:val="nil"/>
                <w:right w:val="nil"/>
                <w:between w:val="nil"/>
              </w:pBdr>
              <w:ind w:left="134" w:hanging="142"/>
              <w:rPr>
                <w:rFonts w:ascii="Calibri" w:eastAsia="Calibri" w:hAnsi="Calibri" w:cs="Calibri"/>
                <w:color w:val="000000"/>
                <w:sz w:val="20"/>
                <w:szCs w:val="20"/>
                <w:lang w:val="fr-CA"/>
              </w:rPr>
            </w:pPr>
            <w:r w:rsidRPr="00F6677F">
              <w:rPr>
                <w:rFonts w:ascii="Calibri" w:eastAsia="Calibri" w:hAnsi="Calibri" w:cs="Calibri"/>
                <w:color w:val="000000"/>
                <w:sz w:val="20"/>
                <w:szCs w:val="20"/>
                <w:highlight w:val="white"/>
                <w:lang w:val="fr-CA"/>
              </w:rPr>
              <w:t>Créer des représentations graphiques pour illustrer les parties d’un tout (p. ex., un diagramme circulaire).</w:t>
            </w:r>
          </w:p>
          <w:p w14:paraId="4F34EAA2" w14:textId="679D5B71" w:rsidR="00490E29" w:rsidRPr="00F6677F" w:rsidRDefault="00E16F0C" w:rsidP="006D1A93">
            <w:pPr>
              <w:pBdr>
                <w:top w:val="nil"/>
                <w:left w:val="nil"/>
                <w:bottom w:val="nil"/>
                <w:right w:val="nil"/>
                <w:between w:val="nil"/>
              </w:pBdr>
              <w:rPr>
                <w:color w:val="000000"/>
                <w:lang w:val="fr-CA"/>
              </w:rPr>
            </w:pPr>
            <w:r w:rsidRPr="00F6677F">
              <w:rPr>
                <w:rFonts w:ascii="Calibri" w:eastAsia="Calibri" w:hAnsi="Calibri" w:cs="Calibri"/>
                <w:b/>
                <w:color w:val="000000"/>
                <w:sz w:val="20"/>
                <w:szCs w:val="20"/>
                <w:lang w:val="fr-CA"/>
              </w:rPr>
              <w:t xml:space="preserve">Tirer des conclusions en faisant des inférences et justifier ses décisions en fonction des données recueillies </w:t>
            </w:r>
          </w:p>
          <w:p w14:paraId="3C1A155B" w14:textId="5F678C02" w:rsidR="00490E29" w:rsidRPr="00F6677F" w:rsidRDefault="00E16F0C" w:rsidP="006D1A93">
            <w:pPr>
              <w:numPr>
                <w:ilvl w:val="0"/>
                <w:numId w:val="1"/>
              </w:numPr>
              <w:pBdr>
                <w:top w:val="nil"/>
                <w:left w:val="nil"/>
                <w:bottom w:val="nil"/>
                <w:right w:val="nil"/>
                <w:between w:val="nil"/>
              </w:pBdr>
              <w:ind w:left="197" w:hanging="218"/>
              <w:rPr>
                <w:rFonts w:ascii="Calibri" w:eastAsia="Calibri" w:hAnsi="Calibri" w:cs="Calibri"/>
                <w:color w:val="000000"/>
                <w:sz w:val="20"/>
                <w:szCs w:val="20"/>
                <w:lang w:val="fr-CA"/>
              </w:rPr>
            </w:pPr>
            <w:r w:rsidRPr="00F6677F">
              <w:rPr>
                <w:rFonts w:ascii="Calibri" w:eastAsia="Calibri" w:hAnsi="Calibri" w:cs="Calibri"/>
                <w:color w:val="000000"/>
                <w:sz w:val="20"/>
                <w:szCs w:val="20"/>
                <w:highlight w:val="white"/>
                <w:lang w:val="fr-CA"/>
              </w:rPr>
              <w:t>Tirer des conclusions en fonction des données présentées.</w:t>
            </w:r>
          </w:p>
        </w:tc>
      </w:tr>
    </w:tbl>
    <w:p w14:paraId="069D6CF8" w14:textId="77777777" w:rsidR="00490E29" w:rsidRPr="00F6677F" w:rsidRDefault="00000000">
      <w:pPr>
        <w:spacing w:after="120" w:line="264" w:lineRule="auto"/>
        <w:rPr>
          <w:rFonts w:ascii="Calibri" w:eastAsia="Calibri" w:hAnsi="Calibri" w:cs="Calibri"/>
          <w:b/>
          <w:sz w:val="20"/>
          <w:szCs w:val="20"/>
          <w:lang w:val="fr-CA"/>
        </w:rPr>
      </w:pPr>
      <w:bookmarkStart w:id="1" w:name="_heading=h.gjdgxs" w:colFirst="0" w:colLast="0"/>
      <w:bookmarkEnd w:id="1"/>
      <w:r w:rsidRPr="00F6677F">
        <w:rPr>
          <w:lang w:val="fr-CA"/>
        </w:rPr>
        <w:br w:type="page"/>
      </w:r>
    </w:p>
    <w:p w14:paraId="7AA2E800" w14:textId="63B8B898" w:rsidR="00420BFA" w:rsidRPr="00257E3E" w:rsidRDefault="00420BFA" w:rsidP="001A1753">
      <w:pPr>
        <w:jc w:val="center"/>
        <w:rPr>
          <w:b/>
          <w:sz w:val="8"/>
          <w:szCs w:val="8"/>
          <w:lang w:val="fr-FR"/>
        </w:rPr>
      </w:pPr>
      <w:r w:rsidRPr="00611DC9">
        <w:rPr>
          <w:noProof/>
          <w:sz w:val="28"/>
          <w:szCs w:val="28"/>
        </w:rPr>
        <w:lastRenderedPageBreak/>
        <w:drawing>
          <wp:anchor distT="0" distB="0" distL="114300" distR="114300" simplePos="0" relativeHeight="251680768" behindDoc="0" locked="0" layoutInCell="1" allowOverlap="1" wp14:anchorId="56AB5324" wp14:editId="05A171C2">
            <wp:simplePos x="0" y="0"/>
            <wp:positionH relativeFrom="margin">
              <wp:align>center</wp:align>
            </wp:positionH>
            <wp:positionV relativeFrom="paragraph">
              <wp:posOffset>0</wp:posOffset>
            </wp:positionV>
            <wp:extent cx="2019300" cy="673100"/>
            <wp:effectExtent l="0" t="0" r="0" b="0"/>
            <wp:wrapTopAndBottom/>
            <wp:docPr id="2059191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Corrélation entre le programme d’études de l’</w:t>
      </w:r>
      <w:r>
        <w:rPr>
          <w:b/>
          <w:bCs/>
          <w:sz w:val="28"/>
          <w:szCs w:val="28"/>
          <w:lang w:val="fr-FR"/>
        </w:rPr>
        <w:t>Alberta</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6D1A93">
        <w:rPr>
          <w:b/>
          <w:bCs/>
          <w:sz w:val="28"/>
          <w:szCs w:val="28"/>
          <w:lang w:val="fr-FR"/>
        </w:rPr>
        <w:br/>
      </w:r>
      <w:r>
        <w:rPr>
          <w:b/>
          <w:bCs/>
          <w:sz w:val="28"/>
          <w:szCs w:val="28"/>
          <w:lang w:val="fr-FR"/>
        </w:rPr>
        <w:t>(</w:t>
      </w:r>
      <w:r w:rsidRPr="00AA0489">
        <w:rPr>
          <w:b/>
          <w:bCs/>
          <w:sz w:val="28"/>
          <w:szCs w:val="28"/>
          <w:lang w:val="fr-FR"/>
        </w:rPr>
        <w:t>La statistique et la probabilité</w:t>
      </w:r>
      <w:r>
        <w:rPr>
          <w:b/>
          <w:bCs/>
          <w:sz w:val="28"/>
          <w:szCs w:val="28"/>
          <w:lang w:val="fr-FR"/>
        </w:rPr>
        <w:t xml:space="preserve"> : </w:t>
      </w:r>
      <w:r w:rsidRPr="00420BFA">
        <w:rPr>
          <w:b/>
          <w:bCs/>
          <w:sz w:val="28"/>
          <w:szCs w:val="28"/>
          <w:lang w:val="fr-FR"/>
        </w:rPr>
        <w:t>La chance et l’incertitude</w:t>
      </w:r>
      <w:r>
        <w:rPr>
          <w:b/>
          <w:bCs/>
          <w:sz w:val="28"/>
          <w:szCs w:val="28"/>
          <w:lang w:val="fr-FR"/>
        </w:rPr>
        <w:t>)</w:t>
      </w:r>
      <w:r w:rsidR="00257E3E">
        <w:rPr>
          <w:b/>
          <w:bCs/>
          <w:sz w:val="28"/>
          <w:szCs w:val="28"/>
          <w:lang w:val="fr-FR"/>
        </w:rPr>
        <w:br/>
      </w:r>
    </w:p>
    <w:p w14:paraId="1E8F4528" w14:textId="77777777" w:rsidR="00420BFA" w:rsidRPr="006D1A93" w:rsidRDefault="00420BFA" w:rsidP="00420BFA">
      <w:pPr>
        <w:rPr>
          <w:sz w:val="8"/>
          <w:szCs w:val="8"/>
          <w:lang w:val="fr-FR"/>
        </w:rPr>
      </w:pPr>
    </w:p>
    <w:tbl>
      <w:tblPr>
        <w:tblStyle w:val="af"/>
        <w:tblW w:w="131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656"/>
        <w:gridCol w:w="3052"/>
        <w:gridCol w:w="4884"/>
      </w:tblGrid>
      <w:tr w:rsidR="00490E29" w:rsidRPr="003A2F72" w14:paraId="26D725A7" w14:textId="77777777" w:rsidTr="00AB564B">
        <w:trPr>
          <w:trHeight w:val="567"/>
        </w:trPr>
        <w:tc>
          <w:tcPr>
            <w:tcW w:w="2552" w:type="dxa"/>
            <w:shd w:val="clear" w:color="auto" w:fill="D7E3BC"/>
            <w:vAlign w:val="center"/>
          </w:tcPr>
          <w:p w14:paraId="20A473D2" w14:textId="56B9D4C2" w:rsidR="00490E29" w:rsidRDefault="00CA2AC8" w:rsidP="006D1A93">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656" w:type="dxa"/>
            <w:shd w:val="clear" w:color="auto" w:fill="D7E3BC"/>
            <w:vAlign w:val="center"/>
          </w:tcPr>
          <w:p w14:paraId="5FFC0904" w14:textId="5CFA463B" w:rsidR="00490E29" w:rsidRDefault="00CA2AC8" w:rsidP="006D1A93">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3052" w:type="dxa"/>
            <w:shd w:val="clear" w:color="auto" w:fill="D7E3BC"/>
            <w:vAlign w:val="center"/>
          </w:tcPr>
          <w:p w14:paraId="62F2D477" w14:textId="214A8620" w:rsidR="00490E29" w:rsidRDefault="00803069" w:rsidP="006D1A93">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884" w:type="dxa"/>
            <w:shd w:val="clear" w:color="auto" w:fill="D7E3BC"/>
            <w:vAlign w:val="center"/>
          </w:tcPr>
          <w:p w14:paraId="18CDB64B" w14:textId="7A86FD83" w:rsidR="00490E29" w:rsidRPr="00CA2AC8" w:rsidRDefault="00CA2AC8" w:rsidP="006D1A93">
            <w:pPr>
              <w:rPr>
                <w:rFonts w:ascii="Calibri" w:eastAsia="Calibri" w:hAnsi="Calibri" w:cs="Calibr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490E29" w:rsidRPr="003A2F72" w14:paraId="03BF43AD" w14:textId="77777777" w:rsidTr="001A1753">
        <w:trPr>
          <w:trHeight w:val="567"/>
        </w:trPr>
        <w:tc>
          <w:tcPr>
            <w:tcW w:w="13144" w:type="dxa"/>
            <w:gridSpan w:val="4"/>
            <w:shd w:val="clear" w:color="auto" w:fill="D9D9D9"/>
            <w:vAlign w:val="center"/>
          </w:tcPr>
          <w:p w14:paraId="26CC394F" w14:textId="17BA2FFF" w:rsidR="00490E29" w:rsidRPr="00803069" w:rsidRDefault="00CA2AC8" w:rsidP="006D1A93">
            <w:pPr>
              <w:rPr>
                <w:rFonts w:ascii="Calibri" w:eastAsia="Calibri" w:hAnsi="Calibri" w:cs="Calibri"/>
                <w:b/>
                <w:sz w:val="20"/>
                <w:szCs w:val="20"/>
                <w:lang w:val="fr-FR"/>
              </w:rPr>
            </w:pPr>
            <w:r w:rsidRPr="00803069">
              <w:rPr>
                <w:rFonts w:ascii="Calibri" w:eastAsia="Calibri" w:hAnsi="Calibri" w:cs="Calibri"/>
                <w:b/>
                <w:sz w:val="20"/>
                <w:szCs w:val="20"/>
                <w:lang w:val="fr-FR"/>
              </w:rPr>
              <w:t>Résultat d’apprentissage général</w:t>
            </w:r>
            <w:r w:rsidRPr="00803069">
              <w:rPr>
                <w:rFonts w:ascii="Calibri" w:eastAsia="Calibri" w:hAnsi="Calibri" w:cs="Calibri"/>
                <w:b/>
                <w:sz w:val="20"/>
                <w:szCs w:val="20"/>
                <w:lang w:val="fr-FR"/>
              </w:rPr>
              <w:br/>
            </w:r>
            <w:r w:rsidR="00803069" w:rsidRPr="00803069">
              <w:rPr>
                <w:rFonts w:ascii="Calibri" w:eastAsia="Calibri" w:hAnsi="Calibri" w:cs="Calibri"/>
                <w:sz w:val="20"/>
                <w:szCs w:val="20"/>
                <w:lang w:val="fr-FR"/>
              </w:rPr>
              <w:t>Utiliser les probabilités, expérimentale ou théorique, pour représenter et résoudre des problèmes comportant des incertitudes.</w:t>
            </w:r>
          </w:p>
        </w:tc>
      </w:tr>
      <w:tr w:rsidR="00490E29" w:rsidRPr="003A2F72" w14:paraId="4CCCC7A9" w14:textId="77777777" w:rsidTr="00AB564B">
        <w:trPr>
          <w:trHeight w:val="20"/>
        </w:trPr>
        <w:tc>
          <w:tcPr>
            <w:tcW w:w="2552" w:type="dxa"/>
          </w:tcPr>
          <w:p w14:paraId="17904F32" w14:textId="645FDED0" w:rsidR="00656733" w:rsidRPr="00656733" w:rsidRDefault="006738C4" w:rsidP="006D1A93">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54B531A5" w14:textId="3E418EF3" w:rsidR="00490E29" w:rsidRPr="00CA2AC8" w:rsidRDefault="00CA2AC8" w:rsidP="006D1A93">
            <w:pPr>
              <w:rPr>
                <w:rFonts w:ascii="Calibri" w:eastAsia="Calibri" w:hAnsi="Calibri" w:cs="Calibri"/>
                <w:color w:val="000000"/>
                <w:sz w:val="20"/>
                <w:szCs w:val="20"/>
                <w:lang w:val="fr-FR"/>
              </w:rPr>
            </w:pPr>
            <w:r w:rsidRPr="00CA2AC8">
              <w:rPr>
                <w:rFonts w:ascii="Calibri" w:eastAsia="Calibri" w:hAnsi="Calibri" w:cs="Calibri"/>
                <w:sz w:val="20"/>
                <w:szCs w:val="20"/>
                <w:lang w:val="fr-FR"/>
              </w:rPr>
              <w:t>4. Exprimer des probabilités sous forme de rapports, de fractions et de pourcentages.</w:t>
            </w:r>
          </w:p>
        </w:tc>
        <w:tc>
          <w:tcPr>
            <w:tcW w:w="2656" w:type="dxa"/>
          </w:tcPr>
          <w:p w14:paraId="463E6BA5" w14:textId="60970F5C" w:rsidR="00490E29" w:rsidRPr="00021A48" w:rsidRDefault="006738C4" w:rsidP="006D1A93">
            <w:pPr>
              <w:rPr>
                <w:rFonts w:ascii="Calibri" w:eastAsia="Calibri" w:hAnsi="Calibri" w:cs="Calibri"/>
                <w:b/>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w:t>
            </w:r>
            <w:r w:rsidR="00021A48" w:rsidRPr="00E442C3">
              <w:rPr>
                <w:rFonts w:ascii="Calibri" w:eastAsia="Calibri" w:hAnsi="Calibri" w:cs="Calibri"/>
                <w:b/>
                <w:sz w:val="20"/>
                <w:szCs w:val="20"/>
                <w:lang w:val="fr-FR"/>
              </w:rPr>
              <w:t>traitement des donn</w:t>
            </w:r>
            <w:r w:rsidR="00021A48" w:rsidRPr="00021A48">
              <w:rPr>
                <w:rFonts w:ascii="Calibri" w:eastAsia="Calibri" w:hAnsi="Calibri" w:cs="Calibri"/>
                <w:b/>
                <w:sz w:val="20"/>
                <w:szCs w:val="20"/>
                <w:lang w:val="fr-FR"/>
              </w:rPr>
              <w:t>é</w:t>
            </w:r>
            <w:r w:rsidR="00021A48" w:rsidRPr="00E442C3">
              <w:rPr>
                <w:rFonts w:ascii="Calibri" w:eastAsia="Calibri" w:hAnsi="Calibri" w:cs="Calibri"/>
                <w:b/>
                <w:sz w:val="20"/>
                <w:szCs w:val="20"/>
                <w:lang w:val="fr-FR"/>
              </w:rPr>
              <w:t>es Unit</w:t>
            </w:r>
            <w:r w:rsidR="00021A48" w:rsidRPr="00021A48">
              <w:rPr>
                <w:rFonts w:ascii="Calibri" w:eastAsia="Calibri" w:hAnsi="Calibri" w:cs="Calibri"/>
                <w:b/>
                <w:sz w:val="20"/>
                <w:szCs w:val="20"/>
                <w:lang w:val="fr-FR"/>
              </w:rPr>
              <w:t>é</w:t>
            </w:r>
            <w:r w:rsidR="00021A48" w:rsidRPr="00E442C3">
              <w:rPr>
                <w:rFonts w:ascii="Calibri" w:eastAsia="Calibri" w:hAnsi="Calibri" w:cs="Calibri"/>
                <w:b/>
                <w:sz w:val="20"/>
                <w:szCs w:val="20"/>
                <w:lang w:val="fr-FR"/>
              </w:rPr>
              <w:t xml:space="preserve"> </w:t>
            </w:r>
            <w:r w:rsidR="00021A48" w:rsidRPr="00021A48">
              <w:rPr>
                <w:rFonts w:ascii="Calibri" w:eastAsia="Calibri" w:hAnsi="Calibri" w:cs="Calibri"/>
                <w:b/>
                <w:sz w:val="20"/>
                <w:szCs w:val="20"/>
                <w:lang w:val="fr-FR"/>
              </w:rPr>
              <w:t xml:space="preserve">2 : </w:t>
            </w:r>
            <w:r w:rsidR="00D802FD" w:rsidRPr="00D802FD">
              <w:rPr>
                <w:rFonts w:ascii="Calibri" w:eastAsia="Calibri" w:hAnsi="Calibri" w:cs="Calibri"/>
                <w:b/>
                <w:sz w:val="20"/>
                <w:szCs w:val="20"/>
                <w:lang w:val="fr-FR"/>
              </w:rPr>
              <w:t xml:space="preserve">La probabilité </w:t>
            </w:r>
          </w:p>
          <w:p w14:paraId="63B47793" w14:textId="76360BBD" w:rsidR="00490E29" w:rsidRDefault="00000000" w:rsidP="006D1A93">
            <w:pPr>
              <w:rPr>
                <w:rFonts w:ascii="Calibri" w:eastAsia="Calibri" w:hAnsi="Calibri" w:cs="Calibri"/>
                <w:sz w:val="20"/>
                <w:szCs w:val="20"/>
              </w:rPr>
            </w:pPr>
            <w:r>
              <w:rPr>
                <w:rFonts w:ascii="Calibri" w:eastAsia="Calibri" w:hAnsi="Calibri" w:cs="Calibri"/>
                <w:sz w:val="20"/>
                <w:szCs w:val="20"/>
              </w:rPr>
              <w:t>8</w:t>
            </w:r>
            <w:r w:rsidR="00D802FD">
              <w:rPr>
                <w:rFonts w:ascii="Calibri" w:eastAsia="Calibri" w:hAnsi="Calibri" w:cs="Calibri"/>
                <w:sz w:val="20"/>
                <w:szCs w:val="20"/>
              </w:rPr>
              <w:t xml:space="preserve"> </w:t>
            </w:r>
            <w:r>
              <w:rPr>
                <w:rFonts w:ascii="Calibri" w:eastAsia="Calibri" w:hAnsi="Calibri" w:cs="Calibri"/>
                <w:sz w:val="20"/>
                <w:szCs w:val="20"/>
              </w:rPr>
              <w:t xml:space="preserve">: </w:t>
            </w:r>
            <w:r w:rsidR="00D802FD" w:rsidRPr="00D802FD">
              <w:rPr>
                <w:rFonts w:ascii="Calibri" w:eastAsia="Calibri" w:hAnsi="Calibri" w:cs="Calibri"/>
                <w:sz w:val="20"/>
                <w:szCs w:val="20"/>
              </w:rPr>
              <w:t>Rédiger des probabilités expérimentales</w:t>
            </w:r>
          </w:p>
        </w:tc>
        <w:tc>
          <w:tcPr>
            <w:tcW w:w="3052" w:type="dxa"/>
          </w:tcPr>
          <w:p w14:paraId="1D5C2C0E" w14:textId="57BCF475" w:rsidR="00490E29" w:rsidRDefault="00803069" w:rsidP="006D1A9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Unité 9 Questions 3, 4, 5b </w:t>
            </w:r>
            <w:r w:rsidR="00BB6463">
              <w:rPr>
                <w:rFonts w:ascii="Calibri" w:eastAsia="Calibri" w:hAnsi="Calibri" w:cs="Calibri"/>
                <w:sz w:val="20"/>
                <w:szCs w:val="20"/>
              </w:rPr>
              <w:br/>
            </w:r>
            <w:r>
              <w:rPr>
                <w:rFonts w:ascii="Calibri" w:eastAsia="Calibri" w:hAnsi="Calibri" w:cs="Calibri"/>
                <w:sz w:val="20"/>
                <w:szCs w:val="20"/>
              </w:rPr>
              <w:t>(pp. 79-80)</w:t>
            </w:r>
          </w:p>
          <w:p w14:paraId="7412CCE8" w14:textId="77777777" w:rsidR="00490E29" w:rsidRDefault="00490E29" w:rsidP="006D1A93">
            <w:pPr>
              <w:pBdr>
                <w:top w:val="nil"/>
                <w:left w:val="nil"/>
                <w:bottom w:val="nil"/>
                <w:right w:val="nil"/>
                <w:between w:val="nil"/>
              </w:pBdr>
              <w:rPr>
                <w:rFonts w:ascii="Calibri" w:eastAsia="Calibri" w:hAnsi="Calibri" w:cs="Calibri"/>
                <w:sz w:val="20"/>
                <w:szCs w:val="20"/>
              </w:rPr>
            </w:pPr>
          </w:p>
        </w:tc>
        <w:tc>
          <w:tcPr>
            <w:tcW w:w="4884" w:type="dxa"/>
          </w:tcPr>
          <w:p w14:paraId="104BC67D" w14:textId="09774B6A" w:rsidR="00490E29" w:rsidRPr="00F6677F" w:rsidRDefault="00BE0745" w:rsidP="006D1A93">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8E3946" w:rsidRPr="00F6677F">
              <w:rPr>
                <w:rFonts w:ascii="Calibri" w:eastAsia="Calibri" w:hAnsi="Calibri" w:cs="Calibri"/>
                <w:b/>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p>
          <w:p w14:paraId="460A5398" w14:textId="6B312748" w:rsidR="00490E29" w:rsidRPr="00F6677F" w:rsidRDefault="008E3946" w:rsidP="006D1A93">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color w:val="000000"/>
                <w:sz w:val="20"/>
                <w:szCs w:val="20"/>
                <w:lang w:val="fr-CA"/>
              </w:rPr>
              <w:t xml:space="preserve">Utiliser le langage et les outils du </w:t>
            </w:r>
            <w:r w:rsidR="00BB6463" w:rsidRPr="00F6677F">
              <w:rPr>
                <w:rFonts w:ascii="Calibri" w:eastAsia="Calibri" w:hAnsi="Calibri" w:cs="Calibri"/>
                <w:b/>
                <w:color w:val="000000"/>
                <w:sz w:val="20"/>
                <w:szCs w:val="20"/>
                <w:lang w:val="fr-CA"/>
              </w:rPr>
              <w:t>hasard</w:t>
            </w:r>
            <w:r w:rsidRPr="00F6677F">
              <w:rPr>
                <w:rFonts w:ascii="Calibri" w:eastAsia="Calibri" w:hAnsi="Calibri" w:cs="Calibri"/>
                <w:b/>
                <w:color w:val="000000"/>
                <w:sz w:val="20"/>
                <w:szCs w:val="20"/>
                <w:lang w:val="fr-CA"/>
              </w:rPr>
              <w:t xml:space="preserve"> pour décrire et prévoir les événements </w:t>
            </w:r>
          </w:p>
          <w:p w14:paraId="1535D22D" w14:textId="60483FBA" w:rsidR="00490E29" w:rsidRPr="00F6677F" w:rsidRDefault="008E3946" w:rsidP="006D1A93">
            <w:pPr>
              <w:numPr>
                <w:ilvl w:val="0"/>
                <w:numId w:val="1"/>
              </w:numPr>
              <w:pBdr>
                <w:top w:val="nil"/>
                <w:left w:val="nil"/>
                <w:bottom w:val="nil"/>
                <w:right w:val="nil"/>
                <w:between w:val="nil"/>
              </w:pBdr>
              <w:ind w:left="173" w:hanging="218"/>
              <w:rPr>
                <w:rFonts w:ascii="Calibri" w:eastAsia="Calibri" w:hAnsi="Calibri" w:cs="Calibri"/>
                <w:b/>
                <w:color w:val="000000"/>
                <w:sz w:val="20"/>
                <w:szCs w:val="20"/>
                <w:lang w:val="fr-CA"/>
              </w:rPr>
            </w:pPr>
            <w:r w:rsidRPr="00F6677F">
              <w:rPr>
                <w:rFonts w:ascii="Calibri" w:eastAsia="Calibri" w:hAnsi="Calibri" w:cs="Calibri"/>
                <w:color w:val="000000"/>
                <w:sz w:val="20"/>
                <w:szCs w:val="20"/>
                <w:highlight w:val="white"/>
                <w:lang w:val="fr-CA"/>
              </w:rPr>
              <w:t>Effectuer plusieurs essais pour déterminer la fréquence relative de chaque résultat d’une expérience impliquant deux événements indépendants.</w:t>
            </w:r>
          </w:p>
        </w:tc>
      </w:tr>
      <w:tr w:rsidR="00490E29" w:rsidRPr="003A2F72" w14:paraId="5BF7C02E" w14:textId="77777777" w:rsidTr="00AB564B">
        <w:trPr>
          <w:trHeight w:val="20"/>
        </w:trPr>
        <w:tc>
          <w:tcPr>
            <w:tcW w:w="2552" w:type="dxa"/>
          </w:tcPr>
          <w:p w14:paraId="67148AE3" w14:textId="78C54847" w:rsidR="00490E29" w:rsidRPr="00CA2AC8" w:rsidRDefault="00CA2AC8" w:rsidP="006D1A93">
            <w:pPr>
              <w:rPr>
                <w:rFonts w:ascii="Calibri" w:eastAsia="Calibri" w:hAnsi="Calibri" w:cs="Calibri"/>
                <w:b/>
                <w:sz w:val="20"/>
                <w:szCs w:val="20"/>
                <w:lang w:val="fr-FR"/>
              </w:rPr>
            </w:pPr>
            <w:r w:rsidRPr="00CA2AC8">
              <w:rPr>
                <w:rFonts w:ascii="Calibri" w:eastAsia="Calibri" w:hAnsi="Calibri" w:cs="Calibri"/>
                <w:sz w:val="20"/>
                <w:szCs w:val="20"/>
                <w:lang w:val="fr-FR"/>
              </w:rPr>
              <w:t>5. Identifier l’espace échantillon (dont l’espace combiné se limite à 36 éléments) d’une expérience de probabilité comportant deux évènements indépendants.</w:t>
            </w:r>
          </w:p>
        </w:tc>
        <w:tc>
          <w:tcPr>
            <w:tcW w:w="2656" w:type="dxa"/>
          </w:tcPr>
          <w:p w14:paraId="4F510505" w14:textId="77777777" w:rsidR="00D802FD" w:rsidRDefault="006738C4" w:rsidP="006D1A93">
            <w:pPr>
              <w:rPr>
                <w:rFonts w:ascii="Calibri" w:eastAsia="Calibri" w:hAnsi="Calibri" w:cs="Calibr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w:t>
            </w:r>
            <w:r w:rsidR="00021A48" w:rsidRPr="00E442C3">
              <w:rPr>
                <w:rFonts w:ascii="Calibri" w:eastAsia="Calibri" w:hAnsi="Calibri" w:cs="Calibri"/>
                <w:b/>
                <w:sz w:val="20"/>
                <w:szCs w:val="20"/>
                <w:lang w:val="fr-FR"/>
              </w:rPr>
              <w:t>traitement des donn</w:t>
            </w:r>
            <w:r w:rsidR="00021A48" w:rsidRPr="00021A48">
              <w:rPr>
                <w:rFonts w:ascii="Calibri" w:eastAsia="Calibri" w:hAnsi="Calibri" w:cs="Calibri"/>
                <w:b/>
                <w:sz w:val="20"/>
                <w:szCs w:val="20"/>
                <w:lang w:val="fr-FR"/>
              </w:rPr>
              <w:t>é</w:t>
            </w:r>
            <w:r w:rsidR="00021A48" w:rsidRPr="00E442C3">
              <w:rPr>
                <w:rFonts w:ascii="Calibri" w:eastAsia="Calibri" w:hAnsi="Calibri" w:cs="Calibri"/>
                <w:b/>
                <w:sz w:val="20"/>
                <w:szCs w:val="20"/>
                <w:lang w:val="fr-FR"/>
              </w:rPr>
              <w:t>es Unit</w:t>
            </w:r>
            <w:r w:rsidR="00021A48" w:rsidRPr="00021A48">
              <w:rPr>
                <w:rFonts w:ascii="Calibri" w:eastAsia="Calibri" w:hAnsi="Calibri" w:cs="Calibri"/>
                <w:b/>
                <w:sz w:val="20"/>
                <w:szCs w:val="20"/>
                <w:lang w:val="fr-FR"/>
              </w:rPr>
              <w:t>é</w:t>
            </w:r>
            <w:r w:rsidR="00021A48" w:rsidRPr="00E442C3">
              <w:rPr>
                <w:rFonts w:ascii="Calibri" w:eastAsia="Calibri" w:hAnsi="Calibri" w:cs="Calibri"/>
                <w:b/>
                <w:sz w:val="20"/>
                <w:szCs w:val="20"/>
                <w:lang w:val="fr-FR"/>
              </w:rPr>
              <w:t xml:space="preserve"> </w:t>
            </w:r>
            <w:r w:rsidR="00021A48" w:rsidRPr="00021A48">
              <w:rPr>
                <w:rFonts w:ascii="Calibri" w:eastAsia="Calibri" w:hAnsi="Calibri" w:cs="Calibri"/>
                <w:b/>
                <w:sz w:val="20"/>
                <w:szCs w:val="20"/>
                <w:lang w:val="fr-FR"/>
              </w:rPr>
              <w:t xml:space="preserve">2 : </w:t>
            </w:r>
            <w:r w:rsidR="00D802FD" w:rsidRPr="00D802FD">
              <w:rPr>
                <w:rFonts w:ascii="Calibri" w:eastAsia="Calibri" w:hAnsi="Calibri" w:cs="Calibri"/>
                <w:b/>
                <w:bCs/>
                <w:sz w:val="20"/>
                <w:szCs w:val="20"/>
                <w:lang w:val="fr-FR"/>
              </w:rPr>
              <w:t xml:space="preserve">La probabilité </w:t>
            </w:r>
          </w:p>
          <w:p w14:paraId="04EC3EC3" w14:textId="56567EF3" w:rsidR="00490E29" w:rsidRPr="00D802FD" w:rsidRDefault="00000000" w:rsidP="006D1A93">
            <w:pPr>
              <w:rPr>
                <w:rFonts w:ascii="Calibri" w:eastAsia="Calibri" w:hAnsi="Calibri" w:cs="Calibri"/>
                <w:b/>
                <w:bCs/>
                <w:sz w:val="20"/>
                <w:szCs w:val="20"/>
                <w:lang w:val="fr-FR"/>
              </w:rPr>
            </w:pPr>
            <w:r w:rsidRPr="00D802FD">
              <w:rPr>
                <w:rFonts w:ascii="Calibri" w:eastAsia="Calibri" w:hAnsi="Calibri" w:cs="Calibri"/>
                <w:sz w:val="20"/>
                <w:szCs w:val="20"/>
                <w:lang w:val="fr-FR"/>
              </w:rPr>
              <w:t>9</w:t>
            </w:r>
            <w:r w:rsidR="00D802FD">
              <w:rPr>
                <w:rFonts w:ascii="Calibri" w:eastAsia="Calibri" w:hAnsi="Calibri" w:cs="Calibri"/>
                <w:sz w:val="20"/>
                <w:szCs w:val="20"/>
                <w:lang w:val="fr-FR"/>
              </w:rPr>
              <w:t xml:space="preserve"> </w:t>
            </w:r>
            <w:r w:rsidRPr="00D802FD">
              <w:rPr>
                <w:rFonts w:ascii="Calibri" w:eastAsia="Calibri" w:hAnsi="Calibri" w:cs="Calibri"/>
                <w:sz w:val="20"/>
                <w:szCs w:val="20"/>
                <w:lang w:val="fr-FR"/>
              </w:rPr>
              <w:t xml:space="preserve">: </w:t>
            </w:r>
            <w:r w:rsidR="00D802FD" w:rsidRPr="00D802FD">
              <w:rPr>
                <w:rFonts w:ascii="Calibri" w:eastAsia="Calibri" w:hAnsi="Calibri" w:cs="Calibri"/>
                <w:sz w:val="20"/>
                <w:szCs w:val="20"/>
                <w:lang w:val="fr-FR"/>
              </w:rPr>
              <w:t>Déterminer et représenter des espaces échantillonnaux</w:t>
            </w:r>
          </w:p>
        </w:tc>
        <w:tc>
          <w:tcPr>
            <w:tcW w:w="3052" w:type="dxa"/>
          </w:tcPr>
          <w:p w14:paraId="62E17123" w14:textId="5B80E8A1" w:rsidR="003716FB" w:rsidRDefault="00803069" w:rsidP="006D1A9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Unité 9 Questions 1</w:t>
            </w:r>
            <w:r w:rsidR="003716FB">
              <w:rPr>
                <w:rFonts w:ascii="Calibri" w:eastAsia="Calibri" w:hAnsi="Calibri" w:cs="Calibri"/>
                <w:sz w:val="20"/>
                <w:szCs w:val="20"/>
              </w:rPr>
              <w:t xml:space="preserve">-4, </w:t>
            </w:r>
            <w:r>
              <w:rPr>
                <w:rFonts w:ascii="Calibri" w:eastAsia="Calibri" w:hAnsi="Calibri" w:cs="Calibri"/>
                <w:sz w:val="20"/>
                <w:szCs w:val="20"/>
              </w:rPr>
              <w:t xml:space="preserve">5a, 6 </w:t>
            </w:r>
          </w:p>
          <w:p w14:paraId="76307742" w14:textId="6C891B19" w:rsidR="00490E29" w:rsidRDefault="00000000" w:rsidP="006D1A9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(pp. 78-81)</w:t>
            </w:r>
          </w:p>
        </w:tc>
        <w:tc>
          <w:tcPr>
            <w:tcW w:w="4884" w:type="dxa"/>
          </w:tcPr>
          <w:p w14:paraId="49F34BE8" w14:textId="77777777" w:rsidR="008E3946" w:rsidRPr="00F6677F" w:rsidRDefault="00BE0745" w:rsidP="006D1A93">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8E3946" w:rsidRPr="00F6677F">
              <w:rPr>
                <w:rFonts w:ascii="Calibri" w:eastAsia="Calibri" w:hAnsi="Calibri" w:cs="Calibri"/>
                <w:b/>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p>
          <w:p w14:paraId="15B3EF68" w14:textId="78A71476" w:rsidR="008E3946" w:rsidRPr="00F6677F" w:rsidRDefault="008E3946" w:rsidP="006D1A93">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color w:val="000000"/>
                <w:sz w:val="20"/>
                <w:szCs w:val="20"/>
                <w:lang w:val="fr-CA"/>
              </w:rPr>
              <w:t xml:space="preserve">Utiliser le langage et les outils du </w:t>
            </w:r>
            <w:r w:rsidR="00BE3CBE" w:rsidRPr="00F6677F">
              <w:rPr>
                <w:rFonts w:ascii="Calibri" w:eastAsia="Calibri" w:hAnsi="Calibri" w:cs="Calibri"/>
                <w:b/>
                <w:color w:val="000000"/>
                <w:sz w:val="20"/>
                <w:szCs w:val="20"/>
                <w:lang w:val="fr-CA"/>
              </w:rPr>
              <w:t>hasard</w:t>
            </w:r>
            <w:r w:rsidRPr="00F6677F">
              <w:rPr>
                <w:rFonts w:ascii="Calibri" w:eastAsia="Calibri" w:hAnsi="Calibri" w:cs="Calibri"/>
                <w:b/>
                <w:color w:val="000000"/>
                <w:sz w:val="20"/>
                <w:szCs w:val="20"/>
                <w:lang w:val="fr-CA"/>
              </w:rPr>
              <w:t xml:space="preserve"> pour décrire et prévoir les événements </w:t>
            </w:r>
          </w:p>
          <w:p w14:paraId="5CDE6C90" w14:textId="32F42061" w:rsidR="00490E29" w:rsidRPr="00F6677F" w:rsidRDefault="008E3946" w:rsidP="006D1A93">
            <w:pPr>
              <w:numPr>
                <w:ilvl w:val="0"/>
                <w:numId w:val="1"/>
              </w:numPr>
              <w:pBdr>
                <w:top w:val="nil"/>
                <w:left w:val="nil"/>
                <w:bottom w:val="nil"/>
                <w:right w:val="nil"/>
                <w:between w:val="nil"/>
              </w:pBdr>
              <w:ind w:left="173" w:hanging="218"/>
              <w:rPr>
                <w:rFonts w:ascii="Calibri" w:eastAsia="Calibri" w:hAnsi="Calibri" w:cs="Calibri"/>
                <w:b/>
                <w:color w:val="000000"/>
                <w:sz w:val="20"/>
                <w:szCs w:val="20"/>
                <w:lang w:val="fr-CA"/>
              </w:rPr>
            </w:pPr>
            <w:r w:rsidRPr="00F6677F">
              <w:rPr>
                <w:rFonts w:ascii="Calibri" w:eastAsia="Calibri" w:hAnsi="Calibri" w:cs="Calibri"/>
                <w:color w:val="000000"/>
                <w:sz w:val="20"/>
                <w:szCs w:val="20"/>
                <w:lang w:val="fr-CA"/>
              </w:rPr>
              <w:t xml:space="preserve">Déterminer et représenter la probabilité théorique de résultats pour deux événements indépendants </w:t>
            </w:r>
            <w:r w:rsidRPr="00F6677F">
              <w:rPr>
                <w:rFonts w:ascii="Calibri" w:eastAsia="Calibri" w:hAnsi="Calibri" w:cs="Calibri"/>
                <w:color w:val="000000"/>
                <w:sz w:val="20"/>
                <w:szCs w:val="20"/>
                <w:lang w:val="fr-CA"/>
              </w:rPr>
              <w:br/>
              <w:t>(p. ex., lancer un dé et lancer une pièce de monnaie) en utilisant des représentations graphiques (p. ex., diagramme en arbre, listes, matrice).</w:t>
            </w:r>
          </w:p>
        </w:tc>
      </w:tr>
    </w:tbl>
    <w:p w14:paraId="588D739D" w14:textId="77777777" w:rsidR="00F922D1" w:rsidRPr="00F6677F" w:rsidRDefault="00F922D1">
      <w:pPr>
        <w:rPr>
          <w:lang w:val="fr-CA"/>
        </w:rPr>
      </w:pPr>
      <w:r w:rsidRPr="00F6677F">
        <w:rPr>
          <w:lang w:val="fr-CA"/>
        </w:rPr>
        <w:br w:type="page"/>
      </w:r>
    </w:p>
    <w:tbl>
      <w:tblPr>
        <w:tblStyle w:val="af"/>
        <w:tblW w:w="131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684"/>
        <w:gridCol w:w="3024"/>
        <w:gridCol w:w="4870"/>
      </w:tblGrid>
      <w:tr w:rsidR="00490E29" w:rsidRPr="003A2F72" w14:paraId="67E26BE9" w14:textId="77777777" w:rsidTr="001A1753">
        <w:trPr>
          <w:trHeight w:val="20"/>
        </w:trPr>
        <w:tc>
          <w:tcPr>
            <w:tcW w:w="2552" w:type="dxa"/>
          </w:tcPr>
          <w:p w14:paraId="4A9485D1" w14:textId="3927D0BD" w:rsidR="00490E29" w:rsidRPr="00883CCB" w:rsidRDefault="00CA2AC8" w:rsidP="006D1A93">
            <w:pPr>
              <w:rPr>
                <w:rFonts w:ascii="Calibri" w:eastAsia="Calibri" w:hAnsi="Calibri" w:cs="Calibri"/>
                <w:sz w:val="20"/>
                <w:szCs w:val="20"/>
                <w:lang w:val="fr-FR"/>
              </w:rPr>
            </w:pPr>
            <w:r w:rsidRPr="00883CCB">
              <w:rPr>
                <w:rFonts w:ascii="Calibri" w:eastAsia="Calibri" w:hAnsi="Calibri" w:cs="Calibri"/>
                <w:sz w:val="20"/>
                <w:szCs w:val="20"/>
                <w:lang w:val="fr-FR"/>
              </w:rPr>
              <w:lastRenderedPageBreak/>
              <w:t>6. Mener une expérience de probabilité pour comparer la probabilité théorique (déterminée en utilisant un diagramme en arbre, un tableau ou un autre outil de classement graphique) et la probabilité expérimentale de deux évènements indépendants.</w:t>
            </w:r>
          </w:p>
        </w:tc>
        <w:tc>
          <w:tcPr>
            <w:tcW w:w="2684" w:type="dxa"/>
          </w:tcPr>
          <w:p w14:paraId="3EDE8C5A" w14:textId="44057BF9" w:rsidR="00490E29" w:rsidRPr="00E951CE" w:rsidRDefault="000F1C49" w:rsidP="006D1A93">
            <w:pPr>
              <w:rPr>
                <w:rFonts w:ascii="Calibri" w:eastAsia="Calibri" w:hAnsi="Calibri" w:cs="Calibri"/>
                <w:b/>
                <w:bCs/>
                <w:sz w:val="20"/>
                <w:szCs w:val="20"/>
                <w:lang w:val="fr-FR"/>
              </w:rPr>
            </w:pPr>
            <w:r w:rsidRPr="00E442C3">
              <w:rPr>
                <w:rFonts w:ascii="Calibri" w:eastAsia="Calibri" w:hAnsi="Calibri" w:cs="Calibri"/>
                <w:b/>
                <w:sz w:val="20"/>
                <w:szCs w:val="20"/>
                <w:lang w:val="fr-FR"/>
              </w:rPr>
              <w:t>Le traitement</w:t>
            </w:r>
            <w:r w:rsidR="00021A48" w:rsidRPr="00E442C3">
              <w:rPr>
                <w:rFonts w:ascii="Calibri" w:eastAsia="Calibri" w:hAnsi="Calibri" w:cs="Calibri"/>
                <w:b/>
                <w:sz w:val="20"/>
                <w:szCs w:val="20"/>
                <w:lang w:val="fr-FR"/>
              </w:rPr>
              <w:t xml:space="preserve"> des donn</w:t>
            </w:r>
            <w:r w:rsidR="00021A48" w:rsidRPr="00021A48">
              <w:rPr>
                <w:rFonts w:ascii="Calibri" w:eastAsia="Calibri" w:hAnsi="Calibri" w:cs="Calibri"/>
                <w:b/>
                <w:sz w:val="20"/>
                <w:szCs w:val="20"/>
                <w:lang w:val="fr-FR"/>
              </w:rPr>
              <w:t>é</w:t>
            </w:r>
            <w:r w:rsidR="00021A48" w:rsidRPr="00E442C3">
              <w:rPr>
                <w:rFonts w:ascii="Calibri" w:eastAsia="Calibri" w:hAnsi="Calibri" w:cs="Calibri"/>
                <w:b/>
                <w:sz w:val="20"/>
                <w:szCs w:val="20"/>
                <w:lang w:val="fr-FR"/>
              </w:rPr>
              <w:t>es Unit</w:t>
            </w:r>
            <w:r w:rsidR="00021A48" w:rsidRPr="00021A48">
              <w:rPr>
                <w:rFonts w:ascii="Calibri" w:eastAsia="Calibri" w:hAnsi="Calibri" w:cs="Calibri"/>
                <w:b/>
                <w:sz w:val="20"/>
                <w:szCs w:val="20"/>
                <w:lang w:val="fr-FR"/>
              </w:rPr>
              <w:t>é</w:t>
            </w:r>
            <w:r w:rsidR="00021A48" w:rsidRPr="00E442C3">
              <w:rPr>
                <w:rFonts w:ascii="Calibri" w:eastAsia="Calibri" w:hAnsi="Calibri" w:cs="Calibri"/>
                <w:b/>
                <w:sz w:val="20"/>
                <w:szCs w:val="20"/>
                <w:lang w:val="fr-FR"/>
              </w:rPr>
              <w:t xml:space="preserve"> </w:t>
            </w:r>
            <w:r w:rsidR="00021A48" w:rsidRPr="004F2576">
              <w:rPr>
                <w:rFonts w:ascii="Calibri" w:eastAsia="Calibri" w:hAnsi="Calibri" w:cs="Calibri"/>
                <w:b/>
                <w:sz w:val="20"/>
                <w:szCs w:val="20"/>
                <w:lang w:val="fr-FR"/>
              </w:rPr>
              <w:t xml:space="preserve">2 : </w:t>
            </w:r>
            <w:r w:rsidR="00E951CE" w:rsidRPr="00E951CE">
              <w:rPr>
                <w:rFonts w:ascii="Calibri" w:eastAsia="Calibri" w:hAnsi="Calibri" w:cs="Calibri"/>
                <w:b/>
                <w:bCs/>
                <w:sz w:val="20"/>
                <w:szCs w:val="20"/>
                <w:lang w:val="fr-FR"/>
              </w:rPr>
              <w:t xml:space="preserve">La probabilité </w:t>
            </w:r>
          </w:p>
          <w:p w14:paraId="7ABB21F9" w14:textId="2171D374" w:rsidR="00490E29" w:rsidRPr="00E951CE" w:rsidRDefault="00000000" w:rsidP="006D1A93">
            <w:pPr>
              <w:rPr>
                <w:rFonts w:ascii="Calibri" w:eastAsia="Calibri" w:hAnsi="Calibri" w:cs="Calibri"/>
                <w:b/>
                <w:sz w:val="20"/>
                <w:szCs w:val="20"/>
                <w:lang w:val="fr-FR"/>
              </w:rPr>
            </w:pPr>
            <w:r w:rsidRPr="00E951CE">
              <w:rPr>
                <w:rFonts w:ascii="Calibri" w:eastAsia="Calibri" w:hAnsi="Calibri" w:cs="Calibri"/>
                <w:sz w:val="20"/>
                <w:szCs w:val="20"/>
                <w:lang w:val="fr-FR"/>
              </w:rPr>
              <w:t>10</w:t>
            </w:r>
            <w:r w:rsidR="00E951CE">
              <w:rPr>
                <w:rFonts w:ascii="Calibri" w:eastAsia="Calibri" w:hAnsi="Calibri" w:cs="Calibri"/>
                <w:sz w:val="20"/>
                <w:szCs w:val="20"/>
                <w:lang w:val="fr-FR"/>
              </w:rPr>
              <w:t xml:space="preserve"> </w:t>
            </w:r>
            <w:r w:rsidRPr="00E951CE">
              <w:rPr>
                <w:rFonts w:ascii="Calibri" w:eastAsia="Calibri" w:hAnsi="Calibri" w:cs="Calibri"/>
                <w:sz w:val="20"/>
                <w:szCs w:val="20"/>
                <w:lang w:val="fr-FR"/>
              </w:rPr>
              <w:t xml:space="preserve">: </w:t>
            </w:r>
            <w:r w:rsidR="00E951CE" w:rsidRPr="00E951CE">
              <w:rPr>
                <w:rFonts w:ascii="Calibri" w:eastAsia="Calibri" w:hAnsi="Calibri" w:cs="Calibri"/>
                <w:sz w:val="20"/>
                <w:szCs w:val="20"/>
                <w:lang w:val="fr-FR"/>
              </w:rPr>
              <w:t xml:space="preserve">Exploration des probabilités théoriques et expérimentales </w:t>
            </w:r>
          </w:p>
        </w:tc>
        <w:tc>
          <w:tcPr>
            <w:tcW w:w="3024" w:type="dxa"/>
          </w:tcPr>
          <w:p w14:paraId="18A223AC" w14:textId="14D9ABE0" w:rsidR="00A1586A" w:rsidRDefault="00803069" w:rsidP="006D1A93">
            <w:pPr>
              <w:rPr>
                <w:rFonts w:ascii="Calibri" w:eastAsia="Calibri" w:hAnsi="Calibri" w:cs="Calibri"/>
                <w:sz w:val="20"/>
                <w:szCs w:val="20"/>
              </w:rPr>
            </w:pPr>
            <w:r>
              <w:rPr>
                <w:rFonts w:ascii="Calibri" w:eastAsia="Calibri" w:hAnsi="Calibri" w:cs="Calibri"/>
                <w:sz w:val="20"/>
                <w:szCs w:val="20"/>
              </w:rPr>
              <w:t>Unité 9 Questions 5cde</w:t>
            </w:r>
            <w:r w:rsidR="00A1586A">
              <w:rPr>
                <w:rFonts w:ascii="Calibri" w:eastAsia="Calibri" w:hAnsi="Calibri" w:cs="Calibri"/>
                <w:sz w:val="20"/>
                <w:szCs w:val="20"/>
              </w:rPr>
              <w:t>, 9</w:t>
            </w:r>
            <w:r>
              <w:rPr>
                <w:rFonts w:ascii="Calibri" w:eastAsia="Calibri" w:hAnsi="Calibri" w:cs="Calibri"/>
                <w:sz w:val="20"/>
                <w:szCs w:val="20"/>
              </w:rPr>
              <w:t xml:space="preserve"> </w:t>
            </w:r>
          </w:p>
          <w:p w14:paraId="78134005" w14:textId="2A3D9C4E" w:rsidR="00490E29" w:rsidRDefault="00000000" w:rsidP="006D1A93">
            <w:pPr>
              <w:rPr>
                <w:rFonts w:ascii="Calibri" w:eastAsia="Calibri" w:hAnsi="Calibri" w:cs="Calibri"/>
                <w:sz w:val="20"/>
                <w:szCs w:val="20"/>
              </w:rPr>
            </w:pPr>
            <w:r>
              <w:rPr>
                <w:rFonts w:ascii="Calibri" w:eastAsia="Calibri" w:hAnsi="Calibri" w:cs="Calibri"/>
                <w:sz w:val="20"/>
                <w:szCs w:val="20"/>
              </w:rPr>
              <w:t>(p</w:t>
            </w:r>
            <w:r w:rsidR="00A1586A">
              <w:rPr>
                <w:rFonts w:ascii="Calibri" w:eastAsia="Calibri" w:hAnsi="Calibri" w:cs="Calibri"/>
                <w:sz w:val="20"/>
                <w:szCs w:val="20"/>
              </w:rPr>
              <w:t>p</w:t>
            </w:r>
            <w:r>
              <w:rPr>
                <w:rFonts w:ascii="Calibri" w:eastAsia="Calibri" w:hAnsi="Calibri" w:cs="Calibri"/>
                <w:sz w:val="20"/>
                <w:szCs w:val="20"/>
              </w:rPr>
              <w:t>. 80</w:t>
            </w:r>
            <w:r w:rsidR="00A1586A">
              <w:rPr>
                <w:rFonts w:ascii="Calibri" w:eastAsia="Calibri" w:hAnsi="Calibri" w:cs="Calibri"/>
                <w:sz w:val="20"/>
                <w:szCs w:val="20"/>
              </w:rPr>
              <w:t>, 84</w:t>
            </w:r>
            <w:r>
              <w:rPr>
                <w:rFonts w:ascii="Calibri" w:eastAsia="Calibri" w:hAnsi="Calibri" w:cs="Calibri"/>
                <w:sz w:val="20"/>
                <w:szCs w:val="20"/>
              </w:rPr>
              <w:t>)</w:t>
            </w:r>
          </w:p>
          <w:p w14:paraId="158BF5AE" w14:textId="77777777" w:rsidR="00490E29" w:rsidRDefault="00490E29" w:rsidP="006D1A93">
            <w:pPr>
              <w:rPr>
                <w:rFonts w:ascii="Calibri" w:eastAsia="Calibri" w:hAnsi="Calibri" w:cs="Calibri"/>
                <w:sz w:val="20"/>
                <w:szCs w:val="20"/>
              </w:rPr>
            </w:pPr>
          </w:p>
          <w:p w14:paraId="355CE369" w14:textId="2C85F610" w:rsidR="00490E29" w:rsidRDefault="00490E29" w:rsidP="006D1A93">
            <w:pPr>
              <w:rPr>
                <w:rFonts w:ascii="Calibri" w:eastAsia="Calibri" w:hAnsi="Calibri" w:cs="Calibri"/>
                <w:sz w:val="20"/>
                <w:szCs w:val="20"/>
              </w:rPr>
            </w:pPr>
          </w:p>
        </w:tc>
        <w:tc>
          <w:tcPr>
            <w:tcW w:w="4870" w:type="dxa"/>
          </w:tcPr>
          <w:p w14:paraId="14E92373" w14:textId="77777777" w:rsidR="008E3946" w:rsidRPr="00F6677F" w:rsidRDefault="00BE0745" w:rsidP="006D1A93">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sz w:val="20"/>
                <w:szCs w:val="20"/>
                <w:lang w:val="fr-CA"/>
              </w:rPr>
              <w:t xml:space="preserve">Idée principale : </w:t>
            </w:r>
            <w:r w:rsidR="008E3946" w:rsidRPr="00F6677F">
              <w:rPr>
                <w:rFonts w:ascii="Calibri" w:eastAsia="Calibri" w:hAnsi="Calibri" w:cs="Calibri"/>
                <w:b/>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p>
          <w:p w14:paraId="092F519C" w14:textId="7D20A08C" w:rsidR="00490E29" w:rsidRPr="00F6677F" w:rsidRDefault="008E3946" w:rsidP="006D1A93">
            <w:pPr>
              <w:pBdr>
                <w:top w:val="nil"/>
                <w:left w:val="nil"/>
                <w:bottom w:val="nil"/>
                <w:right w:val="nil"/>
                <w:between w:val="nil"/>
              </w:pBdr>
              <w:rPr>
                <w:rFonts w:ascii="Calibri" w:eastAsia="Calibri" w:hAnsi="Calibri" w:cs="Calibri"/>
                <w:b/>
                <w:color w:val="000000"/>
                <w:sz w:val="20"/>
                <w:szCs w:val="20"/>
                <w:lang w:val="fr-CA"/>
              </w:rPr>
            </w:pPr>
            <w:r w:rsidRPr="00F6677F">
              <w:rPr>
                <w:rFonts w:ascii="Calibri" w:eastAsia="Calibri" w:hAnsi="Calibri" w:cs="Calibri"/>
                <w:b/>
                <w:color w:val="000000"/>
                <w:sz w:val="20"/>
                <w:szCs w:val="20"/>
                <w:lang w:val="fr-CA"/>
              </w:rPr>
              <w:t xml:space="preserve">Utiliser le langage et les outils du </w:t>
            </w:r>
            <w:r w:rsidR="00827572" w:rsidRPr="00F6677F">
              <w:rPr>
                <w:rFonts w:ascii="Calibri" w:eastAsia="Calibri" w:hAnsi="Calibri" w:cs="Calibri"/>
                <w:b/>
                <w:color w:val="000000"/>
                <w:sz w:val="20"/>
                <w:szCs w:val="20"/>
                <w:lang w:val="fr-CA"/>
              </w:rPr>
              <w:t>hasard</w:t>
            </w:r>
            <w:r w:rsidRPr="00F6677F">
              <w:rPr>
                <w:rFonts w:ascii="Calibri" w:eastAsia="Calibri" w:hAnsi="Calibri" w:cs="Calibri"/>
                <w:b/>
                <w:color w:val="000000"/>
                <w:sz w:val="20"/>
                <w:szCs w:val="20"/>
                <w:lang w:val="fr-CA"/>
              </w:rPr>
              <w:t xml:space="preserve"> pour décrire et prévoir les événements</w:t>
            </w:r>
          </w:p>
          <w:p w14:paraId="775A8D0F" w14:textId="4D3F1ECB" w:rsidR="00490E29" w:rsidRPr="00F6677F" w:rsidRDefault="008E3946" w:rsidP="006D1A93">
            <w:pPr>
              <w:numPr>
                <w:ilvl w:val="0"/>
                <w:numId w:val="1"/>
              </w:numPr>
              <w:pBdr>
                <w:top w:val="nil"/>
                <w:left w:val="nil"/>
                <w:bottom w:val="nil"/>
                <w:right w:val="nil"/>
                <w:between w:val="nil"/>
              </w:pBdr>
              <w:ind w:left="173" w:hanging="218"/>
              <w:rPr>
                <w:rFonts w:ascii="Calibri" w:eastAsia="Calibri" w:hAnsi="Calibri" w:cs="Calibri"/>
                <w:b/>
                <w:color w:val="000000"/>
                <w:sz w:val="20"/>
                <w:szCs w:val="20"/>
                <w:lang w:val="fr-CA"/>
              </w:rPr>
            </w:pPr>
            <w:r w:rsidRPr="00F6677F">
              <w:rPr>
                <w:rFonts w:ascii="Calibri" w:eastAsia="Calibri" w:hAnsi="Calibri" w:cs="Calibri"/>
                <w:color w:val="000000"/>
                <w:sz w:val="20"/>
                <w:szCs w:val="20"/>
                <w:lang w:val="fr-CA"/>
              </w:rPr>
              <w:t xml:space="preserve">Déterminer et représenter la probabilité théorique de résultats pour deux événements indépendants </w:t>
            </w:r>
            <w:r w:rsidRPr="00F6677F">
              <w:rPr>
                <w:rFonts w:ascii="Calibri" w:eastAsia="Calibri" w:hAnsi="Calibri" w:cs="Calibri"/>
                <w:color w:val="000000"/>
                <w:sz w:val="20"/>
                <w:szCs w:val="20"/>
                <w:lang w:val="fr-CA"/>
              </w:rPr>
              <w:br/>
              <w:t>(p. ex., lancer un dé et lancer une pièce de monnaie) en utilisant des représentations graphiques (p. ex., diagramme en arbre, listes, matrice).</w:t>
            </w:r>
          </w:p>
        </w:tc>
      </w:tr>
    </w:tbl>
    <w:p w14:paraId="7452C666" w14:textId="77777777" w:rsidR="00490E29" w:rsidRPr="00F6677F" w:rsidRDefault="00490E29">
      <w:pPr>
        <w:spacing w:after="120" w:line="264" w:lineRule="auto"/>
        <w:rPr>
          <w:rFonts w:ascii="Calibri" w:eastAsia="Calibri" w:hAnsi="Calibri" w:cs="Calibri"/>
          <w:b/>
          <w:sz w:val="20"/>
          <w:szCs w:val="20"/>
          <w:lang w:val="fr-CA"/>
        </w:rPr>
      </w:pPr>
    </w:p>
    <w:p w14:paraId="42E74D3F" w14:textId="38BC1259" w:rsidR="003671C9" w:rsidRPr="004F2576" w:rsidRDefault="006738C4" w:rsidP="003671C9">
      <w:pPr>
        <w:spacing w:line="264" w:lineRule="auto"/>
        <w:rPr>
          <w:rFonts w:ascii="Calibri" w:eastAsia="Calibri" w:hAnsi="Calibri" w:cs="Calibri"/>
          <w:bCs/>
          <w:sz w:val="20"/>
          <w:szCs w:val="20"/>
          <w:highlight w:val="yellow"/>
          <w:lang w:val="fr-FR"/>
        </w:rPr>
      </w:pPr>
      <w:r w:rsidRPr="004F2576">
        <w:rPr>
          <w:rFonts w:ascii="Calibri" w:eastAsia="Calibri" w:hAnsi="Calibri" w:cs="Calibri"/>
          <w:b/>
          <w:sz w:val="20"/>
          <w:szCs w:val="20"/>
          <w:lang w:val="fr-FR"/>
        </w:rPr>
        <w:t xml:space="preserve">Mathologie 7 Cahier d’exercices Unité 5 : </w:t>
      </w:r>
      <w:r w:rsidRPr="006738C4">
        <w:rPr>
          <w:rFonts w:asciiTheme="majorHAnsi" w:hAnsiTheme="majorHAnsi" w:cstheme="majorHAnsi"/>
          <w:b/>
          <w:bCs/>
          <w:sz w:val="20"/>
          <w:szCs w:val="20"/>
          <w:lang w:val="fr-FR"/>
        </w:rPr>
        <w:t>Les objets à 3D</w:t>
      </w:r>
      <w:r>
        <w:rPr>
          <w:rFonts w:asciiTheme="majorHAnsi" w:hAnsiTheme="majorHAnsi" w:cstheme="majorHAnsi"/>
          <w:b/>
          <w:bCs/>
          <w:sz w:val="20"/>
          <w:szCs w:val="20"/>
          <w:lang w:val="fr-FR"/>
        </w:rPr>
        <w:tab/>
      </w:r>
      <w:r w:rsidRPr="004F2576">
        <w:rPr>
          <w:rFonts w:asciiTheme="majorHAnsi" w:hAnsiTheme="majorHAnsi" w:cstheme="majorHAnsi"/>
          <w:sz w:val="20"/>
          <w:szCs w:val="20"/>
          <w:lang w:val="fr-FR"/>
        </w:rPr>
        <w:t>Non requis, mais recommandé</w:t>
      </w:r>
    </w:p>
    <w:p w14:paraId="40B03670" w14:textId="25AE8992" w:rsidR="00EA3B01" w:rsidRPr="004F2576" w:rsidRDefault="006738C4" w:rsidP="003716FB">
      <w:pPr>
        <w:spacing w:after="120" w:line="264" w:lineRule="auto"/>
        <w:rPr>
          <w:rFonts w:ascii="Calibri" w:eastAsia="Calibri" w:hAnsi="Calibri" w:cs="Calibri"/>
          <w:bCs/>
          <w:sz w:val="20"/>
          <w:szCs w:val="20"/>
          <w:lang w:val="fr-FR"/>
        </w:rPr>
      </w:pPr>
      <w:r w:rsidRPr="004F2576">
        <w:rPr>
          <w:rFonts w:ascii="Calibri" w:eastAsia="Calibri" w:hAnsi="Calibri" w:cs="Calibri"/>
          <w:b/>
          <w:sz w:val="20"/>
          <w:szCs w:val="20"/>
          <w:lang w:val="fr-FR"/>
        </w:rPr>
        <w:t>Mathologie 7 Cahier d’exercices Unité 14 : Le codage</w:t>
      </w:r>
      <w:r w:rsidRPr="004F2576">
        <w:rPr>
          <w:rFonts w:ascii="Calibri" w:eastAsia="Calibri" w:hAnsi="Calibri" w:cs="Calibri"/>
          <w:b/>
          <w:sz w:val="20"/>
          <w:szCs w:val="20"/>
          <w:lang w:val="fr-FR"/>
        </w:rPr>
        <w:tab/>
      </w:r>
      <w:r w:rsidRPr="004F2576">
        <w:rPr>
          <w:rFonts w:ascii="Calibri" w:eastAsia="Calibri" w:hAnsi="Calibri" w:cs="Calibri"/>
          <w:bCs/>
          <w:sz w:val="20"/>
          <w:szCs w:val="20"/>
          <w:lang w:val="fr-FR"/>
        </w:rPr>
        <w:t>Non requis, mais recommandé</w:t>
      </w:r>
    </w:p>
    <w:sectPr w:rsidR="00EA3B01" w:rsidRPr="004F2576">
      <w:footerReference w:type="default" r:id="rId12"/>
      <w:pgSz w:w="15840" w:h="12240" w:orient="landscape"/>
      <w:pgMar w:top="1189" w:right="1440" w:bottom="1260" w:left="1440" w:header="0" w:footer="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BBCD1" w14:textId="77777777" w:rsidR="00695A16" w:rsidRDefault="00695A16">
      <w:r>
        <w:separator/>
      </w:r>
    </w:p>
  </w:endnote>
  <w:endnote w:type="continuationSeparator" w:id="0">
    <w:p w14:paraId="48D2BAFE" w14:textId="77777777" w:rsidR="00695A16" w:rsidRDefault="00695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E1D1" w14:textId="01435C33" w:rsidR="00490E29" w:rsidRPr="00F6677F" w:rsidRDefault="00000000">
    <w:pPr>
      <w:pBdr>
        <w:top w:val="nil"/>
        <w:left w:val="nil"/>
        <w:bottom w:val="nil"/>
        <w:right w:val="nil"/>
        <w:between w:val="nil"/>
      </w:pBdr>
      <w:tabs>
        <w:tab w:val="center" w:pos="4680"/>
        <w:tab w:val="right" w:pos="9360"/>
      </w:tabs>
      <w:jc w:val="right"/>
      <w:rPr>
        <w:rFonts w:ascii="Calibri" w:eastAsia="Calibri" w:hAnsi="Calibri" w:cs="Calibri"/>
        <w:color w:val="000000"/>
        <w:lang w:val="fr-CA"/>
      </w:rPr>
    </w:pPr>
    <w:r w:rsidRPr="00F6677F">
      <w:rPr>
        <w:rFonts w:ascii="Calibri" w:eastAsia="Calibri" w:hAnsi="Calibri" w:cs="Calibri"/>
        <w:color w:val="000000"/>
        <w:lang w:val="fr-CA"/>
      </w:rPr>
      <w:t>Matholog</w:t>
    </w:r>
    <w:r w:rsidR="00B56A4B" w:rsidRPr="00F6677F">
      <w:rPr>
        <w:rFonts w:ascii="Calibri" w:eastAsia="Calibri" w:hAnsi="Calibri" w:cs="Calibri"/>
        <w:color w:val="000000"/>
        <w:lang w:val="fr-CA"/>
      </w:rPr>
      <w:t>ie</w:t>
    </w:r>
    <w:r w:rsidRPr="00F6677F">
      <w:rPr>
        <w:rFonts w:ascii="Calibri" w:eastAsia="Calibri" w:hAnsi="Calibri" w:cs="Calibri"/>
        <w:color w:val="000000"/>
        <w:lang w:val="fr-CA"/>
      </w:rPr>
      <w:t xml:space="preserve"> 7</w:t>
    </w:r>
    <w:r w:rsidR="00B56A4B" w:rsidRPr="00F6677F">
      <w:rPr>
        <w:rFonts w:ascii="Calibri" w:eastAsia="Calibri" w:hAnsi="Calibri" w:cs="Calibri"/>
        <w:color w:val="000000"/>
        <w:vertAlign w:val="superscript"/>
        <w:lang w:val="fr-CA"/>
      </w:rPr>
      <w:t xml:space="preserve">e </w:t>
    </w:r>
    <w:r w:rsidR="00B56A4B" w:rsidRPr="00F6677F">
      <w:rPr>
        <w:rFonts w:ascii="Calibri" w:eastAsia="Calibri" w:hAnsi="Calibri" w:cs="Calibri"/>
        <w:color w:val="000000"/>
        <w:lang w:val="fr-CA"/>
      </w:rPr>
      <w:t>année</w:t>
    </w:r>
    <w:r w:rsidRPr="00F6677F">
      <w:rPr>
        <w:rFonts w:ascii="Calibri" w:eastAsia="Calibri" w:hAnsi="Calibri" w:cs="Calibri"/>
        <w:color w:val="000000"/>
        <w:lang w:val="fr-CA"/>
      </w:rPr>
      <w:t xml:space="preserve"> Corr</w:t>
    </w:r>
    <w:r w:rsidR="00B56A4B" w:rsidRPr="00F6677F">
      <w:rPr>
        <w:rFonts w:ascii="Calibri" w:eastAsia="Calibri" w:hAnsi="Calibri" w:cs="Calibri"/>
        <w:color w:val="000000"/>
        <w:lang w:val="fr-CA"/>
      </w:rPr>
      <w:t>é</w:t>
    </w:r>
    <w:r w:rsidRPr="00F6677F">
      <w:rPr>
        <w:rFonts w:ascii="Calibri" w:eastAsia="Calibri" w:hAnsi="Calibri" w:cs="Calibri"/>
        <w:color w:val="000000"/>
        <w:lang w:val="fr-CA"/>
      </w:rPr>
      <w:t>lation – Alberta</w:t>
    </w:r>
    <w:r>
      <w:rPr>
        <w:noProof/>
      </w:rPr>
      <w:drawing>
        <wp:anchor distT="0" distB="0" distL="0" distR="0" simplePos="0" relativeHeight="251658240" behindDoc="0" locked="0" layoutInCell="1" hidden="0" allowOverlap="1" wp14:anchorId="141041EF" wp14:editId="4EBE2040">
          <wp:simplePos x="0" y="0"/>
          <wp:positionH relativeFrom="column">
            <wp:posOffset>0</wp:posOffset>
          </wp:positionH>
          <wp:positionV relativeFrom="paragraph">
            <wp:posOffset>-112393</wp:posOffset>
          </wp:positionV>
          <wp:extent cx="1543050" cy="700499"/>
          <wp:effectExtent l="0" t="0" r="0" b="0"/>
          <wp:wrapSquare wrapText="bothSides" distT="0" distB="0" distL="0" distR="0"/>
          <wp:docPr id="18" name="image1.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1.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p>
  <w:p w14:paraId="2D76D4E9" w14:textId="437B9F85" w:rsidR="00490E29" w:rsidRDefault="00000000">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Calibri" w:eastAsia="Calibri" w:hAnsi="Calibri" w:cs="Calibri"/>
        <w:color w:val="000000"/>
      </w:rPr>
      <w:t xml:space="preserve">Version </w:t>
    </w:r>
    <w:r w:rsidR="0026605A">
      <w:rPr>
        <w:rFonts w:ascii="Calibri" w:eastAsia="Calibri" w:hAnsi="Calibri" w:cs="Calibri"/>
        <w:color w:val="000000"/>
      </w:rPr>
      <w:t>01</w:t>
    </w:r>
    <w:r>
      <w:rPr>
        <w:rFonts w:ascii="Calibri" w:eastAsia="Calibri" w:hAnsi="Calibri" w:cs="Calibri"/>
        <w:color w:val="000000"/>
      </w:rPr>
      <w:t>/</w:t>
    </w:r>
    <w:r w:rsidR="00B56A4B">
      <w:rPr>
        <w:rFonts w:ascii="Calibri" w:eastAsia="Calibri" w:hAnsi="Calibri" w:cs="Calibri"/>
        <w:color w:val="000000"/>
      </w:rPr>
      <w:t>0</w:t>
    </w:r>
    <w:r w:rsidR="008E3946">
      <w:rPr>
        <w:rFonts w:ascii="Calibri" w:eastAsia="Calibri" w:hAnsi="Calibri" w:cs="Calibri"/>
        <w:color w:val="000000"/>
      </w:rPr>
      <w:t>7</w:t>
    </w:r>
    <w:r>
      <w:rPr>
        <w:rFonts w:ascii="Calibri" w:eastAsia="Calibri" w:hAnsi="Calibri" w:cs="Calibri"/>
        <w:color w:val="000000"/>
      </w:rPr>
      <w:t>/202</w:t>
    </w:r>
    <w:r w:rsidR="0026605A">
      <w:rPr>
        <w:rFonts w:ascii="Calibri" w:eastAsia="Calibri" w:hAnsi="Calibri" w:cs="Calibri"/>
        <w:color w:val="000000"/>
      </w:rPr>
      <w:t>6</w:t>
    </w:r>
  </w:p>
  <w:p w14:paraId="42D2BB25" w14:textId="77777777" w:rsidR="00490E29" w:rsidRDefault="00000000">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1A6ED3">
      <w:rPr>
        <w:rFonts w:ascii="Calibri" w:eastAsia="Calibri" w:hAnsi="Calibri" w:cs="Calibri"/>
        <w:noProof/>
        <w:color w:val="000000"/>
      </w:rPr>
      <w:t>1</w:t>
    </w:r>
    <w:r>
      <w:rPr>
        <w:rFonts w:ascii="Calibri" w:eastAsia="Calibri" w:hAnsi="Calibri" w:cs="Calibri"/>
        <w:color w:val="000000"/>
      </w:rPr>
      <w:fldChar w:fldCharType="end"/>
    </w:r>
    <w:r>
      <w:rPr>
        <w:rFonts w:ascii="Calibri" w:eastAsia="Calibri" w:hAnsi="Calibri" w:cs="Calibri"/>
        <w:b/>
        <w:color w:val="000000"/>
      </w:rPr>
      <w:t xml:space="preserve"> </w:t>
    </w:r>
    <w:r>
      <w:rPr>
        <w:rFonts w:ascii="Calibri" w:eastAsia="Calibri" w:hAnsi="Calibri" w:cs="Calibri"/>
        <w:color w:val="000000"/>
      </w:rPr>
      <w:t>|</w:t>
    </w:r>
    <w:r>
      <w:rPr>
        <w:rFonts w:ascii="Calibri" w:eastAsia="Calibri" w:hAnsi="Calibri" w:cs="Calibri"/>
        <w:b/>
        <w:color w:val="000000"/>
      </w:rPr>
      <w:t xml:space="preserve"> </w:t>
    </w:r>
    <w:r>
      <w:rPr>
        <w:rFonts w:ascii="Calibri" w:eastAsia="Calibri" w:hAnsi="Calibri" w:cs="Calibri"/>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7C514" w14:textId="77777777" w:rsidR="00695A16" w:rsidRDefault="00695A16">
      <w:r>
        <w:separator/>
      </w:r>
    </w:p>
  </w:footnote>
  <w:footnote w:type="continuationSeparator" w:id="0">
    <w:p w14:paraId="57F23B36" w14:textId="77777777" w:rsidR="00695A16" w:rsidRDefault="00695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147D8"/>
    <w:multiLevelType w:val="hybridMultilevel"/>
    <w:tmpl w:val="79D09F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74121FA"/>
    <w:multiLevelType w:val="multilevel"/>
    <w:tmpl w:val="67D2567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D1E1C39"/>
    <w:multiLevelType w:val="hybridMultilevel"/>
    <w:tmpl w:val="257671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4340050">
    <w:abstractNumId w:val="1"/>
  </w:num>
  <w:num w:numId="2" w16cid:durableId="318774915">
    <w:abstractNumId w:val="0"/>
  </w:num>
  <w:num w:numId="3" w16cid:durableId="1322007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E29"/>
    <w:rsid w:val="00000947"/>
    <w:rsid w:val="000030FF"/>
    <w:rsid w:val="000105D4"/>
    <w:rsid w:val="00016DBB"/>
    <w:rsid w:val="00021A48"/>
    <w:rsid w:val="00037C92"/>
    <w:rsid w:val="00042544"/>
    <w:rsid w:val="0007214E"/>
    <w:rsid w:val="00076C93"/>
    <w:rsid w:val="000A3AEB"/>
    <w:rsid w:val="000A55F6"/>
    <w:rsid w:val="000A7BBE"/>
    <w:rsid w:val="000B3091"/>
    <w:rsid w:val="000D3452"/>
    <w:rsid w:val="000D77F0"/>
    <w:rsid w:val="000E66BD"/>
    <w:rsid w:val="000F1C49"/>
    <w:rsid w:val="000F494A"/>
    <w:rsid w:val="001212CD"/>
    <w:rsid w:val="001266FD"/>
    <w:rsid w:val="00154EC5"/>
    <w:rsid w:val="001571DD"/>
    <w:rsid w:val="00183FE3"/>
    <w:rsid w:val="00187EC3"/>
    <w:rsid w:val="00192C7B"/>
    <w:rsid w:val="001A1436"/>
    <w:rsid w:val="001A1753"/>
    <w:rsid w:val="001A4624"/>
    <w:rsid w:val="001A6ED3"/>
    <w:rsid w:val="001C0277"/>
    <w:rsid w:val="001C0E73"/>
    <w:rsid w:val="001C3D7B"/>
    <w:rsid w:val="002017FF"/>
    <w:rsid w:val="002212E3"/>
    <w:rsid w:val="002214E4"/>
    <w:rsid w:val="002262A8"/>
    <w:rsid w:val="002426DC"/>
    <w:rsid w:val="00257E3E"/>
    <w:rsid w:val="00262D1B"/>
    <w:rsid w:val="0026605A"/>
    <w:rsid w:val="002A6BB6"/>
    <w:rsid w:val="002B1DA7"/>
    <w:rsid w:val="002D1592"/>
    <w:rsid w:val="002D3BCD"/>
    <w:rsid w:val="002D719A"/>
    <w:rsid w:val="00312B5A"/>
    <w:rsid w:val="00322EE2"/>
    <w:rsid w:val="0033453A"/>
    <w:rsid w:val="003671C9"/>
    <w:rsid w:val="0037025D"/>
    <w:rsid w:val="003716FB"/>
    <w:rsid w:val="00381204"/>
    <w:rsid w:val="00385767"/>
    <w:rsid w:val="00396E7B"/>
    <w:rsid w:val="003A2F72"/>
    <w:rsid w:val="003B77A8"/>
    <w:rsid w:val="003C17DE"/>
    <w:rsid w:val="003C200A"/>
    <w:rsid w:val="003D4897"/>
    <w:rsid w:val="00405EE1"/>
    <w:rsid w:val="004122B1"/>
    <w:rsid w:val="0041436D"/>
    <w:rsid w:val="00420BFA"/>
    <w:rsid w:val="004236CF"/>
    <w:rsid w:val="00425AD1"/>
    <w:rsid w:val="00464D5C"/>
    <w:rsid w:val="00477766"/>
    <w:rsid w:val="00490E29"/>
    <w:rsid w:val="00497E98"/>
    <w:rsid w:val="004B16A0"/>
    <w:rsid w:val="004C1181"/>
    <w:rsid w:val="004F2576"/>
    <w:rsid w:val="0050713D"/>
    <w:rsid w:val="00524450"/>
    <w:rsid w:val="005277E1"/>
    <w:rsid w:val="00535075"/>
    <w:rsid w:val="00570907"/>
    <w:rsid w:val="00572BFA"/>
    <w:rsid w:val="00583E9A"/>
    <w:rsid w:val="005D2616"/>
    <w:rsid w:val="005E35C5"/>
    <w:rsid w:val="0060013C"/>
    <w:rsid w:val="00611DC9"/>
    <w:rsid w:val="0061744A"/>
    <w:rsid w:val="006451E5"/>
    <w:rsid w:val="00656733"/>
    <w:rsid w:val="00656AA3"/>
    <w:rsid w:val="006738C4"/>
    <w:rsid w:val="0067539B"/>
    <w:rsid w:val="00685494"/>
    <w:rsid w:val="00695A16"/>
    <w:rsid w:val="006B4A07"/>
    <w:rsid w:val="006C41C5"/>
    <w:rsid w:val="006D1A93"/>
    <w:rsid w:val="006F6F2D"/>
    <w:rsid w:val="006F74E8"/>
    <w:rsid w:val="007178D8"/>
    <w:rsid w:val="007519D6"/>
    <w:rsid w:val="00757E57"/>
    <w:rsid w:val="00796AAD"/>
    <w:rsid w:val="007C354F"/>
    <w:rsid w:val="007D5C9F"/>
    <w:rsid w:val="007E6437"/>
    <w:rsid w:val="00803069"/>
    <w:rsid w:val="00820E47"/>
    <w:rsid w:val="00827572"/>
    <w:rsid w:val="00837456"/>
    <w:rsid w:val="00841ED0"/>
    <w:rsid w:val="00845954"/>
    <w:rsid w:val="00847451"/>
    <w:rsid w:val="00872995"/>
    <w:rsid w:val="0087686A"/>
    <w:rsid w:val="00883CCB"/>
    <w:rsid w:val="00896FD1"/>
    <w:rsid w:val="008A6103"/>
    <w:rsid w:val="008B0729"/>
    <w:rsid w:val="008B708B"/>
    <w:rsid w:val="008D625F"/>
    <w:rsid w:val="008E0B1A"/>
    <w:rsid w:val="008E3946"/>
    <w:rsid w:val="008F1EB3"/>
    <w:rsid w:val="008F59CC"/>
    <w:rsid w:val="00925E49"/>
    <w:rsid w:val="009605CE"/>
    <w:rsid w:val="009A517F"/>
    <w:rsid w:val="00A12B17"/>
    <w:rsid w:val="00A1586A"/>
    <w:rsid w:val="00A24D45"/>
    <w:rsid w:val="00A366C3"/>
    <w:rsid w:val="00A40424"/>
    <w:rsid w:val="00A67EBE"/>
    <w:rsid w:val="00A87AF9"/>
    <w:rsid w:val="00A94BDB"/>
    <w:rsid w:val="00AA0489"/>
    <w:rsid w:val="00AB208A"/>
    <w:rsid w:val="00AB564B"/>
    <w:rsid w:val="00AD2ECA"/>
    <w:rsid w:val="00AE1273"/>
    <w:rsid w:val="00AF0FCA"/>
    <w:rsid w:val="00AF4A4F"/>
    <w:rsid w:val="00B56A4B"/>
    <w:rsid w:val="00B83DA7"/>
    <w:rsid w:val="00BA0CA7"/>
    <w:rsid w:val="00BB6463"/>
    <w:rsid w:val="00BB6D9C"/>
    <w:rsid w:val="00BD34BC"/>
    <w:rsid w:val="00BE0745"/>
    <w:rsid w:val="00BE3CBE"/>
    <w:rsid w:val="00C11C1E"/>
    <w:rsid w:val="00C21BDB"/>
    <w:rsid w:val="00C24D82"/>
    <w:rsid w:val="00C257EE"/>
    <w:rsid w:val="00C366B7"/>
    <w:rsid w:val="00C378EA"/>
    <w:rsid w:val="00C435EB"/>
    <w:rsid w:val="00C62BC3"/>
    <w:rsid w:val="00C64A99"/>
    <w:rsid w:val="00C67E58"/>
    <w:rsid w:val="00C852C8"/>
    <w:rsid w:val="00C93FB1"/>
    <w:rsid w:val="00CA2AC8"/>
    <w:rsid w:val="00CA314D"/>
    <w:rsid w:val="00CC2D98"/>
    <w:rsid w:val="00D74855"/>
    <w:rsid w:val="00D802FD"/>
    <w:rsid w:val="00D844C2"/>
    <w:rsid w:val="00D84BB1"/>
    <w:rsid w:val="00D918D9"/>
    <w:rsid w:val="00DA58D0"/>
    <w:rsid w:val="00DD6B17"/>
    <w:rsid w:val="00E103E1"/>
    <w:rsid w:val="00E13F4D"/>
    <w:rsid w:val="00E16F0C"/>
    <w:rsid w:val="00E40452"/>
    <w:rsid w:val="00E442C3"/>
    <w:rsid w:val="00E84892"/>
    <w:rsid w:val="00E951CE"/>
    <w:rsid w:val="00EA3B01"/>
    <w:rsid w:val="00EC04AA"/>
    <w:rsid w:val="00EC3C44"/>
    <w:rsid w:val="00EE1CAC"/>
    <w:rsid w:val="00F07BEA"/>
    <w:rsid w:val="00F22707"/>
    <w:rsid w:val="00F26E92"/>
    <w:rsid w:val="00F3141E"/>
    <w:rsid w:val="00F46021"/>
    <w:rsid w:val="00F6677F"/>
    <w:rsid w:val="00F70342"/>
    <w:rsid w:val="00F74DC3"/>
    <w:rsid w:val="00F7622C"/>
    <w:rsid w:val="00F922D1"/>
    <w:rsid w:val="00F95A4E"/>
    <w:rsid w:val="00FC018C"/>
    <w:rsid w:val="00FD49B1"/>
    <w:rsid w:val="00FE59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BC0DC"/>
  <w15:docId w15:val="{1831FFCC-65B8-471D-BCF8-D307ED14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8C"/>
    <w:rPr>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style>
  <w:style w:type="character" w:customStyle="1" w:styleId="HeaderChar">
    <w:name w:val="Header Char"/>
    <w:basedOn w:val="DefaultParagraphFont"/>
    <w:link w:val="Header"/>
    <w:uiPriority w:val="99"/>
    <w:rsid w:val="0081071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style>
  <w:style w:type="character" w:customStyle="1" w:styleId="FooterChar">
    <w:name w:val="Footer Char"/>
    <w:basedOn w:val="DefaultParagraphFont"/>
    <w:link w:val="Footer"/>
    <w:uiPriority w:val="99"/>
    <w:rsid w:val="0081071F"/>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D4BB8"/>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D4BB8"/>
    <w:rPr>
      <w:rFonts w:ascii="Times New Roman" w:eastAsia="Times New Roman" w:hAnsi="Times New Roman" w:cs="Times New Roman"/>
      <w:b/>
      <w:bCs/>
      <w:lang w:eastAsia="en-US"/>
    </w:rPr>
  </w:style>
  <w:style w:type="character" w:styleId="Emphasis">
    <w:name w:val="Emphasis"/>
    <w:basedOn w:val="DefaultParagraphFont"/>
    <w:uiPriority w:val="20"/>
    <w:qFormat/>
    <w:rsid w:val="006A2058"/>
    <w:rPr>
      <w:i/>
      <w:iCs/>
    </w:rPr>
  </w:style>
  <w:style w:type="character" w:customStyle="1" w:styleId="selection-contrast">
    <w:name w:val="selection-contrast"/>
    <w:basedOn w:val="DefaultParagraphFont"/>
    <w:rsid w:val="002F2175"/>
  </w:style>
  <w:style w:type="paragraph" w:customStyle="1" w:styleId="paragraph">
    <w:name w:val="paragraph"/>
    <w:basedOn w:val="Normal"/>
    <w:rsid w:val="00380C8F"/>
    <w:pPr>
      <w:spacing w:before="100" w:beforeAutospacing="1" w:after="100" w:afterAutospacing="1"/>
    </w:pPr>
    <w:rPr>
      <w:lang w:val="en-CA" w:eastAsia="en-CA"/>
    </w:rPr>
  </w:style>
  <w:style w:type="character" w:customStyle="1" w:styleId="eop">
    <w:name w:val="eop"/>
    <w:basedOn w:val="DefaultParagraphFont"/>
    <w:rsid w:val="00380C8F"/>
  </w:style>
  <w:style w:type="character" w:customStyle="1" w:styleId="scxw37686757">
    <w:name w:val="scxw37686757"/>
    <w:basedOn w:val="DefaultParagraphFont"/>
    <w:rsid w:val="00380C8F"/>
  </w:style>
  <w:style w:type="character" w:customStyle="1" w:styleId="scxw74541492">
    <w:name w:val="scxw74541492"/>
    <w:basedOn w:val="DefaultParagraphFont"/>
    <w:rsid w:val="00845D65"/>
  </w:style>
  <w:style w:type="character" w:customStyle="1" w:styleId="scxw221331013">
    <w:name w:val="scxw221331013"/>
    <w:basedOn w:val="DefaultParagraphFont"/>
    <w:rsid w:val="00845D65"/>
  </w:style>
  <w:style w:type="character" w:customStyle="1" w:styleId="scxw26546462">
    <w:name w:val="scxw26546462"/>
    <w:basedOn w:val="DefaultParagraphFont"/>
    <w:rsid w:val="00845D65"/>
  </w:style>
  <w:style w:type="character" w:customStyle="1" w:styleId="scxw62953155">
    <w:name w:val="scxw62953155"/>
    <w:basedOn w:val="DefaultParagraphFont"/>
    <w:rsid w:val="00845D65"/>
  </w:style>
  <w:style w:type="paragraph" w:styleId="NormalWeb">
    <w:name w:val="Normal (Web)"/>
    <w:basedOn w:val="Normal"/>
    <w:uiPriority w:val="99"/>
    <w:semiHidden/>
    <w:unhideWhenUsed/>
    <w:rsid w:val="00845D65"/>
    <w:pPr>
      <w:spacing w:before="100" w:beforeAutospacing="1" w:after="100" w:afterAutospacing="1"/>
    </w:pPr>
    <w:rPr>
      <w:lang w:val="en-CA" w:eastAsia="en-CA"/>
    </w:rPr>
  </w:style>
  <w:style w:type="character" w:customStyle="1" w:styleId="scxw100897418">
    <w:name w:val="scxw100897418"/>
    <w:basedOn w:val="DefaultParagraphFont"/>
    <w:rsid w:val="00172634"/>
  </w:style>
  <w:style w:type="character" w:customStyle="1" w:styleId="scxw44436864">
    <w:name w:val="scxw44436864"/>
    <w:basedOn w:val="DefaultParagraphFont"/>
    <w:rsid w:val="00172634"/>
  </w:style>
  <w:style w:type="character" w:customStyle="1" w:styleId="mathspan">
    <w:name w:val="mathspan"/>
    <w:basedOn w:val="DefaultParagraphFont"/>
    <w:rsid w:val="00172634"/>
  </w:style>
  <w:style w:type="character" w:customStyle="1" w:styleId="mn">
    <w:name w:val="mn"/>
    <w:basedOn w:val="DefaultParagraphFont"/>
    <w:rsid w:val="00172634"/>
  </w:style>
  <w:style w:type="character" w:customStyle="1" w:styleId="mjxassistivemathml">
    <w:name w:val="mjx_assistive_mathml"/>
    <w:basedOn w:val="DefaultParagraphFont"/>
    <w:rsid w:val="00172634"/>
  </w:style>
  <w:style w:type="character" w:customStyle="1" w:styleId="scxw117807840">
    <w:name w:val="scxw117807840"/>
    <w:basedOn w:val="DefaultParagraphFont"/>
    <w:rsid w:val="00172634"/>
  </w:style>
  <w:style w:type="character" w:customStyle="1" w:styleId="scxw243548304">
    <w:name w:val="scxw243548304"/>
    <w:basedOn w:val="DefaultParagraphFont"/>
    <w:rsid w:val="00172634"/>
  </w:style>
  <w:style w:type="character" w:customStyle="1" w:styleId="scxw5060933">
    <w:name w:val="scxw5060933"/>
    <w:basedOn w:val="DefaultParagraphFont"/>
    <w:rsid w:val="000060DA"/>
  </w:style>
  <w:style w:type="character" w:customStyle="1" w:styleId="scxw12625582">
    <w:name w:val="scxw12625582"/>
    <w:basedOn w:val="DefaultParagraphFont"/>
    <w:rsid w:val="000060DA"/>
  </w:style>
  <w:style w:type="character" w:customStyle="1" w:styleId="scxw43755920">
    <w:name w:val="scxw43755920"/>
    <w:basedOn w:val="DefaultParagraphFont"/>
    <w:rsid w:val="000060DA"/>
  </w:style>
  <w:style w:type="character" w:customStyle="1" w:styleId="scxw238301388">
    <w:name w:val="scxw238301388"/>
    <w:basedOn w:val="DefaultParagraphFont"/>
    <w:rsid w:val="000060DA"/>
  </w:style>
  <w:style w:type="character" w:customStyle="1" w:styleId="scxw194199520">
    <w:name w:val="scxw194199520"/>
    <w:basedOn w:val="DefaultParagraphFont"/>
    <w:rsid w:val="000060DA"/>
  </w:style>
  <w:style w:type="character" w:customStyle="1" w:styleId="scxw107687465">
    <w:name w:val="scxw107687465"/>
    <w:basedOn w:val="DefaultParagraphFont"/>
    <w:rsid w:val="000060DA"/>
  </w:style>
  <w:style w:type="character" w:customStyle="1" w:styleId="scxw127219729">
    <w:name w:val="scxw127219729"/>
    <w:basedOn w:val="DefaultParagraphFont"/>
    <w:rsid w:val="000060DA"/>
  </w:style>
  <w:style w:type="character" w:customStyle="1" w:styleId="scxw26624582">
    <w:name w:val="scxw26624582"/>
    <w:basedOn w:val="DefaultParagraphFont"/>
    <w:rsid w:val="000060DA"/>
  </w:style>
  <w:style w:type="character" w:customStyle="1" w:styleId="scxw80662011">
    <w:name w:val="scxw80662011"/>
    <w:basedOn w:val="DefaultParagraphFont"/>
    <w:rsid w:val="009A73AE"/>
  </w:style>
  <w:style w:type="character" w:customStyle="1" w:styleId="scxw151194176">
    <w:name w:val="scxw151194176"/>
    <w:basedOn w:val="DefaultParagraphFont"/>
    <w:rsid w:val="009A73AE"/>
  </w:style>
  <w:style w:type="character" w:customStyle="1" w:styleId="scxw232141479">
    <w:name w:val="scxw232141479"/>
    <w:basedOn w:val="DefaultParagraphFont"/>
    <w:rsid w:val="009A73AE"/>
  </w:style>
  <w:style w:type="character" w:customStyle="1" w:styleId="scxw1622821">
    <w:name w:val="scxw1622821"/>
    <w:basedOn w:val="DefaultParagraphFont"/>
    <w:rsid w:val="009A73AE"/>
  </w:style>
  <w:style w:type="character" w:customStyle="1" w:styleId="scxw5067036">
    <w:name w:val="scxw5067036"/>
    <w:basedOn w:val="DefaultParagraphFont"/>
    <w:rsid w:val="009A73AE"/>
  </w:style>
  <w:style w:type="character" w:customStyle="1" w:styleId="scxw62129970">
    <w:name w:val="scxw62129970"/>
    <w:basedOn w:val="DefaultParagraphFont"/>
    <w:rsid w:val="009A73AE"/>
  </w:style>
  <w:style w:type="paragraph" w:styleId="Revision">
    <w:name w:val="Revision"/>
    <w:hidden/>
    <w:uiPriority w:val="99"/>
    <w:semiHidden/>
    <w:rsid w:val="00732FF4"/>
    <w:rPr>
      <w:lang w:eastAsia="en-US"/>
    </w:r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22" ma:contentTypeDescription="Create a new document." ma:contentTypeScope="" ma:versionID="e9480b0db87357d83bde86a050955362">
  <xsd:schema xmlns:xsd="http://www.w3.org/2001/XMLSchema" xmlns:xs="http://www.w3.org/2001/XMLSchema" xmlns:p="http://schemas.microsoft.com/office/2006/metadata/properties" xmlns:ns1="http://schemas.microsoft.com/sharepoint/v3" xmlns:ns2="5b0f50b6-adfd-47a7-8878-c1f6e51ad881" xmlns:ns3="0fb63a51-de1c-4769-a9fe-c494734959cf" targetNamespace="http://schemas.microsoft.com/office/2006/metadata/properties" ma:root="true" ma:fieldsID="e983b727d986c77322257dc716337fe3" ns1:_="" ns2:_="" ns3:_="">
    <xsd:import namespace="http://schemas.microsoft.com/sharepoint/v3"/>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JroDQhHyl0Et+8n6b21PcxqO6w==">CgMxLjAyCGguZ2pkZ3hzOAByITFUSlFyZ2hwem5SNVpVTjUwSVFMMTIwTEtZVGRxenBxNg==</go:docsCustomData>
</go:gDocsCustomXmlDataStorage>
</file>

<file path=customXml/itemProps1.xml><?xml version="1.0" encoding="utf-8"?>
<ds:datastoreItem xmlns:ds="http://schemas.openxmlformats.org/officeDocument/2006/customXml" ds:itemID="{AC3BDACC-CA49-4765-804A-F2F2B88EDB0D}">
  <ds:schemaRefs>
    <ds:schemaRef ds:uri="http://schemas.microsoft.com/office/2006/metadata/properties"/>
    <ds:schemaRef ds:uri="http://schemas.microsoft.com/office/infopath/2007/PartnerControls"/>
    <ds:schemaRef ds:uri="5b0f50b6-adfd-47a7-8878-c1f6e51ad881"/>
    <ds:schemaRef ds:uri="0fb63a51-de1c-4769-a9fe-c494734959cf"/>
    <ds:schemaRef ds:uri="http://schemas.microsoft.com/sharepoint/v3"/>
  </ds:schemaRefs>
</ds:datastoreItem>
</file>

<file path=customXml/itemProps2.xml><?xml version="1.0" encoding="utf-8"?>
<ds:datastoreItem xmlns:ds="http://schemas.openxmlformats.org/officeDocument/2006/customXml" ds:itemID="{17D50F58-9ABC-493C-A266-9CC1347803E8}">
  <ds:schemaRefs>
    <ds:schemaRef ds:uri="http://schemas.microsoft.com/sharepoint/v3/contenttype/forms"/>
  </ds:schemaRefs>
</ds:datastoreItem>
</file>

<file path=customXml/itemProps3.xml><?xml version="1.0" encoding="utf-8"?>
<ds:datastoreItem xmlns:ds="http://schemas.openxmlformats.org/officeDocument/2006/customXml" ds:itemID="{65C3E1A1-D18A-4687-AF53-A52869D8F6BC}"/>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17</Pages>
  <Words>4901</Words>
  <Characters>27936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HAYNES</dc:creator>
  <cp:lastModifiedBy>Louise McCauley</cp:lastModifiedBy>
  <cp:revision>90</cp:revision>
  <dcterms:created xsi:type="dcterms:W3CDTF">2025-10-28T21:21:00Z</dcterms:created>
  <dcterms:modified xsi:type="dcterms:W3CDTF">2026-01-08T19:50:00Z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y fmtid="{D5CDD505-2E9C-101B-9397-08002B2CF9AE}" pid="3" name="MediaServiceImageTags">
    <vt:lpwstr/>
  </property>
  <property fmtid="{D5CDD505-2E9C-101B-9397-08002B2CF9AE}" pid="4" name="GrammarlyDocumentId">
    <vt:lpwstr>7aada719-f4a7-450d-be3f-fe151ff582e6</vt:lpwstr>
  </property>
</Properties>
</file>