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E31F7" w14:textId="36B05557" w:rsidR="0037358B" w:rsidRPr="003D414E" w:rsidRDefault="00214DDC" w:rsidP="003D414E">
      <w:pPr>
        <w:jc w:val="center"/>
        <w:rPr>
          <w:rFonts w:ascii="Plus Jakarta Sans" w:hAnsi="Plus Jakarta Sans"/>
          <w:b/>
          <w:bCs/>
        </w:rPr>
      </w:pPr>
      <w:r w:rsidRPr="003D414E">
        <w:rPr>
          <w:rFonts w:ascii="Plus Jakarta Sans" w:hAnsi="Plus Jakarta Sans"/>
          <w:b/>
          <w:bCs/>
        </w:rPr>
        <w:t xml:space="preserve">Grade 9 </w:t>
      </w:r>
      <w:r w:rsidR="00D103F2" w:rsidRPr="003D414E">
        <w:rPr>
          <w:rFonts w:ascii="Plus Jakarta Sans" w:hAnsi="Plus Jakarta Sans"/>
          <w:b/>
          <w:bCs/>
        </w:rPr>
        <w:t>Manitoba 202</w:t>
      </w:r>
      <w:r w:rsidR="007A5FCE">
        <w:rPr>
          <w:rFonts w:ascii="Plus Jakarta Sans" w:hAnsi="Plus Jakarta Sans"/>
          <w:b/>
          <w:bCs/>
        </w:rPr>
        <w:t>5</w:t>
      </w:r>
      <w:r w:rsidR="00D103F2" w:rsidRPr="003D414E">
        <w:rPr>
          <w:rFonts w:ascii="Plus Jakarta Sans" w:hAnsi="Plus Jakarta Sans"/>
          <w:b/>
          <w:bCs/>
        </w:rPr>
        <w:t xml:space="preserve"> Transitional </w:t>
      </w:r>
      <w:r w:rsidRPr="003D414E">
        <w:rPr>
          <w:rFonts w:ascii="Plus Jakarta Sans" w:hAnsi="Plus Jakarta Sans"/>
          <w:b/>
          <w:bCs/>
        </w:rPr>
        <w:t>Mathematics I and II</w:t>
      </w:r>
      <w:r w:rsidR="00286B18" w:rsidRPr="003D414E">
        <w:rPr>
          <w:rFonts w:ascii="Plus Jakarta Sans" w:hAnsi="Plus Jakarta Sans"/>
          <w:b/>
          <w:bCs/>
        </w:rPr>
        <w:t>: Mathology Correlation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5953"/>
      </w:tblGrid>
      <w:tr w:rsidR="00305724" w:rsidRPr="003D414E" w14:paraId="211E9B69" w14:textId="77777777" w:rsidTr="00232F02">
        <w:tc>
          <w:tcPr>
            <w:tcW w:w="3397" w:type="dxa"/>
            <w:shd w:val="clear" w:color="auto" w:fill="E8E8E8" w:themeFill="background2"/>
          </w:tcPr>
          <w:p w14:paraId="667BE0D3" w14:textId="4857B499" w:rsidR="00305724" w:rsidRPr="003D414E" w:rsidRDefault="008D6E0D">
            <w:pPr>
              <w:rPr>
                <w:rFonts w:ascii="Plus Jakarta Sans" w:hAnsi="Plus Jakarta Sans"/>
                <w:sz w:val="20"/>
                <w:szCs w:val="20"/>
              </w:rPr>
            </w:pPr>
            <w:r w:rsidRPr="003D414E">
              <w:rPr>
                <w:rFonts w:ascii="Plus Jakarta Sans" w:eastAsia="Calibri" w:hAnsi="Plus Jakarta Sans" w:cstheme="majorHAnsi"/>
                <w:b/>
                <w:bCs/>
                <w:sz w:val="20"/>
                <w:szCs w:val="20"/>
              </w:rPr>
              <w:t>Transitional Mathematics I</w:t>
            </w:r>
          </w:p>
        </w:tc>
        <w:tc>
          <w:tcPr>
            <w:tcW w:w="5953" w:type="dxa"/>
            <w:shd w:val="clear" w:color="auto" w:fill="E8E8E8" w:themeFill="background2"/>
          </w:tcPr>
          <w:p w14:paraId="396CE1C8" w14:textId="7E6C2540" w:rsidR="00305724" w:rsidRPr="003D414E" w:rsidRDefault="00214DDC">
            <w:pPr>
              <w:rPr>
                <w:rFonts w:ascii="Plus Jakarta Sans" w:hAnsi="Plus Jakarta Sans"/>
                <w:b/>
                <w:bCs/>
                <w:sz w:val="20"/>
                <w:szCs w:val="20"/>
              </w:rPr>
            </w:pPr>
            <w:r w:rsidRPr="003D414E">
              <w:rPr>
                <w:rFonts w:ascii="Plus Jakarta Sans" w:hAnsi="Plus Jakarta Sans"/>
                <w:b/>
                <w:bCs/>
                <w:sz w:val="20"/>
                <w:szCs w:val="20"/>
              </w:rPr>
              <w:t>Mathology</w:t>
            </w:r>
            <w:r w:rsidR="00D96F38" w:rsidRPr="003D414E">
              <w:rPr>
                <w:rFonts w:ascii="Plus Jakarta Sans" w:hAnsi="Plus Jakarta Sans"/>
                <w:b/>
                <w:bCs/>
                <w:sz w:val="20"/>
                <w:szCs w:val="20"/>
              </w:rPr>
              <w:t xml:space="preserve"> Lessons</w:t>
            </w:r>
          </w:p>
        </w:tc>
      </w:tr>
      <w:tr w:rsidR="00305724" w:rsidRPr="003D414E" w14:paraId="21F41153" w14:textId="77777777" w:rsidTr="00232F02">
        <w:tc>
          <w:tcPr>
            <w:tcW w:w="3397" w:type="dxa"/>
          </w:tcPr>
          <w:p w14:paraId="2E3CD83F" w14:textId="71F263B9" w:rsidR="00305724" w:rsidRPr="003D414E" w:rsidRDefault="008D6E0D">
            <w:pPr>
              <w:rPr>
                <w:rFonts w:ascii="Plus Jakarta Sans" w:eastAsia="Calibri" w:hAnsi="Plus Jakarta Sans" w:cstheme="majorHAnsi"/>
                <w:b/>
                <w:bCs/>
                <w:sz w:val="20"/>
                <w:szCs w:val="20"/>
              </w:rPr>
            </w:pPr>
            <w:r w:rsidRPr="003D414E">
              <w:rPr>
                <w:rFonts w:ascii="Plus Jakarta Sans" w:eastAsia="Calibri" w:hAnsi="Plus Jakarta Sans" w:cstheme="majorHAnsi"/>
                <w:b/>
                <w:bCs/>
                <w:sz w:val="20"/>
                <w:szCs w:val="20"/>
              </w:rPr>
              <w:t>Unit A: Learning to Learn</w:t>
            </w:r>
          </w:p>
        </w:tc>
        <w:tc>
          <w:tcPr>
            <w:tcW w:w="5953" w:type="dxa"/>
          </w:tcPr>
          <w:p w14:paraId="6F40BF34" w14:textId="199EB82C" w:rsidR="00305724" w:rsidRPr="003D414E" w:rsidRDefault="00916C53">
            <w:pPr>
              <w:rPr>
                <w:rFonts w:ascii="Plus Jakarta Sans" w:eastAsia="Calibri" w:hAnsi="Plus Jakarta Sans" w:cstheme="majorHAnsi"/>
                <w:sz w:val="20"/>
                <w:szCs w:val="20"/>
              </w:rPr>
            </w:pPr>
            <w:r w:rsidRPr="003D414E">
              <w:rPr>
                <w:rFonts w:ascii="Plus Jakarta Sans" w:eastAsia="Calibri" w:hAnsi="Plus Jakarta Sans" w:cstheme="majorHAnsi"/>
                <w:sz w:val="20"/>
                <w:szCs w:val="20"/>
              </w:rPr>
              <w:t xml:space="preserve">N/A  </w:t>
            </w:r>
          </w:p>
        </w:tc>
      </w:tr>
      <w:tr w:rsidR="00305724" w:rsidRPr="003D414E" w14:paraId="5D8AFE19" w14:textId="77777777" w:rsidTr="00232F02">
        <w:tc>
          <w:tcPr>
            <w:tcW w:w="3397" w:type="dxa"/>
          </w:tcPr>
          <w:p w14:paraId="2B495221" w14:textId="44B03FB5" w:rsidR="00305724" w:rsidRPr="003D414E" w:rsidRDefault="00916C53">
            <w:pPr>
              <w:rPr>
                <w:rFonts w:ascii="Plus Jakarta Sans" w:hAnsi="Plus Jakarta Sans"/>
                <w:sz w:val="20"/>
                <w:szCs w:val="20"/>
              </w:rPr>
            </w:pPr>
            <w:r w:rsidRPr="003D414E">
              <w:rPr>
                <w:rFonts w:ascii="Plus Jakarta Sans" w:eastAsia="Calibri" w:hAnsi="Plus Jakarta Sans" w:cstheme="majorHAnsi"/>
                <w:b/>
                <w:bCs/>
                <w:sz w:val="20"/>
                <w:szCs w:val="20"/>
              </w:rPr>
              <w:t xml:space="preserve">Unit B: </w:t>
            </w:r>
            <w:r w:rsidR="00C329E3" w:rsidRPr="003D414E">
              <w:rPr>
                <w:rFonts w:ascii="Plus Jakarta Sans" w:eastAsia="Calibri" w:hAnsi="Plus Jakarta Sans" w:cstheme="majorHAnsi"/>
                <w:b/>
                <w:bCs/>
                <w:sz w:val="20"/>
                <w:szCs w:val="20"/>
              </w:rPr>
              <w:t>Smart Math</w:t>
            </w:r>
          </w:p>
        </w:tc>
        <w:tc>
          <w:tcPr>
            <w:tcW w:w="5953" w:type="dxa"/>
          </w:tcPr>
          <w:p w14:paraId="36E07F93" w14:textId="62EFB512" w:rsidR="00305724" w:rsidRPr="003D414E" w:rsidRDefault="00C329E3">
            <w:pPr>
              <w:rPr>
                <w:rFonts w:ascii="Plus Jakarta Sans" w:hAnsi="Plus Jakarta Sans"/>
                <w:sz w:val="20"/>
                <w:szCs w:val="20"/>
              </w:rPr>
            </w:pPr>
            <w:r w:rsidRPr="003D414E">
              <w:rPr>
                <w:rFonts w:ascii="Plus Jakarta Sans" w:eastAsia="Calibri" w:hAnsi="Plus Jakarta Sans" w:cstheme="majorHAnsi"/>
                <w:sz w:val="20"/>
                <w:szCs w:val="20"/>
              </w:rPr>
              <w:t>N/A</w:t>
            </w:r>
          </w:p>
        </w:tc>
      </w:tr>
      <w:tr w:rsidR="007F4EAA" w:rsidRPr="003D414E" w14:paraId="1DDD1030" w14:textId="77777777" w:rsidTr="00232F02">
        <w:tc>
          <w:tcPr>
            <w:tcW w:w="3397" w:type="dxa"/>
          </w:tcPr>
          <w:p w14:paraId="3842DACD" w14:textId="669408E1" w:rsidR="007F4EAA" w:rsidRPr="003D414E" w:rsidRDefault="007F4EAA" w:rsidP="007F4EAA">
            <w:pPr>
              <w:rPr>
                <w:rFonts w:ascii="Plus Jakarta Sans" w:hAnsi="Plus Jakarta Sans"/>
                <w:sz w:val="20"/>
                <w:szCs w:val="20"/>
              </w:rPr>
            </w:pPr>
            <w:r w:rsidRPr="003D414E">
              <w:rPr>
                <w:rFonts w:ascii="Plus Jakarta Sans" w:eastAsia="Calibri" w:hAnsi="Plus Jakarta Sans" w:cstheme="majorHAnsi"/>
                <w:b/>
                <w:bCs/>
                <w:sz w:val="20"/>
                <w:szCs w:val="20"/>
              </w:rPr>
              <w:t>Unit C: Investigations</w:t>
            </w:r>
          </w:p>
        </w:tc>
        <w:tc>
          <w:tcPr>
            <w:tcW w:w="5953" w:type="dxa"/>
          </w:tcPr>
          <w:p w14:paraId="77D0BC84" w14:textId="0D0377AF" w:rsidR="007F4EAA" w:rsidRPr="003D414E" w:rsidRDefault="007F4EAA" w:rsidP="007F4EAA">
            <w:pPr>
              <w:rPr>
                <w:rFonts w:ascii="Plus Jakarta Sans" w:eastAsia="Calibri" w:hAnsi="Plus Jakarta Sans" w:cstheme="majorHAnsi"/>
                <w:sz w:val="20"/>
                <w:szCs w:val="20"/>
              </w:rPr>
            </w:pPr>
            <w:r w:rsidRPr="003D414E">
              <w:rPr>
                <w:rFonts w:ascii="Plus Jakarta Sans" w:eastAsia="Calibri" w:hAnsi="Plus Jakarta Sans" w:cstheme="majorHAnsi"/>
                <w:sz w:val="20"/>
                <w:szCs w:val="20"/>
              </w:rPr>
              <w:t xml:space="preserve">N/A  </w:t>
            </w:r>
          </w:p>
        </w:tc>
      </w:tr>
      <w:tr w:rsidR="007F4EAA" w:rsidRPr="003D414E" w14:paraId="4DF6196A" w14:textId="77777777" w:rsidTr="00232F02">
        <w:tc>
          <w:tcPr>
            <w:tcW w:w="3397" w:type="dxa"/>
          </w:tcPr>
          <w:p w14:paraId="44C2BB35" w14:textId="6AF69EB3" w:rsidR="007F4EAA" w:rsidRPr="003D414E" w:rsidRDefault="007F4EAA" w:rsidP="007F4EAA">
            <w:pPr>
              <w:rPr>
                <w:rFonts w:ascii="Plus Jakarta Sans" w:hAnsi="Plus Jakarta Sans"/>
                <w:sz w:val="20"/>
                <w:szCs w:val="20"/>
              </w:rPr>
            </w:pPr>
            <w:r w:rsidRPr="003D414E">
              <w:rPr>
                <w:rFonts w:ascii="Plus Jakarta Sans" w:eastAsia="Calibri" w:hAnsi="Plus Jakarta Sans" w:cstheme="majorHAnsi"/>
                <w:b/>
                <w:bCs/>
                <w:sz w:val="20"/>
                <w:szCs w:val="20"/>
              </w:rPr>
              <w:t xml:space="preserve">Unit D: </w:t>
            </w:r>
            <w:r w:rsidR="00DC6D3C" w:rsidRPr="003D414E">
              <w:rPr>
                <w:rFonts w:ascii="Plus Jakarta Sans" w:eastAsia="Calibri" w:hAnsi="Plus Jakarta Sans" w:cstheme="majorHAnsi"/>
                <w:b/>
                <w:bCs/>
                <w:sz w:val="20"/>
                <w:szCs w:val="20"/>
              </w:rPr>
              <w:t>Activities for Skill Development</w:t>
            </w:r>
          </w:p>
        </w:tc>
        <w:tc>
          <w:tcPr>
            <w:tcW w:w="5953" w:type="dxa"/>
          </w:tcPr>
          <w:p w14:paraId="7D94BBD0" w14:textId="59133250" w:rsidR="007F4EAA" w:rsidRPr="003D414E" w:rsidRDefault="007F4EAA" w:rsidP="007F4EAA">
            <w:pPr>
              <w:rPr>
                <w:rFonts w:ascii="Plus Jakarta Sans" w:eastAsia="Calibri" w:hAnsi="Plus Jakarta Sans" w:cstheme="majorHAnsi"/>
                <w:b/>
                <w:bCs/>
                <w:sz w:val="20"/>
                <w:szCs w:val="20"/>
              </w:rPr>
            </w:pPr>
          </w:p>
        </w:tc>
      </w:tr>
      <w:tr w:rsidR="007F4EAA" w:rsidRPr="003D414E" w14:paraId="1359A7AC" w14:textId="77777777" w:rsidTr="00232F02">
        <w:tc>
          <w:tcPr>
            <w:tcW w:w="3397" w:type="dxa"/>
          </w:tcPr>
          <w:p w14:paraId="7539E546" w14:textId="7B07E83C" w:rsidR="007F4EAA" w:rsidRPr="003D414E" w:rsidRDefault="00655D2B" w:rsidP="007F4EAA">
            <w:pPr>
              <w:rPr>
                <w:rFonts w:ascii="Plus Jakarta Sans" w:hAnsi="Plus Jakarta Sans"/>
                <w:sz w:val="20"/>
                <w:szCs w:val="20"/>
              </w:rPr>
            </w:pPr>
            <w:r w:rsidRPr="003D414E">
              <w:rPr>
                <w:rFonts w:ascii="Plus Jakarta Sans" w:eastAsia="Calibri" w:hAnsi="Plus Jakarta Sans" w:cstheme="majorHAnsi"/>
                <w:sz w:val="20"/>
                <w:szCs w:val="20"/>
              </w:rPr>
              <w:t>I-D-1. Visualize, compare and explain fractions.</w:t>
            </w:r>
          </w:p>
        </w:tc>
        <w:tc>
          <w:tcPr>
            <w:tcW w:w="5953" w:type="dxa"/>
          </w:tcPr>
          <w:p w14:paraId="29CB0E95" w14:textId="7F11C5BE" w:rsidR="007F4EAA" w:rsidRPr="003D414E" w:rsidRDefault="00593F75" w:rsidP="007F4EAA">
            <w:pPr>
              <w:rPr>
                <w:rFonts w:ascii="Plus Jakarta Sans" w:eastAsia="Calibri" w:hAnsi="Plus Jakarta Sans" w:cstheme="majorHAnsi"/>
                <w:sz w:val="20"/>
                <w:szCs w:val="20"/>
              </w:rPr>
            </w:pPr>
            <w:r w:rsidRPr="003D414E">
              <w:rPr>
                <w:rFonts w:ascii="Plus Jakarta Sans" w:eastAsia="Calibri" w:hAnsi="Plus Jakarta Sans" w:cstheme="majorHAnsi"/>
                <w:sz w:val="20"/>
                <w:szCs w:val="20"/>
              </w:rPr>
              <w:t xml:space="preserve">Grade 6: </w:t>
            </w:r>
            <w:r w:rsidR="00AE3B55" w:rsidRPr="003D414E">
              <w:rPr>
                <w:rFonts w:ascii="Plus Jakarta Sans" w:eastAsia="Calibri" w:hAnsi="Plus Jakarta Sans" w:cstheme="majorHAnsi"/>
                <w:sz w:val="20"/>
                <w:szCs w:val="20"/>
              </w:rPr>
              <w:t>Representing Fractions</w:t>
            </w:r>
          </w:p>
          <w:p w14:paraId="29C0941C" w14:textId="67DC0D98" w:rsidR="00AE3B55" w:rsidRPr="003D414E" w:rsidRDefault="00AE3B55" w:rsidP="007F4EAA">
            <w:pPr>
              <w:rPr>
                <w:rFonts w:ascii="Plus Jakarta Sans" w:eastAsia="Calibri" w:hAnsi="Plus Jakarta Sans" w:cstheme="majorHAnsi"/>
                <w:sz w:val="20"/>
                <w:szCs w:val="20"/>
              </w:rPr>
            </w:pPr>
            <w:r w:rsidRPr="003D414E">
              <w:rPr>
                <w:rFonts w:ascii="Plus Jakarta Sans" w:eastAsia="Calibri" w:hAnsi="Plus Jakarta Sans" w:cstheme="majorHAnsi"/>
                <w:sz w:val="20"/>
                <w:szCs w:val="20"/>
              </w:rPr>
              <w:t>Grade 6: Comparing and Ordering Fractions</w:t>
            </w:r>
          </w:p>
          <w:p w14:paraId="491DB29A" w14:textId="00027EED" w:rsidR="00AE3B55" w:rsidRPr="003D414E" w:rsidRDefault="00EF3590" w:rsidP="007F4EAA">
            <w:pPr>
              <w:rPr>
                <w:rFonts w:ascii="Plus Jakarta Sans" w:hAnsi="Plus Jakarta Sans"/>
                <w:sz w:val="20"/>
                <w:szCs w:val="20"/>
              </w:rPr>
            </w:pPr>
            <w:r w:rsidRPr="003D414E">
              <w:rPr>
                <w:rFonts w:ascii="Plus Jakarta Sans" w:eastAsia="Calibri" w:hAnsi="Plus Jakarta Sans" w:cstheme="majorHAnsi"/>
                <w:sz w:val="20"/>
                <w:szCs w:val="20"/>
              </w:rPr>
              <w:t>Grade 7</w:t>
            </w:r>
            <w:r w:rsidR="00C41777" w:rsidRPr="003D414E">
              <w:rPr>
                <w:rFonts w:ascii="Plus Jakarta Sans" w:eastAsia="Calibri" w:hAnsi="Plus Jakarta Sans" w:cstheme="majorHAnsi"/>
                <w:sz w:val="20"/>
                <w:szCs w:val="20"/>
              </w:rPr>
              <w:t>: Comparing and Ordering Fractions and Decimals</w:t>
            </w:r>
          </w:p>
        </w:tc>
      </w:tr>
      <w:tr w:rsidR="00655D2B" w:rsidRPr="003D414E" w14:paraId="0B6DB78A" w14:textId="77777777" w:rsidTr="00232F02">
        <w:tc>
          <w:tcPr>
            <w:tcW w:w="3397" w:type="dxa"/>
          </w:tcPr>
          <w:p w14:paraId="2A4FCA27" w14:textId="087B35DF" w:rsidR="00655D2B" w:rsidRPr="003D414E" w:rsidRDefault="00655D2B" w:rsidP="007F4EAA">
            <w:pPr>
              <w:rPr>
                <w:rFonts w:ascii="Plus Jakarta Sans" w:eastAsia="Calibri" w:hAnsi="Plus Jakarta Sans" w:cstheme="majorHAnsi"/>
                <w:sz w:val="20"/>
                <w:szCs w:val="20"/>
              </w:rPr>
            </w:pPr>
            <w:r w:rsidRPr="003D414E">
              <w:rPr>
                <w:rFonts w:ascii="Plus Jakarta Sans" w:eastAsia="Calibri" w:hAnsi="Plus Jakarta Sans" w:cstheme="majorHAnsi"/>
                <w:sz w:val="20"/>
                <w:szCs w:val="20"/>
              </w:rPr>
              <w:t>I-D-2. Round and estimate whole numbers and decimals.</w:t>
            </w:r>
          </w:p>
        </w:tc>
        <w:tc>
          <w:tcPr>
            <w:tcW w:w="5953" w:type="dxa"/>
          </w:tcPr>
          <w:p w14:paraId="4BEBC518" w14:textId="7ACC037D" w:rsidR="00F614E9" w:rsidRPr="003D414E" w:rsidRDefault="00F614E9" w:rsidP="006E0DB9">
            <w:pPr>
              <w:rPr>
                <w:rFonts w:ascii="Plus Jakarta Sans" w:eastAsia="Calibri" w:hAnsi="Plus Jakarta Sans" w:cstheme="majorHAnsi"/>
                <w:sz w:val="20"/>
                <w:szCs w:val="20"/>
              </w:rPr>
            </w:pPr>
            <w:r w:rsidRPr="003D414E">
              <w:rPr>
                <w:rFonts w:ascii="Plus Jakarta Sans" w:eastAsia="Calibri" w:hAnsi="Plus Jakarta Sans" w:cstheme="majorHAnsi"/>
                <w:sz w:val="20"/>
                <w:szCs w:val="20"/>
              </w:rPr>
              <w:t>Grade 5: Estimating to Solve Problems</w:t>
            </w:r>
          </w:p>
          <w:p w14:paraId="260298D5" w14:textId="6EC25B7A" w:rsidR="009B4705" w:rsidRPr="003D414E" w:rsidRDefault="009B4705" w:rsidP="006E0DB9">
            <w:pPr>
              <w:rPr>
                <w:rFonts w:ascii="Plus Jakarta Sans" w:eastAsia="Calibri" w:hAnsi="Plus Jakarta Sans" w:cstheme="majorHAnsi"/>
                <w:color w:val="EE0000"/>
                <w:sz w:val="20"/>
                <w:szCs w:val="20"/>
              </w:rPr>
            </w:pPr>
            <w:r w:rsidRPr="003D414E">
              <w:rPr>
                <w:rFonts w:ascii="Plus Jakarta Sans" w:eastAsia="Calibri" w:hAnsi="Plus Jakarta Sans" w:cstheme="majorHAnsi"/>
                <w:sz w:val="20"/>
                <w:szCs w:val="20"/>
              </w:rPr>
              <w:t xml:space="preserve">Grade 5: </w:t>
            </w:r>
            <w:r w:rsidR="00A02768" w:rsidRPr="003D414E">
              <w:rPr>
                <w:rFonts w:ascii="Plus Jakarta Sans" w:eastAsia="Calibri" w:hAnsi="Plus Jakarta Sans" w:cstheme="majorHAnsi"/>
                <w:sz w:val="20"/>
                <w:szCs w:val="20"/>
              </w:rPr>
              <w:t xml:space="preserve">Rounding Decimals </w:t>
            </w:r>
            <w:r w:rsidRPr="003D414E">
              <w:rPr>
                <w:rFonts w:ascii="Plus Jakarta Sans" w:eastAsia="Calibri" w:hAnsi="Plus Jakarta Sans" w:cstheme="majorHAnsi"/>
                <w:color w:val="EE0000"/>
                <w:sz w:val="20"/>
                <w:szCs w:val="20"/>
              </w:rPr>
              <w:t xml:space="preserve"> </w:t>
            </w:r>
          </w:p>
          <w:p w14:paraId="1C0F3E9D" w14:textId="5D06F3C3" w:rsidR="006E0DB9" w:rsidRPr="003D414E" w:rsidRDefault="006E0DB9" w:rsidP="006E0DB9">
            <w:pPr>
              <w:rPr>
                <w:rFonts w:ascii="Plus Jakarta Sans" w:eastAsia="Calibri" w:hAnsi="Plus Jakarta Sans" w:cstheme="majorHAnsi"/>
                <w:sz w:val="20"/>
                <w:szCs w:val="20"/>
              </w:rPr>
            </w:pPr>
            <w:r w:rsidRPr="003D414E">
              <w:rPr>
                <w:rFonts w:ascii="Plus Jakarta Sans" w:eastAsia="Calibri" w:hAnsi="Plus Jakarta Sans" w:cstheme="majorHAnsi"/>
                <w:sz w:val="20"/>
                <w:szCs w:val="20"/>
              </w:rPr>
              <w:t>Grade 6: Comparing and Ordering Decimals</w:t>
            </w:r>
          </w:p>
          <w:p w14:paraId="520B028D" w14:textId="7AC7C614" w:rsidR="00655D2B" w:rsidRPr="003D414E" w:rsidRDefault="001A77EB" w:rsidP="00A44829">
            <w:pPr>
              <w:rPr>
                <w:rFonts w:ascii="Plus Jakarta Sans" w:hAnsi="Plus Jakarta Sans"/>
                <w:sz w:val="20"/>
                <w:szCs w:val="20"/>
              </w:rPr>
            </w:pPr>
            <w:r w:rsidRPr="003D414E">
              <w:rPr>
                <w:rFonts w:ascii="Plus Jakarta Sans" w:eastAsia="Calibri" w:hAnsi="Plus Jakarta Sans" w:cstheme="majorHAnsi"/>
                <w:sz w:val="20"/>
                <w:szCs w:val="20"/>
              </w:rPr>
              <w:t>Grade 6</w:t>
            </w:r>
            <w:r w:rsidR="00215868" w:rsidRPr="003D414E">
              <w:rPr>
                <w:rFonts w:ascii="Plus Jakarta Sans" w:eastAsia="Calibri" w:hAnsi="Plus Jakarta Sans" w:cstheme="majorHAnsi"/>
                <w:sz w:val="20"/>
                <w:szCs w:val="20"/>
              </w:rPr>
              <w:t xml:space="preserve">: Estimating Reasonableness of Solutions </w:t>
            </w:r>
            <w:r w:rsidR="00215868" w:rsidRPr="003D414E">
              <w:rPr>
                <w:rFonts w:ascii="Plus Jakarta Sans" w:eastAsia="Calibri" w:hAnsi="Plus Jakarta Sans" w:cstheme="majorHAnsi"/>
                <w:color w:val="000000" w:themeColor="text1"/>
                <w:sz w:val="20"/>
                <w:szCs w:val="20"/>
              </w:rPr>
              <w:t>(with whole numbers)</w:t>
            </w:r>
          </w:p>
        </w:tc>
      </w:tr>
      <w:tr w:rsidR="00655D2B" w:rsidRPr="003D414E" w14:paraId="2DCC9B9B" w14:textId="77777777" w:rsidTr="00232F02">
        <w:tc>
          <w:tcPr>
            <w:tcW w:w="3397" w:type="dxa"/>
          </w:tcPr>
          <w:p w14:paraId="0B26D438" w14:textId="75A235DE" w:rsidR="00655D2B" w:rsidRPr="003D414E" w:rsidRDefault="00187925" w:rsidP="007F4EAA">
            <w:pPr>
              <w:rPr>
                <w:rFonts w:ascii="Plus Jakarta Sans" w:eastAsia="Calibri" w:hAnsi="Plus Jakarta Sans" w:cstheme="majorHAnsi"/>
                <w:sz w:val="20"/>
                <w:szCs w:val="20"/>
              </w:rPr>
            </w:pPr>
            <w:r w:rsidRPr="003D414E">
              <w:rPr>
                <w:rFonts w:ascii="Plus Jakarta Sans" w:eastAsia="Calibri" w:hAnsi="Plus Jakarta Sans" w:cstheme="majorHAnsi"/>
                <w:sz w:val="20"/>
                <w:szCs w:val="20"/>
              </w:rPr>
              <w:t>I-D-3. Apply arithmetic operations on fractions.</w:t>
            </w:r>
          </w:p>
        </w:tc>
        <w:tc>
          <w:tcPr>
            <w:tcW w:w="5953" w:type="dxa"/>
          </w:tcPr>
          <w:p w14:paraId="461EEA9D" w14:textId="749E5FA2" w:rsidR="00655D2B" w:rsidRPr="003D414E" w:rsidRDefault="00E06699" w:rsidP="007F4EAA">
            <w:pPr>
              <w:rPr>
                <w:rFonts w:ascii="Plus Jakarta Sans" w:eastAsia="Calibri" w:hAnsi="Plus Jakarta Sans" w:cstheme="majorHAnsi"/>
                <w:sz w:val="20"/>
                <w:szCs w:val="20"/>
              </w:rPr>
            </w:pPr>
            <w:r w:rsidRPr="003D414E">
              <w:rPr>
                <w:rFonts w:ascii="Plus Jakarta Sans" w:eastAsia="Calibri" w:hAnsi="Plus Jakarta Sans" w:cstheme="majorHAnsi"/>
                <w:sz w:val="20"/>
                <w:szCs w:val="20"/>
              </w:rPr>
              <w:t>Grade 7</w:t>
            </w:r>
            <w:r w:rsidR="004C3D0C" w:rsidRPr="003D414E">
              <w:rPr>
                <w:rFonts w:ascii="Plus Jakarta Sans" w:eastAsia="Calibri" w:hAnsi="Plus Jakarta Sans" w:cstheme="majorHAnsi"/>
                <w:sz w:val="20"/>
                <w:szCs w:val="20"/>
              </w:rPr>
              <w:t>: Adding Fractions and Mixed Numbers</w:t>
            </w:r>
          </w:p>
          <w:p w14:paraId="6E17CEA6" w14:textId="463EDC83" w:rsidR="004C3D0C" w:rsidRPr="003D414E" w:rsidRDefault="004C3D0C" w:rsidP="007F4EAA">
            <w:pPr>
              <w:rPr>
                <w:rFonts w:ascii="Plus Jakarta Sans" w:eastAsia="Calibri" w:hAnsi="Plus Jakarta Sans" w:cstheme="majorHAnsi"/>
                <w:sz w:val="20"/>
                <w:szCs w:val="20"/>
              </w:rPr>
            </w:pPr>
            <w:r w:rsidRPr="003D414E">
              <w:rPr>
                <w:rFonts w:ascii="Plus Jakarta Sans" w:eastAsia="Calibri" w:hAnsi="Plus Jakarta Sans" w:cstheme="majorHAnsi"/>
                <w:sz w:val="20"/>
                <w:szCs w:val="20"/>
              </w:rPr>
              <w:t>Grade 7</w:t>
            </w:r>
            <w:r w:rsidR="00B23312" w:rsidRPr="003D414E">
              <w:rPr>
                <w:rFonts w:ascii="Plus Jakarta Sans" w:eastAsia="Calibri" w:hAnsi="Plus Jakarta Sans" w:cstheme="majorHAnsi"/>
                <w:sz w:val="20"/>
                <w:szCs w:val="20"/>
              </w:rPr>
              <w:t>: Subtracting Fractions and Mixed Numbers</w:t>
            </w:r>
          </w:p>
          <w:p w14:paraId="3213E17C" w14:textId="70B40C0A" w:rsidR="005A344F" w:rsidRPr="003D414E" w:rsidRDefault="005A344F" w:rsidP="007F4EAA">
            <w:pPr>
              <w:rPr>
                <w:rFonts w:ascii="Plus Jakarta Sans" w:eastAsia="Calibri" w:hAnsi="Plus Jakarta Sans" w:cstheme="majorHAnsi"/>
                <w:sz w:val="20"/>
                <w:szCs w:val="20"/>
              </w:rPr>
            </w:pPr>
            <w:r w:rsidRPr="003D414E">
              <w:rPr>
                <w:rFonts w:ascii="Plus Jakarta Sans" w:eastAsia="Calibri" w:hAnsi="Plus Jakarta Sans" w:cstheme="majorHAnsi"/>
                <w:sz w:val="20"/>
                <w:szCs w:val="20"/>
              </w:rPr>
              <w:t>Grade 8</w:t>
            </w:r>
            <w:r w:rsidR="009A704E" w:rsidRPr="003D414E">
              <w:rPr>
                <w:rFonts w:ascii="Plus Jakarta Sans" w:eastAsia="Calibri" w:hAnsi="Plus Jakarta Sans" w:cstheme="majorHAnsi"/>
                <w:sz w:val="20"/>
                <w:szCs w:val="20"/>
              </w:rPr>
              <w:t>: Multiplying Fractions and Mixed Numbers</w:t>
            </w:r>
          </w:p>
          <w:p w14:paraId="721AD0F9" w14:textId="0062FDED" w:rsidR="009A704E" w:rsidRPr="003D414E" w:rsidRDefault="009A704E" w:rsidP="009A704E">
            <w:pPr>
              <w:rPr>
                <w:rFonts w:ascii="Plus Jakarta Sans" w:eastAsia="Calibri" w:hAnsi="Plus Jakarta Sans" w:cstheme="majorHAnsi"/>
                <w:sz w:val="20"/>
                <w:szCs w:val="20"/>
              </w:rPr>
            </w:pPr>
            <w:r w:rsidRPr="003D414E">
              <w:rPr>
                <w:rFonts w:ascii="Plus Jakarta Sans" w:eastAsia="Calibri" w:hAnsi="Plus Jakarta Sans" w:cstheme="majorHAnsi"/>
                <w:sz w:val="20"/>
                <w:szCs w:val="20"/>
              </w:rPr>
              <w:t>Grade 8: Dividing Fractions and Mixed Numbers</w:t>
            </w:r>
          </w:p>
          <w:p w14:paraId="58CE5267" w14:textId="7CB8FE83" w:rsidR="009A704E" w:rsidRPr="003D414E" w:rsidRDefault="00EB602B" w:rsidP="007F4EAA">
            <w:pPr>
              <w:rPr>
                <w:rFonts w:ascii="Plus Jakarta Sans" w:eastAsia="Calibri" w:hAnsi="Plus Jakarta Sans" w:cstheme="majorHAnsi"/>
                <w:sz w:val="20"/>
                <w:szCs w:val="20"/>
              </w:rPr>
            </w:pPr>
            <w:r w:rsidRPr="003D414E">
              <w:rPr>
                <w:rFonts w:ascii="Plus Jakarta Sans" w:eastAsia="Calibri" w:hAnsi="Plus Jakarta Sans" w:cstheme="majorHAnsi"/>
                <w:sz w:val="20"/>
                <w:szCs w:val="20"/>
              </w:rPr>
              <w:t>Grade 8: Applying the Order of Operations with Fractions and Mixed Numbers</w:t>
            </w:r>
          </w:p>
          <w:p w14:paraId="6BA82CD3" w14:textId="0686429F" w:rsidR="001D0906" w:rsidRPr="003D414E" w:rsidRDefault="001D0906" w:rsidP="007F4EAA">
            <w:pPr>
              <w:rPr>
                <w:rFonts w:ascii="Plus Jakarta Sans" w:eastAsia="Calibri" w:hAnsi="Plus Jakarta Sans" w:cstheme="majorHAnsi"/>
                <w:sz w:val="20"/>
                <w:szCs w:val="20"/>
              </w:rPr>
            </w:pPr>
          </w:p>
        </w:tc>
      </w:tr>
      <w:tr w:rsidR="00655D2B" w:rsidRPr="003D414E" w14:paraId="09E9E5CD" w14:textId="77777777" w:rsidTr="00232F02">
        <w:tc>
          <w:tcPr>
            <w:tcW w:w="3397" w:type="dxa"/>
          </w:tcPr>
          <w:p w14:paraId="1D7A5404" w14:textId="7D10C12F" w:rsidR="00655D2B" w:rsidRPr="003D414E" w:rsidRDefault="00187925" w:rsidP="007F4EAA">
            <w:pPr>
              <w:rPr>
                <w:rFonts w:ascii="Plus Jakarta Sans" w:eastAsia="Calibri" w:hAnsi="Plus Jakarta Sans" w:cstheme="majorHAnsi"/>
                <w:sz w:val="20"/>
                <w:szCs w:val="20"/>
              </w:rPr>
            </w:pPr>
            <w:r w:rsidRPr="003D414E">
              <w:rPr>
                <w:rFonts w:ascii="Plus Jakarta Sans" w:eastAsia="Calibri" w:hAnsi="Plus Jakarta Sans" w:cstheme="majorHAnsi"/>
                <w:sz w:val="20"/>
                <w:szCs w:val="20"/>
              </w:rPr>
              <w:t>I-D-4. Identify the operation(s) needed in problem solving.</w:t>
            </w:r>
          </w:p>
        </w:tc>
        <w:tc>
          <w:tcPr>
            <w:tcW w:w="5953" w:type="dxa"/>
          </w:tcPr>
          <w:p w14:paraId="471AD630" w14:textId="6B5A27E2" w:rsidR="0018311C" w:rsidRPr="003D414E" w:rsidRDefault="008A7069" w:rsidP="007F4EAA">
            <w:pPr>
              <w:rPr>
                <w:rFonts w:ascii="Plus Jakarta Sans" w:eastAsia="Calibri" w:hAnsi="Plus Jakarta Sans" w:cstheme="majorHAnsi"/>
                <w:sz w:val="20"/>
                <w:szCs w:val="20"/>
              </w:rPr>
            </w:pPr>
            <w:r w:rsidRPr="003D414E">
              <w:rPr>
                <w:rFonts w:ascii="Plus Jakarta Sans" w:eastAsia="Calibri" w:hAnsi="Plus Jakarta Sans" w:cstheme="majorHAnsi"/>
                <w:sz w:val="20"/>
                <w:szCs w:val="20"/>
              </w:rPr>
              <w:t xml:space="preserve">Grade 6: </w:t>
            </w:r>
            <w:r w:rsidR="001F305A" w:rsidRPr="003D414E">
              <w:rPr>
                <w:rFonts w:ascii="Plus Jakarta Sans" w:eastAsia="Calibri" w:hAnsi="Plus Jakarta Sans" w:cstheme="majorHAnsi"/>
                <w:sz w:val="20"/>
                <w:szCs w:val="20"/>
              </w:rPr>
              <w:t>Solving Problems with Whole Numbers</w:t>
            </w:r>
          </w:p>
          <w:p w14:paraId="77757DE8" w14:textId="7DD83AF1" w:rsidR="001F305A" w:rsidRPr="003D414E" w:rsidRDefault="00672C8B" w:rsidP="007F4EAA">
            <w:pPr>
              <w:rPr>
                <w:rFonts w:ascii="Plus Jakarta Sans" w:eastAsia="Calibri" w:hAnsi="Plus Jakarta Sans" w:cstheme="majorHAnsi"/>
                <w:sz w:val="20"/>
                <w:szCs w:val="20"/>
              </w:rPr>
            </w:pPr>
            <w:r w:rsidRPr="003D414E">
              <w:rPr>
                <w:rFonts w:ascii="Plus Jakarta Sans" w:eastAsia="Calibri" w:hAnsi="Plus Jakarta Sans" w:cstheme="majorHAnsi"/>
                <w:sz w:val="20"/>
                <w:szCs w:val="20"/>
              </w:rPr>
              <w:t>Grade 7</w:t>
            </w:r>
            <w:r w:rsidR="006F41EC" w:rsidRPr="003D414E">
              <w:rPr>
                <w:rFonts w:ascii="Plus Jakarta Sans" w:eastAsia="Calibri" w:hAnsi="Plus Jakarta Sans" w:cstheme="majorHAnsi"/>
                <w:sz w:val="20"/>
                <w:szCs w:val="20"/>
              </w:rPr>
              <w:t>: Solving Problems Involving Integers</w:t>
            </w:r>
          </w:p>
          <w:p w14:paraId="647AED25" w14:textId="45DB0193" w:rsidR="002329BA" w:rsidRPr="003D414E" w:rsidRDefault="002329BA" w:rsidP="007F4EAA">
            <w:pPr>
              <w:rPr>
                <w:rFonts w:ascii="Plus Jakarta Sans" w:eastAsia="Calibri" w:hAnsi="Plus Jakarta Sans" w:cstheme="majorHAnsi"/>
                <w:sz w:val="20"/>
                <w:szCs w:val="20"/>
              </w:rPr>
            </w:pPr>
            <w:r w:rsidRPr="003D414E">
              <w:rPr>
                <w:rFonts w:ascii="Plus Jakarta Sans" w:eastAsia="Calibri" w:hAnsi="Plus Jakarta Sans" w:cstheme="majorHAnsi"/>
                <w:sz w:val="20"/>
                <w:szCs w:val="20"/>
              </w:rPr>
              <w:t xml:space="preserve">Grade 8: Solving Problems Involving </w:t>
            </w:r>
            <w:r w:rsidR="007D2608" w:rsidRPr="003D414E">
              <w:rPr>
                <w:rFonts w:ascii="Plus Jakarta Sans" w:eastAsia="Calibri" w:hAnsi="Plus Jakarta Sans" w:cstheme="majorHAnsi"/>
                <w:sz w:val="20"/>
                <w:szCs w:val="20"/>
              </w:rPr>
              <w:t>Ratios, Rates, and Proportions</w:t>
            </w:r>
          </w:p>
          <w:p w14:paraId="78F5D499" w14:textId="77279DBB" w:rsidR="00784468" w:rsidRPr="003D414E" w:rsidRDefault="00784468" w:rsidP="007F4EAA">
            <w:pPr>
              <w:rPr>
                <w:rFonts w:ascii="Plus Jakarta Sans" w:eastAsia="Calibri" w:hAnsi="Plus Jakarta Sans" w:cstheme="majorHAnsi"/>
                <w:sz w:val="20"/>
                <w:szCs w:val="20"/>
              </w:rPr>
            </w:pPr>
            <w:r w:rsidRPr="003D414E">
              <w:rPr>
                <w:rFonts w:ascii="Plus Jakarta Sans" w:eastAsia="Calibri" w:hAnsi="Plus Jakarta Sans" w:cstheme="majorHAnsi"/>
                <w:sz w:val="20"/>
                <w:szCs w:val="20"/>
              </w:rPr>
              <w:t>Grade 8</w:t>
            </w:r>
            <w:r w:rsidR="0057353B" w:rsidRPr="003D414E">
              <w:rPr>
                <w:rFonts w:ascii="Plus Jakarta Sans" w:eastAsia="Calibri" w:hAnsi="Plus Jakarta Sans" w:cstheme="majorHAnsi"/>
                <w:sz w:val="20"/>
                <w:szCs w:val="20"/>
              </w:rPr>
              <w:t>: Solving Problems with Positive Rational Numbers</w:t>
            </w:r>
          </w:p>
        </w:tc>
      </w:tr>
      <w:tr w:rsidR="00655D2B" w:rsidRPr="003D414E" w14:paraId="5FE3461F" w14:textId="77777777" w:rsidTr="00232F02">
        <w:tc>
          <w:tcPr>
            <w:tcW w:w="3397" w:type="dxa"/>
          </w:tcPr>
          <w:p w14:paraId="6D219275" w14:textId="2EC6FB4C" w:rsidR="00655D2B" w:rsidRPr="003D414E" w:rsidRDefault="00187925" w:rsidP="007F4EAA">
            <w:pPr>
              <w:rPr>
                <w:rFonts w:ascii="Plus Jakarta Sans" w:eastAsia="Calibri" w:hAnsi="Plus Jakarta Sans" w:cstheme="majorHAnsi"/>
                <w:sz w:val="20"/>
                <w:szCs w:val="20"/>
              </w:rPr>
            </w:pPr>
            <w:r w:rsidRPr="003D414E">
              <w:rPr>
                <w:rFonts w:ascii="Plus Jakarta Sans" w:eastAsia="Calibri" w:hAnsi="Plus Jakarta Sans" w:cstheme="majorHAnsi"/>
                <w:sz w:val="20"/>
                <w:szCs w:val="20"/>
              </w:rPr>
              <w:t>I-D-5. Understand and apply concepts and vocabulary related to triangles.</w:t>
            </w:r>
          </w:p>
        </w:tc>
        <w:tc>
          <w:tcPr>
            <w:tcW w:w="5953" w:type="dxa"/>
          </w:tcPr>
          <w:p w14:paraId="1959FB0C" w14:textId="483367F3" w:rsidR="00655D2B" w:rsidRPr="003D414E" w:rsidRDefault="00B330F1" w:rsidP="007F4EAA">
            <w:pPr>
              <w:rPr>
                <w:rFonts w:ascii="Plus Jakarta Sans" w:eastAsia="Calibri" w:hAnsi="Plus Jakarta Sans" w:cstheme="majorHAnsi"/>
                <w:sz w:val="20"/>
                <w:szCs w:val="20"/>
              </w:rPr>
            </w:pPr>
            <w:r w:rsidRPr="003D414E">
              <w:rPr>
                <w:rFonts w:ascii="Plus Jakarta Sans" w:eastAsia="Calibri" w:hAnsi="Plus Jakarta Sans" w:cstheme="majorHAnsi"/>
                <w:sz w:val="20"/>
                <w:szCs w:val="20"/>
              </w:rPr>
              <w:t>Grade 6</w:t>
            </w:r>
            <w:r w:rsidR="001C5DA7" w:rsidRPr="003D414E">
              <w:rPr>
                <w:rFonts w:ascii="Plus Jakarta Sans" w:eastAsia="Calibri" w:hAnsi="Plus Jakarta Sans" w:cstheme="majorHAnsi"/>
                <w:sz w:val="20"/>
                <w:szCs w:val="20"/>
              </w:rPr>
              <w:t>: Classifying Triangles</w:t>
            </w:r>
          </w:p>
          <w:p w14:paraId="65777F16" w14:textId="70DF790A" w:rsidR="001C5DA7" w:rsidRPr="003D414E" w:rsidRDefault="001C5DA7" w:rsidP="007F4EAA">
            <w:pPr>
              <w:rPr>
                <w:rFonts w:ascii="Plus Jakarta Sans" w:eastAsia="Calibri" w:hAnsi="Plus Jakarta Sans" w:cstheme="majorHAnsi"/>
                <w:sz w:val="20"/>
                <w:szCs w:val="20"/>
              </w:rPr>
            </w:pPr>
            <w:r w:rsidRPr="003D414E">
              <w:rPr>
                <w:rFonts w:ascii="Plus Jakarta Sans" w:eastAsia="Calibri" w:hAnsi="Plus Jakarta Sans" w:cstheme="majorHAnsi"/>
                <w:sz w:val="20"/>
                <w:szCs w:val="20"/>
              </w:rPr>
              <w:t>Grade 6: Identifying and Constructing Triangles</w:t>
            </w:r>
          </w:p>
          <w:p w14:paraId="7B8CBEF3" w14:textId="743A0505" w:rsidR="00A51716" w:rsidRPr="003D414E" w:rsidRDefault="004303E2" w:rsidP="00A51716">
            <w:pPr>
              <w:rPr>
                <w:rFonts w:ascii="Plus Jakarta Sans" w:eastAsia="Calibri" w:hAnsi="Plus Jakarta Sans" w:cstheme="majorHAnsi"/>
                <w:sz w:val="20"/>
                <w:szCs w:val="20"/>
              </w:rPr>
            </w:pPr>
            <w:r w:rsidRPr="003D414E">
              <w:rPr>
                <w:rFonts w:ascii="Plus Jakarta Sans" w:eastAsia="Calibri" w:hAnsi="Plus Jakarta Sans" w:cstheme="majorHAnsi"/>
                <w:sz w:val="20"/>
                <w:szCs w:val="20"/>
              </w:rPr>
              <w:t>Grade 7</w:t>
            </w:r>
            <w:r w:rsidR="00A51716" w:rsidRPr="003D414E">
              <w:rPr>
                <w:rFonts w:ascii="Plus Jakarta Sans" w:eastAsia="Calibri" w:hAnsi="Plus Jakarta Sans" w:cstheme="majorHAnsi"/>
                <w:sz w:val="20"/>
                <w:szCs w:val="20"/>
              </w:rPr>
              <w:t>: Determining the Area of Triangles and Parallelograms</w:t>
            </w:r>
          </w:p>
          <w:p w14:paraId="3BFC7A0E" w14:textId="7AAA598A" w:rsidR="001C5DA7" w:rsidRPr="003D414E" w:rsidRDefault="00E431F8" w:rsidP="00FC44BD">
            <w:pPr>
              <w:rPr>
                <w:rFonts w:ascii="Plus Jakarta Sans" w:hAnsi="Plus Jakarta Sans"/>
                <w:sz w:val="20"/>
                <w:szCs w:val="20"/>
              </w:rPr>
            </w:pPr>
            <w:r w:rsidRPr="003D414E">
              <w:rPr>
                <w:rFonts w:ascii="Plus Jakarta Sans" w:eastAsia="Calibri" w:hAnsi="Plus Jakarta Sans" w:cstheme="majorHAnsi"/>
                <w:sz w:val="20"/>
                <w:szCs w:val="20"/>
              </w:rPr>
              <w:t>Grade 9</w:t>
            </w:r>
            <w:r w:rsidR="00B43093" w:rsidRPr="003D414E">
              <w:rPr>
                <w:rFonts w:ascii="Plus Jakarta Sans" w:eastAsia="Calibri" w:hAnsi="Plus Jakarta Sans" w:cstheme="majorHAnsi"/>
                <w:sz w:val="20"/>
                <w:szCs w:val="20"/>
              </w:rPr>
              <w:t>: Investigating Similar Triangles and Similar Polygons</w:t>
            </w:r>
          </w:p>
        </w:tc>
      </w:tr>
      <w:tr w:rsidR="00655D2B" w:rsidRPr="003D414E" w14:paraId="6392BF79" w14:textId="77777777" w:rsidTr="00232F02">
        <w:tc>
          <w:tcPr>
            <w:tcW w:w="3397" w:type="dxa"/>
          </w:tcPr>
          <w:p w14:paraId="2D0607B4" w14:textId="7A2C552A" w:rsidR="00655D2B" w:rsidRPr="003D414E" w:rsidRDefault="00187925" w:rsidP="007F4EAA">
            <w:pPr>
              <w:rPr>
                <w:rFonts w:ascii="Plus Jakarta Sans" w:eastAsia="Calibri" w:hAnsi="Plus Jakarta Sans" w:cstheme="majorHAnsi"/>
                <w:sz w:val="20"/>
                <w:szCs w:val="20"/>
              </w:rPr>
            </w:pPr>
            <w:r w:rsidRPr="003D414E">
              <w:rPr>
                <w:rFonts w:ascii="Plus Jakarta Sans" w:eastAsia="Calibri" w:hAnsi="Plus Jakarta Sans" w:cstheme="majorHAnsi"/>
                <w:sz w:val="20"/>
                <w:szCs w:val="20"/>
              </w:rPr>
              <w:t>I-D-6. Read and interpret various line graphs.</w:t>
            </w:r>
          </w:p>
        </w:tc>
        <w:tc>
          <w:tcPr>
            <w:tcW w:w="5953" w:type="dxa"/>
          </w:tcPr>
          <w:p w14:paraId="76DB89ED" w14:textId="0C92E6BB" w:rsidR="004F242C" w:rsidRPr="003D414E" w:rsidRDefault="004F242C" w:rsidP="004F242C">
            <w:pPr>
              <w:rPr>
                <w:rFonts w:ascii="Plus Jakarta Sans" w:eastAsia="Calibri" w:hAnsi="Plus Jakarta Sans" w:cstheme="majorHAnsi"/>
                <w:sz w:val="20"/>
                <w:szCs w:val="20"/>
              </w:rPr>
            </w:pPr>
            <w:r w:rsidRPr="003D414E">
              <w:rPr>
                <w:rFonts w:ascii="Plus Jakarta Sans" w:eastAsia="Calibri" w:hAnsi="Plus Jakarta Sans" w:cstheme="majorHAnsi"/>
                <w:sz w:val="20"/>
                <w:szCs w:val="20"/>
              </w:rPr>
              <w:t>Grade 6: Exploring Line Graphs</w:t>
            </w:r>
          </w:p>
          <w:p w14:paraId="19490159" w14:textId="016EA3EA" w:rsidR="00436151" w:rsidRPr="003D414E" w:rsidRDefault="00436151" w:rsidP="004F242C">
            <w:pPr>
              <w:rPr>
                <w:rFonts w:ascii="Plus Jakarta Sans" w:eastAsia="Calibri" w:hAnsi="Plus Jakarta Sans" w:cstheme="majorHAnsi"/>
                <w:sz w:val="20"/>
                <w:szCs w:val="20"/>
              </w:rPr>
            </w:pPr>
            <w:r w:rsidRPr="003D414E">
              <w:rPr>
                <w:rFonts w:ascii="Plus Jakarta Sans" w:eastAsia="Calibri" w:hAnsi="Plus Jakarta Sans" w:cstheme="majorHAnsi"/>
                <w:sz w:val="20"/>
                <w:szCs w:val="20"/>
              </w:rPr>
              <w:t>Grade 6:</w:t>
            </w:r>
            <w:r w:rsidR="009F1F13" w:rsidRPr="003D414E">
              <w:rPr>
                <w:rFonts w:ascii="Plus Jakarta Sans" w:eastAsia="Calibri" w:hAnsi="Plus Jakarta Sans" w:cstheme="majorHAnsi"/>
                <w:sz w:val="20"/>
                <w:szCs w:val="20"/>
              </w:rPr>
              <w:t xml:space="preserve"> Interpreting Graphs to Solve Problems</w:t>
            </w:r>
          </w:p>
          <w:p w14:paraId="1034F78B" w14:textId="4353D066" w:rsidR="009F1F13" w:rsidRPr="003D414E" w:rsidRDefault="00473176" w:rsidP="004F242C">
            <w:pPr>
              <w:rPr>
                <w:rFonts w:ascii="Plus Jakarta Sans" w:eastAsia="Calibri" w:hAnsi="Plus Jakarta Sans" w:cstheme="majorHAnsi"/>
                <w:sz w:val="20"/>
                <w:szCs w:val="20"/>
              </w:rPr>
            </w:pPr>
            <w:r w:rsidRPr="003D414E">
              <w:rPr>
                <w:rFonts w:ascii="Plus Jakarta Sans" w:eastAsia="Calibri" w:hAnsi="Plus Jakarta Sans" w:cstheme="majorHAnsi"/>
                <w:sz w:val="20"/>
                <w:szCs w:val="20"/>
              </w:rPr>
              <w:t>Grade 8:</w:t>
            </w:r>
            <w:r w:rsidR="00952CAA" w:rsidRPr="003D414E">
              <w:rPr>
                <w:rFonts w:ascii="Plus Jakarta Sans" w:eastAsia="Calibri" w:hAnsi="Plus Jakarta Sans" w:cstheme="majorHAnsi"/>
                <w:sz w:val="20"/>
                <w:szCs w:val="20"/>
              </w:rPr>
              <w:t xml:space="preserve"> Presenting Data Graphically</w:t>
            </w:r>
          </w:p>
          <w:p w14:paraId="5B624235" w14:textId="77777777" w:rsidR="00655D2B" w:rsidRPr="003D414E" w:rsidRDefault="00655D2B" w:rsidP="007F4EAA">
            <w:pPr>
              <w:rPr>
                <w:rFonts w:ascii="Plus Jakarta Sans" w:hAnsi="Plus Jakarta Sans"/>
                <w:sz w:val="20"/>
                <w:szCs w:val="20"/>
              </w:rPr>
            </w:pPr>
          </w:p>
        </w:tc>
      </w:tr>
      <w:tr w:rsidR="00187925" w:rsidRPr="003D414E" w14:paraId="149B5E42" w14:textId="77777777" w:rsidTr="00232F02">
        <w:tc>
          <w:tcPr>
            <w:tcW w:w="3397" w:type="dxa"/>
          </w:tcPr>
          <w:p w14:paraId="35D6FF00" w14:textId="512FB086" w:rsidR="00187925" w:rsidRPr="003D414E" w:rsidRDefault="00CD47E6" w:rsidP="007F4EAA">
            <w:pPr>
              <w:rPr>
                <w:rFonts w:ascii="Plus Jakarta Sans" w:eastAsia="Calibri" w:hAnsi="Plus Jakarta Sans" w:cstheme="majorHAnsi"/>
                <w:sz w:val="20"/>
                <w:szCs w:val="20"/>
              </w:rPr>
            </w:pPr>
            <w:r w:rsidRPr="003D414E">
              <w:rPr>
                <w:rFonts w:ascii="Plus Jakarta Sans" w:eastAsia="Calibri" w:hAnsi="Plus Jakarta Sans" w:cstheme="majorHAnsi"/>
                <w:b/>
                <w:bCs/>
                <w:sz w:val="20"/>
                <w:szCs w:val="20"/>
              </w:rPr>
              <w:t>Unit E: Money Management</w:t>
            </w:r>
          </w:p>
        </w:tc>
        <w:tc>
          <w:tcPr>
            <w:tcW w:w="5953" w:type="dxa"/>
          </w:tcPr>
          <w:p w14:paraId="14016564" w14:textId="062727F1" w:rsidR="00187925" w:rsidRPr="003D414E" w:rsidRDefault="00187925" w:rsidP="007F4EAA">
            <w:pPr>
              <w:rPr>
                <w:rFonts w:ascii="Plus Jakarta Sans" w:hAnsi="Plus Jakarta Sans"/>
                <w:sz w:val="20"/>
                <w:szCs w:val="20"/>
              </w:rPr>
            </w:pPr>
          </w:p>
        </w:tc>
      </w:tr>
      <w:tr w:rsidR="00187925" w:rsidRPr="003D414E" w14:paraId="227E68BB" w14:textId="77777777" w:rsidTr="00232F02">
        <w:tc>
          <w:tcPr>
            <w:tcW w:w="3397" w:type="dxa"/>
          </w:tcPr>
          <w:p w14:paraId="277BD4E8" w14:textId="4841651F" w:rsidR="00187925" w:rsidRPr="003D414E" w:rsidRDefault="00CD47E6" w:rsidP="007F4EAA">
            <w:pPr>
              <w:rPr>
                <w:rFonts w:ascii="Plus Jakarta Sans" w:eastAsia="Calibri" w:hAnsi="Plus Jakarta Sans" w:cstheme="majorHAnsi"/>
                <w:sz w:val="20"/>
                <w:szCs w:val="20"/>
              </w:rPr>
            </w:pPr>
            <w:r w:rsidRPr="003D414E">
              <w:rPr>
                <w:rFonts w:ascii="Plus Jakarta Sans" w:eastAsia="Calibri" w:hAnsi="Plus Jakarta Sans" w:cstheme="majorHAnsi"/>
                <w:sz w:val="20"/>
                <w:szCs w:val="20"/>
              </w:rPr>
              <w:t xml:space="preserve">I-E-1. Make decisions concerning </w:t>
            </w:r>
            <w:proofErr w:type="gramStart"/>
            <w:r w:rsidRPr="003D414E">
              <w:rPr>
                <w:rFonts w:ascii="Plus Jakarta Sans" w:eastAsia="Calibri" w:hAnsi="Plus Jakarta Sans" w:cstheme="majorHAnsi"/>
                <w:sz w:val="20"/>
                <w:szCs w:val="20"/>
              </w:rPr>
              <w:t>purchasing, and</w:t>
            </w:r>
            <w:proofErr w:type="gramEnd"/>
            <w:r w:rsidRPr="003D414E">
              <w:rPr>
                <w:rFonts w:ascii="Plus Jakarta Sans" w:eastAsia="Calibri" w:hAnsi="Plus Jakarta Sans" w:cstheme="majorHAnsi"/>
                <w:sz w:val="20"/>
                <w:szCs w:val="20"/>
              </w:rPr>
              <w:t xml:space="preserve"> justify those decisions using a five-step purchase process.</w:t>
            </w:r>
          </w:p>
        </w:tc>
        <w:tc>
          <w:tcPr>
            <w:tcW w:w="5953" w:type="dxa"/>
          </w:tcPr>
          <w:p w14:paraId="70C4DF56" w14:textId="5F89C4E8" w:rsidR="00187925" w:rsidRPr="003D414E" w:rsidRDefault="003257F3" w:rsidP="007F4EAA">
            <w:pPr>
              <w:rPr>
                <w:rFonts w:ascii="Plus Jakarta Sans" w:eastAsia="Calibri" w:hAnsi="Plus Jakarta Sans" w:cstheme="majorHAnsi"/>
                <w:sz w:val="20"/>
                <w:szCs w:val="20"/>
              </w:rPr>
            </w:pPr>
            <w:r w:rsidRPr="003D414E">
              <w:rPr>
                <w:rFonts w:ascii="Plus Jakarta Sans" w:eastAsia="Calibri" w:hAnsi="Plus Jakarta Sans" w:cstheme="majorHAnsi"/>
                <w:sz w:val="20"/>
                <w:szCs w:val="20"/>
              </w:rPr>
              <w:t>Grade 4</w:t>
            </w:r>
            <w:r w:rsidR="00D3619E" w:rsidRPr="003D414E">
              <w:rPr>
                <w:rFonts w:ascii="Plus Jakarta Sans" w:eastAsia="Calibri" w:hAnsi="Plus Jakarta Sans" w:cstheme="majorHAnsi"/>
                <w:sz w:val="20"/>
                <w:szCs w:val="20"/>
              </w:rPr>
              <w:t>: Making Good Purchases</w:t>
            </w:r>
          </w:p>
          <w:p w14:paraId="32D05361" w14:textId="4F82948D" w:rsidR="001F6CCD" w:rsidRPr="003D414E" w:rsidRDefault="001F6CCD" w:rsidP="007F4EAA">
            <w:pPr>
              <w:rPr>
                <w:rFonts w:ascii="Plus Jakarta Sans" w:eastAsia="Calibri" w:hAnsi="Plus Jakarta Sans" w:cstheme="majorHAnsi"/>
                <w:color w:val="EE0000"/>
                <w:sz w:val="20"/>
                <w:szCs w:val="20"/>
              </w:rPr>
            </w:pPr>
            <w:r w:rsidRPr="003D414E">
              <w:rPr>
                <w:rFonts w:ascii="Plus Jakarta Sans" w:eastAsia="Calibri" w:hAnsi="Plus Jakarta Sans" w:cstheme="majorHAnsi"/>
                <w:sz w:val="20"/>
                <w:szCs w:val="20"/>
              </w:rPr>
              <w:t>Grade 5</w:t>
            </w:r>
            <w:r w:rsidR="00707992" w:rsidRPr="003D414E">
              <w:rPr>
                <w:rFonts w:ascii="Plus Jakarta Sans" w:eastAsia="Calibri" w:hAnsi="Plus Jakarta Sans" w:cstheme="majorHAnsi"/>
                <w:sz w:val="20"/>
                <w:szCs w:val="20"/>
              </w:rPr>
              <w:t xml:space="preserve">: Finding Best Value (Unit Rates) </w:t>
            </w:r>
          </w:p>
          <w:p w14:paraId="29855F72" w14:textId="7F49DBCF" w:rsidR="00211827" w:rsidRPr="003D414E" w:rsidRDefault="00211827" w:rsidP="007F4EAA">
            <w:pPr>
              <w:rPr>
                <w:rFonts w:ascii="Plus Jakarta Sans" w:eastAsia="Calibri" w:hAnsi="Plus Jakarta Sans" w:cstheme="majorHAnsi"/>
                <w:color w:val="EE0000"/>
                <w:sz w:val="20"/>
                <w:szCs w:val="20"/>
              </w:rPr>
            </w:pPr>
            <w:r w:rsidRPr="003D414E">
              <w:rPr>
                <w:rFonts w:ascii="Plus Jakarta Sans" w:eastAsia="Calibri" w:hAnsi="Plus Jakarta Sans" w:cstheme="majorHAnsi"/>
                <w:sz w:val="20"/>
                <w:szCs w:val="20"/>
              </w:rPr>
              <w:t>Grade 8</w:t>
            </w:r>
            <w:r w:rsidR="000D5384" w:rsidRPr="003D414E">
              <w:rPr>
                <w:rFonts w:ascii="Plus Jakarta Sans" w:eastAsia="Calibri" w:hAnsi="Plus Jakarta Sans" w:cstheme="majorHAnsi"/>
                <w:sz w:val="20"/>
                <w:szCs w:val="20"/>
              </w:rPr>
              <w:t>: Making the Most of Your Money</w:t>
            </w:r>
            <w:r w:rsidR="000D5384" w:rsidRPr="003D414E">
              <w:rPr>
                <w:rFonts w:ascii="Plus Jakarta Sans" w:eastAsia="Calibri" w:hAnsi="Plus Jakarta Sans" w:cstheme="majorHAnsi"/>
                <w:color w:val="EE0000"/>
                <w:sz w:val="20"/>
                <w:szCs w:val="20"/>
              </w:rPr>
              <w:t xml:space="preserve"> </w:t>
            </w:r>
          </w:p>
          <w:p w14:paraId="791386F0" w14:textId="4F1F4FEB" w:rsidR="001424E0" w:rsidRPr="003D414E" w:rsidRDefault="00EA5EDA" w:rsidP="001424E0">
            <w:pPr>
              <w:rPr>
                <w:rFonts w:ascii="Plus Jakarta Sans" w:eastAsia="Calibri" w:hAnsi="Plus Jakarta Sans" w:cstheme="majorHAnsi"/>
                <w:sz w:val="20"/>
                <w:szCs w:val="20"/>
              </w:rPr>
            </w:pPr>
            <w:r w:rsidRPr="003D414E">
              <w:rPr>
                <w:rFonts w:ascii="Plus Jakarta Sans" w:eastAsia="Calibri" w:hAnsi="Plus Jakarta Sans" w:cstheme="majorHAnsi"/>
                <w:sz w:val="20"/>
                <w:szCs w:val="20"/>
              </w:rPr>
              <w:t>Grade 8</w:t>
            </w:r>
            <w:r w:rsidR="001424E0" w:rsidRPr="003D414E">
              <w:rPr>
                <w:rFonts w:ascii="Plus Jakarta Sans" w:eastAsia="Calibri" w:hAnsi="Plus Jakarta Sans" w:cstheme="majorHAnsi"/>
                <w:sz w:val="20"/>
                <w:szCs w:val="20"/>
              </w:rPr>
              <w:t>: Solving Problems Involving Coupons and Discounts</w:t>
            </w:r>
          </w:p>
          <w:p w14:paraId="54A39455" w14:textId="46A550F3" w:rsidR="00EA5EDA" w:rsidRPr="003D414E" w:rsidRDefault="001424E0" w:rsidP="007F4EAA">
            <w:pPr>
              <w:rPr>
                <w:rFonts w:ascii="Plus Jakarta Sans" w:hAnsi="Plus Jakarta Sans"/>
                <w:sz w:val="20"/>
                <w:szCs w:val="20"/>
              </w:rPr>
            </w:pPr>
            <w:r w:rsidRPr="003D414E">
              <w:rPr>
                <w:rFonts w:ascii="Plus Jakarta Sans" w:eastAsia="Calibri" w:hAnsi="Plus Jakarta Sans" w:cstheme="majorHAnsi"/>
                <w:sz w:val="20"/>
                <w:szCs w:val="20"/>
              </w:rPr>
              <w:t>Grade 8: Calculating the Best Buy</w:t>
            </w:r>
          </w:p>
        </w:tc>
      </w:tr>
      <w:tr w:rsidR="00187925" w:rsidRPr="003D414E" w14:paraId="07EB571D" w14:textId="77777777" w:rsidTr="00232F02">
        <w:tc>
          <w:tcPr>
            <w:tcW w:w="3397" w:type="dxa"/>
          </w:tcPr>
          <w:p w14:paraId="66849E54" w14:textId="36F0F16B" w:rsidR="00187925" w:rsidRPr="003D414E" w:rsidRDefault="005465C7" w:rsidP="007F4EAA">
            <w:pPr>
              <w:rPr>
                <w:rFonts w:ascii="Plus Jakarta Sans" w:eastAsia="Calibri" w:hAnsi="Plus Jakarta Sans" w:cstheme="majorHAnsi"/>
                <w:sz w:val="20"/>
                <w:szCs w:val="20"/>
              </w:rPr>
            </w:pPr>
            <w:r w:rsidRPr="003D414E">
              <w:rPr>
                <w:rFonts w:ascii="Plus Jakarta Sans" w:eastAsia="Calibri" w:hAnsi="Plus Jakarta Sans" w:cstheme="majorHAnsi"/>
                <w:sz w:val="20"/>
                <w:szCs w:val="20"/>
              </w:rPr>
              <w:t>I-E-2. Prepare a written report outlining an item to be purchased, researching the best buy, investigating options, and summarizing the final decisions.</w:t>
            </w:r>
          </w:p>
        </w:tc>
        <w:tc>
          <w:tcPr>
            <w:tcW w:w="5953" w:type="dxa"/>
          </w:tcPr>
          <w:p w14:paraId="08BAF8E6" w14:textId="6C2849D2" w:rsidR="00187925" w:rsidRPr="003D414E" w:rsidRDefault="00535F48" w:rsidP="007F4EAA">
            <w:pPr>
              <w:rPr>
                <w:rFonts w:ascii="Plus Jakarta Sans" w:hAnsi="Plus Jakarta Sans"/>
                <w:sz w:val="20"/>
                <w:szCs w:val="20"/>
              </w:rPr>
            </w:pPr>
            <w:r w:rsidRPr="003D414E">
              <w:rPr>
                <w:rFonts w:ascii="Plus Jakarta Sans" w:eastAsia="Calibri" w:hAnsi="Plus Jakarta Sans" w:cstheme="majorHAnsi"/>
                <w:sz w:val="20"/>
                <w:szCs w:val="20"/>
              </w:rPr>
              <w:t>N/A</w:t>
            </w:r>
          </w:p>
        </w:tc>
      </w:tr>
      <w:tr w:rsidR="005465C7" w:rsidRPr="003D414E" w14:paraId="5D9FC119" w14:textId="77777777" w:rsidTr="00232F02">
        <w:tc>
          <w:tcPr>
            <w:tcW w:w="3397" w:type="dxa"/>
          </w:tcPr>
          <w:p w14:paraId="6A79B8EB" w14:textId="6E87D268" w:rsidR="005465C7" w:rsidRPr="003D414E" w:rsidRDefault="005465C7" w:rsidP="005465C7">
            <w:pPr>
              <w:rPr>
                <w:rFonts w:ascii="Plus Jakarta Sans" w:eastAsia="Calibri" w:hAnsi="Plus Jakarta Sans" w:cstheme="majorHAnsi"/>
                <w:sz w:val="20"/>
                <w:szCs w:val="20"/>
              </w:rPr>
            </w:pPr>
            <w:r w:rsidRPr="003D414E">
              <w:rPr>
                <w:rFonts w:ascii="Plus Jakarta Sans" w:eastAsia="Calibri" w:hAnsi="Plus Jakarta Sans" w:cstheme="majorHAnsi"/>
                <w:b/>
                <w:bCs/>
                <w:sz w:val="20"/>
                <w:szCs w:val="20"/>
              </w:rPr>
              <w:t>Unit F: Scheme-A</w:t>
            </w:r>
            <w:r w:rsidR="00775EFE" w:rsidRPr="003D414E">
              <w:rPr>
                <w:rFonts w:ascii="Plus Jakarta Sans" w:eastAsia="Calibri" w:hAnsi="Plus Jakarta Sans" w:cstheme="majorHAnsi"/>
                <w:b/>
                <w:bCs/>
                <w:sz w:val="20"/>
                <w:szCs w:val="20"/>
              </w:rPr>
              <w:t>-</w:t>
            </w:r>
            <w:r w:rsidRPr="003D414E">
              <w:rPr>
                <w:rFonts w:ascii="Plus Jakarta Sans" w:eastAsia="Calibri" w:hAnsi="Plus Jakarta Sans" w:cstheme="majorHAnsi"/>
                <w:b/>
                <w:bCs/>
                <w:sz w:val="20"/>
                <w:szCs w:val="20"/>
              </w:rPr>
              <w:t>Team</w:t>
            </w:r>
          </w:p>
        </w:tc>
        <w:tc>
          <w:tcPr>
            <w:tcW w:w="5953" w:type="dxa"/>
          </w:tcPr>
          <w:p w14:paraId="547C32D3" w14:textId="77777777" w:rsidR="00775EFE" w:rsidRPr="003D414E" w:rsidRDefault="00775EFE" w:rsidP="00775EFE">
            <w:pPr>
              <w:rPr>
                <w:rFonts w:ascii="Plus Jakarta Sans" w:eastAsia="Calibri" w:hAnsi="Plus Jakarta Sans" w:cstheme="majorHAnsi"/>
                <w:sz w:val="20"/>
                <w:szCs w:val="20"/>
              </w:rPr>
            </w:pPr>
            <w:r w:rsidRPr="003D414E">
              <w:rPr>
                <w:rFonts w:ascii="Plus Jakarta Sans" w:eastAsia="Calibri" w:hAnsi="Plus Jakarta Sans" w:cstheme="majorHAnsi"/>
                <w:sz w:val="20"/>
                <w:szCs w:val="20"/>
              </w:rPr>
              <w:t xml:space="preserve">N/A  </w:t>
            </w:r>
          </w:p>
          <w:p w14:paraId="5AB7F0DA" w14:textId="772A12A2" w:rsidR="005465C7" w:rsidRPr="003D414E" w:rsidRDefault="005465C7" w:rsidP="00775EFE">
            <w:pPr>
              <w:rPr>
                <w:rFonts w:ascii="Plus Jakarta Sans" w:hAnsi="Plus Jakarta Sans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-411"/>
        <w:tblW w:w="0" w:type="auto"/>
        <w:tblLook w:val="04A0" w:firstRow="1" w:lastRow="0" w:firstColumn="1" w:lastColumn="0" w:noHBand="0" w:noVBand="1"/>
      </w:tblPr>
      <w:tblGrid>
        <w:gridCol w:w="3397"/>
        <w:gridCol w:w="5953"/>
      </w:tblGrid>
      <w:tr w:rsidR="003D414E" w:rsidRPr="003D414E" w14:paraId="5D12CDBE" w14:textId="77777777" w:rsidTr="00232F02">
        <w:tc>
          <w:tcPr>
            <w:tcW w:w="3397" w:type="dxa"/>
            <w:shd w:val="clear" w:color="auto" w:fill="E8E8E8" w:themeFill="background2"/>
          </w:tcPr>
          <w:p w14:paraId="4CA72194" w14:textId="77777777" w:rsidR="003D414E" w:rsidRPr="003D414E" w:rsidRDefault="003D414E" w:rsidP="003D414E">
            <w:pPr>
              <w:rPr>
                <w:rFonts w:ascii="Plus Jakarta Sans" w:eastAsia="Calibri" w:hAnsi="Plus Jakarta Sans" w:cstheme="majorHAnsi"/>
                <w:sz w:val="20"/>
                <w:szCs w:val="20"/>
              </w:rPr>
            </w:pPr>
            <w:r w:rsidRPr="003D414E">
              <w:rPr>
                <w:rFonts w:ascii="Plus Jakarta Sans" w:eastAsia="Calibri" w:hAnsi="Plus Jakarta Sans" w:cstheme="majorHAnsi"/>
                <w:b/>
                <w:bCs/>
                <w:sz w:val="20"/>
                <w:szCs w:val="20"/>
              </w:rPr>
              <w:lastRenderedPageBreak/>
              <w:t>Transitional Mathematics II</w:t>
            </w:r>
          </w:p>
        </w:tc>
        <w:tc>
          <w:tcPr>
            <w:tcW w:w="5953" w:type="dxa"/>
            <w:shd w:val="clear" w:color="auto" w:fill="E8E8E8" w:themeFill="background2"/>
          </w:tcPr>
          <w:p w14:paraId="42C00F2B" w14:textId="77777777" w:rsidR="003D414E" w:rsidRPr="003D414E" w:rsidRDefault="003D414E" w:rsidP="003D414E">
            <w:pPr>
              <w:rPr>
                <w:rFonts w:ascii="Plus Jakarta Sans" w:hAnsi="Plus Jakarta Sans"/>
                <w:b/>
                <w:bCs/>
                <w:sz w:val="20"/>
                <w:szCs w:val="20"/>
              </w:rPr>
            </w:pPr>
            <w:r w:rsidRPr="003D414E">
              <w:rPr>
                <w:rFonts w:ascii="Plus Jakarta Sans" w:hAnsi="Plus Jakarta Sans"/>
                <w:b/>
                <w:bCs/>
                <w:sz w:val="20"/>
                <w:szCs w:val="20"/>
              </w:rPr>
              <w:t>Mathology Lessons</w:t>
            </w:r>
          </w:p>
        </w:tc>
      </w:tr>
      <w:tr w:rsidR="003D414E" w:rsidRPr="003D414E" w14:paraId="70690D44" w14:textId="77777777" w:rsidTr="00232F02">
        <w:tc>
          <w:tcPr>
            <w:tcW w:w="3397" w:type="dxa"/>
          </w:tcPr>
          <w:p w14:paraId="356BEC28" w14:textId="77777777" w:rsidR="003D414E" w:rsidRPr="003D414E" w:rsidRDefault="003D414E" w:rsidP="003D414E">
            <w:pPr>
              <w:rPr>
                <w:rFonts w:ascii="Plus Jakarta Sans" w:eastAsia="Calibri" w:hAnsi="Plus Jakarta Sans" w:cstheme="majorHAnsi"/>
                <w:sz w:val="20"/>
                <w:szCs w:val="20"/>
              </w:rPr>
            </w:pPr>
            <w:r w:rsidRPr="003D414E">
              <w:rPr>
                <w:rFonts w:ascii="Plus Jakarta Sans" w:eastAsia="Calibri" w:hAnsi="Plus Jakarta Sans" w:cstheme="majorHAnsi"/>
                <w:b/>
                <w:bCs/>
                <w:sz w:val="20"/>
                <w:szCs w:val="20"/>
              </w:rPr>
              <w:t>Unit A: Learning to Learn</w:t>
            </w:r>
          </w:p>
        </w:tc>
        <w:tc>
          <w:tcPr>
            <w:tcW w:w="5953" w:type="dxa"/>
          </w:tcPr>
          <w:p w14:paraId="084F9739" w14:textId="77777777" w:rsidR="003D414E" w:rsidRPr="003D414E" w:rsidRDefault="003D414E" w:rsidP="003D414E">
            <w:pPr>
              <w:rPr>
                <w:rFonts w:ascii="Plus Jakarta Sans" w:eastAsia="Calibri" w:hAnsi="Plus Jakarta Sans" w:cstheme="majorHAnsi"/>
                <w:sz w:val="20"/>
                <w:szCs w:val="20"/>
              </w:rPr>
            </w:pPr>
            <w:r w:rsidRPr="003D414E">
              <w:rPr>
                <w:rFonts w:ascii="Plus Jakarta Sans" w:eastAsia="Calibri" w:hAnsi="Plus Jakarta Sans" w:cstheme="majorHAnsi"/>
                <w:sz w:val="20"/>
                <w:szCs w:val="20"/>
              </w:rPr>
              <w:t xml:space="preserve">N/A  </w:t>
            </w:r>
          </w:p>
        </w:tc>
      </w:tr>
      <w:tr w:rsidR="003D414E" w:rsidRPr="003D414E" w14:paraId="0D418127" w14:textId="77777777" w:rsidTr="00232F02">
        <w:tc>
          <w:tcPr>
            <w:tcW w:w="3397" w:type="dxa"/>
          </w:tcPr>
          <w:p w14:paraId="092EE650" w14:textId="77777777" w:rsidR="003D414E" w:rsidRPr="003D414E" w:rsidRDefault="003D414E" w:rsidP="003D414E">
            <w:pPr>
              <w:rPr>
                <w:rFonts w:ascii="Plus Jakarta Sans" w:eastAsia="Calibri" w:hAnsi="Plus Jakarta Sans" w:cstheme="majorHAnsi"/>
                <w:sz w:val="20"/>
                <w:szCs w:val="20"/>
              </w:rPr>
            </w:pPr>
            <w:r w:rsidRPr="003D414E">
              <w:rPr>
                <w:rFonts w:ascii="Plus Jakarta Sans" w:eastAsia="Calibri" w:hAnsi="Plus Jakarta Sans" w:cstheme="majorHAnsi"/>
                <w:b/>
                <w:bCs/>
                <w:sz w:val="20"/>
                <w:szCs w:val="20"/>
              </w:rPr>
              <w:t>Unit B: Smart Math</w:t>
            </w:r>
          </w:p>
        </w:tc>
        <w:tc>
          <w:tcPr>
            <w:tcW w:w="5953" w:type="dxa"/>
          </w:tcPr>
          <w:p w14:paraId="6746413C" w14:textId="77777777" w:rsidR="003D414E" w:rsidRPr="003D414E" w:rsidRDefault="003D414E" w:rsidP="003D414E">
            <w:pPr>
              <w:rPr>
                <w:rFonts w:ascii="Plus Jakarta Sans" w:hAnsi="Plus Jakarta Sans"/>
                <w:sz w:val="20"/>
                <w:szCs w:val="20"/>
              </w:rPr>
            </w:pPr>
            <w:r w:rsidRPr="003D414E">
              <w:rPr>
                <w:rFonts w:ascii="Plus Jakarta Sans" w:eastAsia="Calibri" w:hAnsi="Plus Jakarta Sans" w:cstheme="majorHAnsi"/>
                <w:sz w:val="20"/>
                <w:szCs w:val="20"/>
              </w:rPr>
              <w:t>N/A</w:t>
            </w:r>
          </w:p>
        </w:tc>
      </w:tr>
      <w:tr w:rsidR="003D414E" w:rsidRPr="003D414E" w14:paraId="28B52CA6" w14:textId="77777777" w:rsidTr="00232F02">
        <w:tc>
          <w:tcPr>
            <w:tcW w:w="3397" w:type="dxa"/>
          </w:tcPr>
          <w:p w14:paraId="25046D4B" w14:textId="77777777" w:rsidR="003D414E" w:rsidRPr="003D414E" w:rsidRDefault="003D414E" w:rsidP="003D414E">
            <w:pPr>
              <w:rPr>
                <w:rFonts w:ascii="Plus Jakarta Sans" w:eastAsia="Calibri" w:hAnsi="Plus Jakarta Sans" w:cstheme="majorHAnsi"/>
                <w:sz w:val="20"/>
                <w:szCs w:val="20"/>
              </w:rPr>
            </w:pPr>
            <w:r w:rsidRPr="003D414E">
              <w:rPr>
                <w:rFonts w:ascii="Plus Jakarta Sans" w:eastAsia="Calibri" w:hAnsi="Plus Jakarta Sans" w:cstheme="majorHAnsi"/>
                <w:b/>
                <w:bCs/>
                <w:sz w:val="20"/>
                <w:szCs w:val="20"/>
              </w:rPr>
              <w:t>Unit C: Investigations</w:t>
            </w:r>
          </w:p>
        </w:tc>
        <w:tc>
          <w:tcPr>
            <w:tcW w:w="5953" w:type="dxa"/>
          </w:tcPr>
          <w:p w14:paraId="35E18B99" w14:textId="77777777" w:rsidR="003D414E" w:rsidRPr="003D414E" w:rsidRDefault="003D414E" w:rsidP="003D414E">
            <w:pPr>
              <w:rPr>
                <w:rFonts w:ascii="Plus Jakarta Sans" w:eastAsia="Calibri" w:hAnsi="Plus Jakarta Sans" w:cstheme="majorHAnsi"/>
                <w:sz w:val="20"/>
                <w:szCs w:val="20"/>
              </w:rPr>
            </w:pPr>
            <w:r w:rsidRPr="003D414E">
              <w:rPr>
                <w:rFonts w:ascii="Plus Jakarta Sans" w:eastAsia="Calibri" w:hAnsi="Plus Jakarta Sans" w:cstheme="majorHAnsi"/>
                <w:sz w:val="20"/>
                <w:szCs w:val="20"/>
              </w:rPr>
              <w:t xml:space="preserve">N/A  </w:t>
            </w:r>
          </w:p>
        </w:tc>
      </w:tr>
      <w:tr w:rsidR="003D414E" w:rsidRPr="003D414E" w14:paraId="6D3435F5" w14:textId="77777777" w:rsidTr="00232F02">
        <w:tc>
          <w:tcPr>
            <w:tcW w:w="3397" w:type="dxa"/>
          </w:tcPr>
          <w:p w14:paraId="497E9B65" w14:textId="77777777" w:rsidR="003D414E" w:rsidRPr="003D414E" w:rsidRDefault="003D414E" w:rsidP="003D414E">
            <w:pPr>
              <w:rPr>
                <w:rFonts w:ascii="Plus Jakarta Sans" w:eastAsia="Calibri" w:hAnsi="Plus Jakarta Sans" w:cstheme="majorHAnsi"/>
                <w:sz w:val="20"/>
                <w:szCs w:val="20"/>
              </w:rPr>
            </w:pPr>
            <w:r w:rsidRPr="003D414E">
              <w:rPr>
                <w:rFonts w:ascii="Plus Jakarta Sans" w:eastAsia="Calibri" w:hAnsi="Plus Jakarta Sans" w:cstheme="majorHAnsi"/>
                <w:b/>
                <w:bCs/>
                <w:sz w:val="20"/>
                <w:szCs w:val="20"/>
              </w:rPr>
              <w:t>Unit D: Activities for Skill Development</w:t>
            </w:r>
          </w:p>
        </w:tc>
        <w:tc>
          <w:tcPr>
            <w:tcW w:w="5953" w:type="dxa"/>
          </w:tcPr>
          <w:p w14:paraId="191C4949" w14:textId="77777777" w:rsidR="003D414E" w:rsidRPr="003D414E" w:rsidRDefault="003D414E" w:rsidP="003D414E">
            <w:pPr>
              <w:rPr>
                <w:rFonts w:ascii="Plus Jakarta Sans" w:hAnsi="Plus Jakarta Sans"/>
                <w:sz w:val="20"/>
                <w:szCs w:val="20"/>
              </w:rPr>
            </w:pPr>
          </w:p>
        </w:tc>
      </w:tr>
      <w:tr w:rsidR="003D414E" w:rsidRPr="003D414E" w14:paraId="517AB418" w14:textId="77777777" w:rsidTr="00232F02">
        <w:tc>
          <w:tcPr>
            <w:tcW w:w="3397" w:type="dxa"/>
          </w:tcPr>
          <w:p w14:paraId="0706D9F0" w14:textId="77777777" w:rsidR="003D414E" w:rsidRPr="003D414E" w:rsidRDefault="003D414E" w:rsidP="003D414E">
            <w:pPr>
              <w:rPr>
                <w:rFonts w:ascii="Plus Jakarta Sans" w:eastAsia="Calibri" w:hAnsi="Plus Jakarta Sans" w:cstheme="majorHAnsi"/>
                <w:sz w:val="20"/>
                <w:szCs w:val="20"/>
              </w:rPr>
            </w:pPr>
            <w:r w:rsidRPr="003D414E">
              <w:rPr>
                <w:rFonts w:ascii="Plus Jakarta Sans" w:eastAsia="Calibri" w:hAnsi="Plus Jakarta Sans" w:cstheme="majorHAnsi"/>
                <w:sz w:val="20"/>
                <w:szCs w:val="20"/>
              </w:rPr>
              <w:t>II-D-1. Translate between written and algebraic expressions or between algebraic and written expressions.</w:t>
            </w:r>
          </w:p>
        </w:tc>
        <w:tc>
          <w:tcPr>
            <w:tcW w:w="5953" w:type="dxa"/>
          </w:tcPr>
          <w:p w14:paraId="2CE38F40" w14:textId="77777777" w:rsidR="003D414E" w:rsidRPr="003D414E" w:rsidRDefault="003D414E" w:rsidP="003D414E">
            <w:pPr>
              <w:rPr>
                <w:rFonts w:ascii="Plus Jakarta Sans" w:eastAsia="Calibri" w:hAnsi="Plus Jakarta Sans" w:cstheme="majorHAnsi"/>
                <w:color w:val="EE0000"/>
                <w:sz w:val="20"/>
                <w:szCs w:val="20"/>
              </w:rPr>
            </w:pPr>
            <w:r w:rsidRPr="003D414E">
              <w:rPr>
                <w:rFonts w:ascii="Plus Jakarta Sans" w:eastAsia="Calibri" w:hAnsi="Plus Jakarta Sans" w:cstheme="majorHAnsi"/>
                <w:sz w:val="20"/>
                <w:szCs w:val="20"/>
              </w:rPr>
              <w:t xml:space="preserve">Grade 6: Investigating Algebraic Expressions </w:t>
            </w:r>
          </w:p>
          <w:p w14:paraId="30FB5388" w14:textId="77777777" w:rsidR="003D414E" w:rsidRPr="003D414E" w:rsidRDefault="003D414E" w:rsidP="003D414E">
            <w:pPr>
              <w:rPr>
                <w:rFonts w:ascii="Plus Jakarta Sans" w:eastAsia="Calibri" w:hAnsi="Plus Jakarta Sans" w:cstheme="majorHAnsi"/>
                <w:sz w:val="20"/>
                <w:szCs w:val="20"/>
              </w:rPr>
            </w:pPr>
            <w:r w:rsidRPr="003D414E">
              <w:rPr>
                <w:rFonts w:ascii="Plus Jakarta Sans" w:eastAsia="Calibri" w:hAnsi="Plus Jakarta Sans" w:cstheme="majorHAnsi"/>
                <w:sz w:val="20"/>
                <w:szCs w:val="20"/>
              </w:rPr>
              <w:t>Grade 7: Writing an Expression to Describe a Linear Pattern</w:t>
            </w:r>
          </w:p>
          <w:p w14:paraId="34C0549C" w14:textId="77777777" w:rsidR="003D414E" w:rsidRPr="003D414E" w:rsidRDefault="003D414E" w:rsidP="003D414E">
            <w:pPr>
              <w:rPr>
                <w:rFonts w:ascii="Plus Jakarta Sans" w:hAnsi="Plus Jakarta Sans"/>
                <w:sz w:val="20"/>
                <w:szCs w:val="20"/>
              </w:rPr>
            </w:pPr>
            <w:r w:rsidRPr="003D414E">
              <w:rPr>
                <w:rFonts w:ascii="Plus Jakarta Sans" w:eastAsia="Calibri" w:hAnsi="Plus Jakarta Sans" w:cstheme="majorHAnsi"/>
                <w:sz w:val="20"/>
                <w:szCs w:val="20"/>
              </w:rPr>
              <w:t xml:space="preserve">Grade 8: Writing and Evaluating Algebraic Expressions </w:t>
            </w:r>
          </w:p>
        </w:tc>
      </w:tr>
      <w:tr w:rsidR="003D414E" w:rsidRPr="003D414E" w14:paraId="6BFD5DF9" w14:textId="77777777" w:rsidTr="00232F02">
        <w:tc>
          <w:tcPr>
            <w:tcW w:w="3397" w:type="dxa"/>
          </w:tcPr>
          <w:p w14:paraId="6B5BEB3C" w14:textId="77777777" w:rsidR="003D414E" w:rsidRPr="003D414E" w:rsidRDefault="003D414E" w:rsidP="003D414E">
            <w:pPr>
              <w:rPr>
                <w:rFonts w:ascii="Plus Jakarta Sans" w:eastAsia="Calibri" w:hAnsi="Plus Jakarta Sans" w:cstheme="majorHAnsi"/>
                <w:sz w:val="20"/>
                <w:szCs w:val="20"/>
              </w:rPr>
            </w:pPr>
            <w:r w:rsidRPr="003D414E">
              <w:rPr>
                <w:rFonts w:ascii="Plus Jakarta Sans" w:eastAsia="Calibri" w:hAnsi="Plus Jakarta Sans" w:cstheme="majorHAnsi"/>
                <w:sz w:val="20"/>
                <w:szCs w:val="20"/>
              </w:rPr>
              <w:t>II-D-2. Substitute and determine the values for first-degree algebraic expressions, given the value of one or more variables.</w:t>
            </w:r>
          </w:p>
        </w:tc>
        <w:tc>
          <w:tcPr>
            <w:tcW w:w="5953" w:type="dxa"/>
          </w:tcPr>
          <w:p w14:paraId="405C59ED" w14:textId="77777777" w:rsidR="003D414E" w:rsidRPr="003D414E" w:rsidRDefault="003D414E" w:rsidP="003D414E">
            <w:pPr>
              <w:rPr>
                <w:rFonts w:ascii="Plus Jakarta Sans" w:eastAsia="Calibri" w:hAnsi="Plus Jakarta Sans" w:cstheme="majorHAnsi"/>
                <w:sz w:val="20"/>
                <w:szCs w:val="20"/>
              </w:rPr>
            </w:pPr>
            <w:r w:rsidRPr="003D414E">
              <w:rPr>
                <w:rFonts w:ascii="Plus Jakarta Sans" w:eastAsia="Calibri" w:hAnsi="Plus Jakarta Sans" w:cstheme="majorHAnsi"/>
                <w:sz w:val="20"/>
                <w:szCs w:val="20"/>
              </w:rPr>
              <w:t>Grade 7: Evaluating Expressions and Writing Equations</w:t>
            </w:r>
          </w:p>
          <w:p w14:paraId="31F2C020" w14:textId="77777777" w:rsidR="003D414E" w:rsidRPr="003D414E" w:rsidRDefault="003D414E" w:rsidP="003D414E">
            <w:pPr>
              <w:rPr>
                <w:rFonts w:ascii="Plus Jakarta Sans" w:eastAsia="Calibri" w:hAnsi="Plus Jakarta Sans" w:cstheme="majorHAnsi"/>
                <w:sz w:val="20"/>
                <w:szCs w:val="20"/>
              </w:rPr>
            </w:pPr>
            <w:r w:rsidRPr="003D414E">
              <w:rPr>
                <w:rFonts w:ascii="Plus Jakarta Sans" w:eastAsia="Calibri" w:hAnsi="Plus Jakarta Sans" w:cstheme="majorHAnsi"/>
                <w:sz w:val="20"/>
                <w:szCs w:val="20"/>
              </w:rPr>
              <w:t>Grade 7: Evaluating Algebraic Expressions</w:t>
            </w:r>
          </w:p>
          <w:p w14:paraId="48C15C19" w14:textId="77777777" w:rsidR="003D414E" w:rsidRPr="003D414E" w:rsidRDefault="003D414E" w:rsidP="003D414E">
            <w:pPr>
              <w:rPr>
                <w:rFonts w:ascii="Plus Jakarta Sans" w:eastAsia="Calibri" w:hAnsi="Plus Jakarta Sans" w:cstheme="majorHAnsi"/>
                <w:color w:val="EE0000"/>
                <w:sz w:val="20"/>
                <w:szCs w:val="20"/>
              </w:rPr>
            </w:pPr>
            <w:r w:rsidRPr="003D414E">
              <w:rPr>
                <w:rFonts w:ascii="Plus Jakarta Sans" w:eastAsia="Calibri" w:hAnsi="Plus Jakarta Sans" w:cstheme="majorHAnsi"/>
                <w:sz w:val="20"/>
                <w:szCs w:val="20"/>
              </w:rPr>
              <w:t xml:space="preserve">Grade 8: Evaluating Algebraic Expressions </w:t>
            </w:r>
            <w:r w:rsidRPr="003D414E">
              <w:rPr>
                <w:rFonts w:ascii="Plus Jakarta Sans" w:eastAsia="Calibri" w:hAnsi="Plus Jakarta Sans" w:cstheme="majorHAnsi"/>
                <w:color w:val="000000" w:themeColor="text1"/>
                <w:sz w:val="20"/>
                <w:szCs w:val="20"/>
              </w:rPr>
              <w:t>(more than one variable)</w:t>
            </w:r>
          </w:p>
          <w:p w14:paraId="3CF70812" w14:textId="77777777" w:rsidR="003D414E" w:rsidRPr="003D414E" w:rsidRDefault="003D414E" w:rsidP="003D414E">
            <w:pPr>
              <w:rPr>
                <w:rFonts w:ascii="Plus Jakarta Sans" w:hAnsi="Plus Jakarta Sans"/>
                <w:sz w:val="20"/>
                <w:szCs w:val="20"/>
              </w:rPr>
            </w:pPr>
            <w:r w:rsidRPr="003D414E">
              <w:rPr>
                <w:rFonts w:ascii="Plus Jakarta Sans" w:eastAsia="Calibri" w:hAnsi="Plus Jakarta Sans" w:cstheme="majorHAnsi"/>
                <w:sz w:val="20"/>
                <w:szCs w:val="20"/>
              </w:rPr>
              <w:t xml:space="preserve">Grade 8: Writing and Evaluating Algebraic Expressions </w:t>
            </w:r>
          </w:p>
        </w:tc>
      </w:tr>
      <w:tr w:rsidR="003D414E" w:rsidRPr="003D414E" w14:paraId="49DCCAA1" w14:textId="77777777" w:rsidTr="00232F02">
        <w:tc>
          <w:tcPr>
            <w:tcW w:w="3397" w:type="dxa"/>
          </w:tcPr>
          <w:p w14:paraId="720B0593" w14:textId="77777777" w:rsidR="003D414E" w:rsidRPr="003D414E" w:rsidRDefault="003D414E" w:rsidP="003D414E">
            <w:pPr>
              <w:rPr>
                <w:rFonts w:ascii="Plus Jakarta Sans" w:eastAsia="Calibri" w:hAnsi="Plus Jakarta Sans" w:cstheme="majorHAnsi"/>
                <w:sz w:val="20"/>
                <w:szCs w:val="20"/>
              </w:rPr>
            </w:pPr>
            <w:r w:rsidRPr="003D414E">
              <w:rPr>
                <w:rFonts w:ascii="Plus Jakarta Sans" w:eastAsia="Calibri" w:hAnsi="Plus Jakarta Sans" w:cstheme="majorHAnsi"/>
                <w:sz w:val="20"/>
                <w:szCs w:val="20"/>
              </w:rPr>
              <w:t>II-D-3. Simplify algebraic expressions through the collection of like terms.</w:t>
            </w:r>
          </w:p>
        </w:tc>
        <w:tc>
          <w:tcPr>
            <w:tcW w:w="5953" w:type="dxa"/>
          </w:tcPr>
          <w:p w14:paraId="2BE1DCCD" w14:textId="77777777" w:rsidR="003D414E" w:rsidRPr="003D414E" w:rsidRDefault="003D414E" w:rsidP="003D414E">
            <w:pPr>
              <w:rPr>
                <w:rFonts w:ascii="Plus Jakarta Sans" w:eastAsia="Calibri" w:hAnsi="Plus Jakarta Sans" w:cstheme="majorHAnsi"/>
                <w:color w:val="EE0000"/>
                <w:sz w:val="20"/>
                <w:szCs w:val="20"/>
              </w:rPr>
            </w:pPr>
            <w:r w:rsidRPr="003D414E">
              <w:rPr>
                <w:rFonts w:ascii="Plus Jakarta Sans" w:eastAsia="Calibri" w:hAnsi="Plus Jakarta Sans" w:cstheme="majorHAnsi"/>
                <w:sz w:val="20"/>
                <w:szCs w:val="20"/>
              </w:rPr>
              <w:t xml:space="preserve">Grade 6: Investigating Algebraic Expressions </w:t>
            </w:r>
          </w:p>
          <w:p w14:paraId="12E07CD1" w14:textId="77777777" w:rsidR="003D414E" w:rsidRPr="003D414E" w:rsidRDefault="003D414E" w:rsidP="003D414E">
            <w:pPr>
              <w:rPr>
                <w:rFonts w:ascii="Plus Jakarta Sans" w:eastAsia="Calibri" w:hAnsi="Plus Jakarta Sans" w:cstheme="majorHAnsi"/>
                <w:sz w:val="20"/>
                <w:szCs w:val="20"/>
              </w:rPr>
            </w:pPr>
            <w:r w:rsidRPr="003D414E">
              <w:rPr>
                <w:rFonts w:ascii="Plus Jakarta Sans" w:eastAsia="Calibri" w:hAnsi="Plus Jakarta Sans" w:cstheme="majorHAnsi"/>
                <w:sz w:val="20"/>
                <w:szCs w:val="20"/>
              </w:rPr>
              <w:t>Grade 7: Adding and Subtracting Monomials</w:t>
            </w:r>
          </w:p>
          <w:p w14:paraId="49211752" w14:textId="77777777" w:rsidR="003D414E" w:rsidRPr="003D414E" w:rsidRDefault="003D414E" w:rsidP="003D414E">
            <w:pPr>
              <w:rPr>
                <w:rFonts w:ascii="Plus Jakarta Sans" w:eastAsia="Calibri" w:hAnsi="Plus Jakarta Sans" w:cstheme="majorHAnsi"/>
                <w:color w:val="EE0000"/>
                <w:sz w:val="20"/>
                <w:szCs w:val="20"/>
              </w:rPr>
            </w:pPr>
            <w:r w:rsidRPr="003D414E">
              <w:rPr>
                <w:rFonts w:ascii="Plus Jakarta Sans" w:eastAsia="Calibri" w:hAnsi="Plus Jakarta Sans" w:cstheme="majorHAnsi"/>
                <w:sz w:val="20"/>
                <w:szCs w:val="20"/>
              </w:rPr>
              <w:t xml:space="preserve">Grade 8: Working with Monomials and Binomials </w:t>
            </w:r>
          </w:p>
          <w:p w14:paraId="158883E0" w14:textId="77777777" w:rsidR="003D414E" w:rsidRPr="003D414E" w:rsidRDefault="003D414E" w:rsidP="003D414E">
            <w:pPr>
              <w:rPr>
                <w:rFonts w:ascii="Plus Jakarta Sans" w:eastAsia="Calibri" w:hAnsi="Plus Jakarta Sans" w:cstheme="majorHAnsi"/>
                <w:sz w:val="20"/>
                <w:szCs w:val="20"/>
              </w:rPr>
            </w:pPr>
            <w:r w:rsidRPr="003D414E">
              <w:rPr>
                <w:rFonts w:ascii="Plus Jakarta Sans" w:eastAsia="Calibri" w:hAnsi="Plus Jakarta Sans" w:cstheme="majorHAnsi"/>
                <w:sz w:val="20"/>
                <w:szCs w:val="20"/>
              </w:rPr>
              <w:t>Grade 9: Adding and Subtracting Polynomial Expressions</w:t>
            </w:r>
          </w:p>
          <w:p w14:paraId="3137EF1C" w14:textId="77777777" w:rsidR="003D414E" w:rsidRPr="003D414E" w:rsidRDefault="003D414E" w:rsidP="003D414E">
            <w:pPr>
              <w:rPr>
                <w:rFonts w:ascii="Plus Jakarta Sans" w:hAnsi="Plus Jakarta Sans"/>
                <w:sz w:val="20"/>
                <w:szCs w:val="20"/>
              </w:rPr>
            </w:pPr>
          </w:p>
        </w:tc>
      </w:tr>
      <w:tr w:rsidR="003D414E" w:rsidRPr="003D414E" w14:paraId="6A5BC0C7" w14:textId="77777777" w:rsidTr="00232F02">
        <w:tc>
          <w:tcPr>
            <w:tcW w:w="3397" w:type="dxa"/>
          </w:tcPr>
          <w:p w14:paraId="36566AF0" w14:textId="77777777" w:rsidR="003D414E" w:rsidRPr="003D414E" w:rsidRDefault="003D414E" w:rsidP="003D414E">
            <w:pPr>
              <w:rPr>
                <w:rFonts w:ascii="Plus Jakarta Sans" w:eastAsia="Calibri" w:hAnsi="Plus Jakarta Sans" w:cstheme="majorHAnsi"/>
                <w:sz w:val="20"/>
                <w:szCs w:val="20"/>
              </w:rPr>
            </w:pPr>
            <w:r w:rsidRPr="003D414E">
              <w:rPr>
                <w:rFonts w:ascii="Plus Jakarta Sans" w:eastAsia="Calibri" w:hAnsi="Plus Jakarta Sans" w:cstheme="majorHAnsi"/>
                <w:sz w:val="20"/>
                <w:szCs w:val="20"/>
              </w:rPr>
              <w:t>II-D-4. Multiply monomials by monomials.</w:t>
            </w:r>
          </w:p>
        </w:tc>
        <w:tc>
          <w:tcPr>
            <w:tcW w:w="5953" w:type="dxa"/>
          </w:tcPr>
          <w:p w14:paraId="2C515AF8" w14:textId="77777777" w:rsidR="003D414E" w:rsidRPr="003D414E" w:rsidRDefault="003D414E" w:rsidP="003D414E">
            <w:pPr>
              <w:rPr>
                <w:rFonts w:ascii="Plus Jakarta Sans" w:eastAsia="Calibri" w:hAnsi="Plus Jakarta Sans" w:cstheme="majorHAnsi"/>
                <w:sz w:val="20"/>
                <w:szCs w:val="20"/>
              </w:rPr>
            </w:pPr>
            <w:r w:rsidRPr="003D414E">
              <w:rPr>
                <w:rFonts w:ascii="Plus Jakarta Sans" w:eastAsia="Calibri" w:hAnsi="Plus Jakarta Sans" w:cstheme="majorHAnsi"/>
                <w:sz w:val="20"/>
                <w:szCs w:val="20"/>
              </w:rPr>
              <w:t>Grade 9: Multiplying and Dividing Polynomial Expressions</w:t>
            </w:r>
          </w:p>
          <w:p w14:paraId="481BB782" w14:textId="77777777" w:rsidR="003D414E" w:rsidRPr="003D414E" w:rsidRDefault="003D414E" w:rsidP="003D414E">
            <w:pPr>
              <w:rPr>
                <w:rFonts w:ascii="Plus Jakarta Sans" w:hAnsi="Plus Jakarta Sans"/>
                <w:sz w:val="20"/>
                <w:szCs w:val="20"/>
              </w:rPr>
            </w:pPr>
          </w:p>
        </w:tc>
      </w:tr>
      <w:tr w:rsidR="003D414E" w:rsidRPr="003D414E" w14:paraId="4074644D" w14:textId="77777777" w:rsidTr="00232F02">
        <w:tc>
          <w:tcPr>
            <w:tcW w:w="3397" w:type="dxa"/>
          </w:tcPr>
          <w:p w14:paraId="5CFF883B" w14:textId="77777777" w:rsidR="003D414E" w:rsidRPr="003D414E" w:rsidRDefault="003D414E" w:rsidP="003D414E">
            <w:pPr>
              <w:rPr>
                <w:rFonts w:ascii="Plus Jakarta Sans" w:eastAsia="Calibri" w:hAnsi="Plus Jakarta Sans" w:cstheme="majorHAnsi"/>
                <w:sz w:val="20"/>
                <w:szCs w:val="20"/>
              </w:rPr>
            </w:pPr>
            <w:r w:rsidRPr="003D414E">
              <w:rPr>
                <w:rFonts w:ascii="Plus Jakarta Sans" w:eastAsia="Calibri" w:hAnsi="Plus Jakarta Sans" w:cstheme="majorHAnsi"/>
                <w:sz w:val="20"/>
                <w:szCs w:val="20"/>
              </w:rPr>
              <w:t>II-D-5. Multiply polynomials by a constant using the distributive property.</w:t>
            </w:r>
          </w:p>
        </w:tc>
        <w:tc>
          <w:tcPr>
            <w:tcW w:w="5953" w:type="dxa"/>
          </w:tcPr>
          <w:p w14:paraId="521A1587" w14:textId="77777777" w:rsidR="003D414E" w:rsidRPr="003D414E" w:rsidRDefault="003D414E" w:rsidP="003D414E">
            <w:pPr>
              <w:rPr>
                <w:rFonts w:ascii="Plus Jakarta Sans" w:eastAsia="Calibri" w:hAnsi="Plus Jakarta Sans" w:cstheme="majorHAnsi"/>
                <w:sz w:val="20"/>
                <w:szCs w:val="20"/>
              </w:rPr>
            </w:pPr>
            <w:r w:rsidRPr="003D414E">
              <w:rPr>
                <w:rFonts w:ascii="Plus Jakarta Sans" w:eastAsia="Calibri" w:hAnsi="Plus Jakarta Sans" w:cstheme="majorHAnsi"/>
                <w:sz w:val="20"/>
                <w:szCs w:val="20"/>
              </w:rPr>
              <w:t>Grade 9: Representing and Evaluating Polynomials</w:t>
            </w:r>
          </w:p>
          <w:p w14:paraId="4DB8AA91" w14:textId="77777777" w:rsidR="003D414E" w:rsidRPr="003D414E" w:rsidRDefault="003D414E" w:rsidP="003D414E">
            <w:pPr>
              <w:rPr>
                <w:rFonts w:ascii="Plus Jakarta Sans" w:hAnsi="Plus Jakarta Sans"/>
                <w:sz w:val="20"/>
                <w:szCs w:val="20"/>
              </w:rPr>
            </w:pPr>
            <w:r w:rsidRPr="003D414E">
              <w:rPr>
                <w:rFonts w:ascii="Plus Jakarta Sans" w:eastAsia="Calibri" w:hAnsi="Plus Jakarta Sans" w:cstheme="majorHAnsi"/>
                <w:sz w:val="20"/>
                <w:szCs w:val="20"/>
              </w:rPr>
              <w:t>Grade 9: Multiplying and Dividing Polynomial Expressions</w:t>
            </w:r>
          </w:p>
        </w:tc>
      </w:tr>
      <w:tr w:rsidR="003D414E" w:rsidRPr="003D414E" w14:paraId="21C20C1C" w14:textId="77777777" w:rsidTr="00232F02">
        <w:tc>
          <w:tcPr>
            <w:tcW w:w="3397" w:type="dxa"/>
          </w:tcPr>
          <w:p w14:paraId="4C38BFD4" w14:textId="77777777" w:rsidR="003D414E" w:rsidRPr="003D414E" w:rsidRDefault="003D414E" w:rsidP="003D414E">
            <w:pPr>
              <w:rPr>
                <w:rFonts w:ascii="Plus Jakarta Sans" w:eastAsia="Calibri" w:hAnsi="Plus Jakarta Sans" w:cstheme="majorHAnsi"/>
                <w:sz w:val="20"/>
                <w:szCs w:val="20"/>
              </w:rPr>
            </w:pPr>
            <w:r w:rsidRPr="003D414E">
              <w:rPr>
                <w:rFonts w:ascii="Plus Jakarta Sans" w:eastAsia="Calibri" w:hAnsi="Plus Jakarta Sans" w:cstheme="majorHAnsi"/>
                <w:sz w:val="20"/>
                <w:szCs w:val="20"/>
              </w:rPr>
              <w:t>II-D-6. Solve and verify solutions to one- and two-step linear equations containing one variable.</w:t>
            </w:r>
          </w:p>
        </w:tc>
        <w:tc>
          <w:tcPr>
            <w:tcW w:w="5953" w:type="dxa"/>
          </w:tcPr>
          <w:p w14:paraId="38240A66" w14:textId="77777777" w:rsidR="003D414E" w:rsidRPr="003D414E" w:rsidRDefault="003D414E" w:rsidP="003D414E">
            <w:pPr>
              <w:rPr>
                <w:rFonts w:ascii="Plus Jakarta Sans" w:eastAsia="Calibri" w:hAnsi="Plus Jakarta Sans" w:cstheme="majorHAnsi"/>
                <w:sz w:val="20"/>
                <w:szCs w:val="20"/>
              </w:rPr>
            </w:pPr>
            <w:r w:rsidRPr="003D414E">
              <w:rPr>
                <w:rFonts w:ascii="Plus Jakarta Sans" w:eastAsia="Calibri" w:hAnsi="Plus Jakarta Sans" w:cstheme="majorHAnsi"/>
                <w:sz w:val="20"/>
                <w:szCs w:val="20"/>
              </w:rPr>
              <w:t>Grade 6: Writing and Solving Equations</w:t>
            </w:r>
          </w:p>
          <w:p w14:paraId="59AFB17C" w14:textId="77777777" w:rsidR="003D414E" w:rsidRPr="003D414E" w:rsidRDefault="003D414E" w:rsidP="003D414E">
            <w:pPr>
              <w:rPr>
                <w:rFonts w:ascii="Plus Jakarta Sans" w:eastAsia="Calibri" w:hAnsi="Plus Jakarta Sans" w:cstheme="majorHAnsi"/>
                <w:sz w:val="20"/>
                <w:szCs w:val="20"/>
              </w:rPr>
            </w:pPr>
            <w:r w:rsidRPr="003D414E">
              <w:rPr>
                <w:rFonts w:ascii="Plus Jakarta Sans" w:eastAsia="Calibri" w:hAnsi="Plus Jakarta Sans" w:cstheme="majorHAnsi"/>
                <w:sz w:val="20"/>
                <w:szCs w:val="20"/>
              </w:rPr>
              <w:t>Grade 7: Modelling and Solving One-Step Linear Equations</w:t>
            </w:r>
          </w:p>
          <w:p w14:paraId="4438D85C" w14:textId="77777777" w:rsidR="003D414E" w:rsidRPr="003D414E" w:rsidRDefault="003D414E" w:rsidP="003D414E">
            <w:pPr>
              <w:rPr>
                <w:rFonts w:ascii="Plus Jakarta Sans" w:eastAsia="Calibri" w:hAnsi="Plus Jakarta Sans" w:cstheme="majorHAnsi"/>
                <w:sz w:val="20"/>
                <w:szCs w:val="20"/>
              </w:rPr>
            </w:pPr>
            <w:r w:rsidRPr="003D414E">
              <w:rPr>
                <w:rFonts w:ascii="Plus Jakarta Sans" w:eastAsia="Calibri" w:hAnsi="Plus Jakarta Sans" w:cstheme="majorHAnsi"/>
                <w:sz w:val="20"/>
                <w:szCs w:val="20"/>
              </w:rPr>
              <w:t>Grade 7: Modelling and Solving Multi-Step Linear Equations</w:t>
            </w:r>
          </w:p>
          <w:p w14:paraId="53D113FE" w14:textId="77777777" w:rsidR="003D414E" w:rsidRPr="003D414E" w:rsidRDefault="003D414E" w:rsidP="003D414E">
            <w:pPr>
              <w:rPr>
                <w:rFonts w:ascii="Plus Jakarta Sans" w:eastAsia="Calibri" w:hAnsi="Plus Jakarta Sans" w:cstheme="majorHAnsi"/>
                <w:sz w:val="20"/>
                <w:szCs w:val="20"/>
              </w:rPr>
            </w:pPr>
            <w:r w:rsidRPr="003D414E">
              <w:rPr>
                <w:rFonts w:ascii="Plus Jakarta Sans" w:eastAsia="Calibri" w:hAnsi="Plus Jakarta Sans" w:cstheme="majorHAnsi"/>
                <w:sz w:val="20"/>
                <w:szCs w:val="20"/>
              </w:rPr>
              <w:t>Grade 8: Solving Linear Equations Using Models</w:t>
            </w:r>
          </w:p>
          <w:p w14:paraId="16F8D78F" w14:textId="77777777" w:rsidR="003D414E" w:rsidRPr="003D414E" w:rsidRDefault="003D414E" w:rsidP="003D414E">
            <w:pPr>
              <w:rPr>
                <w:rFonts w:ascii="Plus Jakarta Sans" w:eastAsia="Calibri" w:hAnsi="Plus Jakarta Sans" w:cstheme="majorHAnsi"/>
                <w:sz w:val="20"/>
                <w:szCs w:val="20"/>
              </w:rPr>
            </w:pPr>
            <w:r w:rsidRPr="003D414E">
              <w:rPr>
                <w:rFonts w:ascii="Plus Jakarta Sans" w:eastAsia="Calibri" w:hAnsi="Plus Jakarta Sans" w:cstheme="majorHAnsi"/>
                <w:sz w:val="20"/>
                <w:szCs w:val="20"/>
              </w:rPr>
              <w:t>Grade 8: Solving Linear Equations Algebraically</w:t>
            </w:r>
          </w:p>
          <w:p w14:paraId="63724C15" w14:textId="77777777" w:rsidR="003D414E" w:rsidRPr="003D414E" w:rsidRDefault="003D414E" w:rsidP="003D414E">
            <w:pPr>
              <w:rPr>
                <w:rFonts w:ascii="Plus Jakarta Sans" w:eastAsia="Calibri" w:hAnsi="Plus Jakarta Sans" w:cstheme="majorHAnsi"/>
                <w:sz w:val="20"/>
                <w:szCs w:val="20"/>
              </w:rPr>
            </w:pPr>
            <w:r w:rsidRPr="003D414E">
              <w:rPr>
                <w:rFonts w:ascii="Plus Jakarta Sans" w:eastAsia="Calibri" w:hAnsi="Plus Jakarta Sans" w:cstheme="majorHAnsi"/>
                <w:sz w:val="20"/>
                <w:szCs w:val="20"/>
              </w:rPr>
              <w:t>Grade 8: Solving Equations Involving the Distributive Property</w:t>
            </w:r>
          </w:p>
          <w:p w14:paraId="32DDB83E" w14:textId="77777777" w:rsidR="003D414E" w:rsidRPr="003D414E" w:rsidRDefault="003D414E" w:rsidP="003D414E">
            <w:pPr>
              <w:rPr>
                <w:rFonts w:ascii="Plus Jakarta Sans" w:eastAsia="Calibri" w:hAnsi="Plus Jakarta Sans" w:cstheme="majorHAnsi"/>
                <w:sz w:val="20"/>
                <w:szCs w:val="20"/>
              </w:rPr>
            </w:pPr>
            <w:r w:rsidRPr="003D414E">
              <w:rPr>
                <w:rFonts w:ascii="Plus Jakarta Sans" w:eastAsia="Calibri" w:hAnsi="Plus Jakarta Sans" w:cstheme="majorHAnsi"/>
                <w:sz w:val="20"/>
                <w:szCs w:val="20"/>
              </w:rPr>
              <w:t>Grade 8: Solving Problems Using Linear Equations</w:t>
            </w:r>
          </w:p>
          <w:p w14:paraId="7EF1EA9A" w14:textId="77777777" w:rsidR="003D414E" w:rsidRPr="003D414E" w:rsidRDefault="003D414E" w:rsidP="003D414E">
            <w:pPr>
              <w:rPr>
                <w:rFonts w:ascii="Plus Jakarta Sans" w:eastAsia="Calibri" w:hAnsi="Plus Jakarta Sans" w:cstheme="majorHAnsi"/>
                <w:sz w:val="20"/>
                <w:szCs w:val="20"/>
              </w:rPr>
            </w:pPr>
            <w:r w:rsidRPr="003D414E">
              <w:rPr>
                <w:rFonts w:ascii="Plus Jakarta Sans" w:eastAsia="Calibri" w:hAnsi="Plus Jakarta Sans" w:cstheme="majorHAnsi"/>
                <w:sz w:val="20"/>
                <w:szCs w:val="20"/>
              </w:rPr>
              <w:t>Grade 9: Modelling and Solving Linear Equations</w:t>
            </w:r>
          </w:p>
        </w:tc>
      </w:tr>
      <w:tr w:rsidR="003D414E" w:rsidRPr="003D414E" w14:paraId="5DEBC910" w14:textId="77777777" w:rsidTr="00232F02">
        <w:tc>
          <w:tcPr>
            <w:tcW w:w="3397" w:type="dxa"/>
          </w:tcPr>
          <w:p w14:paraId="2C5752E2" w14:textId="77777777" w:rsidR="003D414E" w:rsidRPr="003D414E" w:rsidRDefault="003D414E" w:rsidP="003D414E">
            <w:pPr>
              <w:rPr>
                <w:rFonts w:ascii="Plus Jakarta Sans" w:eastAsia="Calibri" w:hAnsi="Plus Jakarta Sans" w:cstheme="majorHAnsi"/>
                <w:sz w:val="20"/>
                <w:szCs w:val="20"/>
              </w:rPr>
            </w:pPr>
            <w:r w:rsidRPr="003D414E">
              <w:rPr>
                <w:rFonts w:ascii="Plus Jakarta Sans" w:eastAsia="Calibri" w:hAnsi="Plus Jakarta Sans" w:cstheme="majorHAnsi"/>
                <w:sz w:val="20"/>
                <w:szCs w:val="20"/>
              </w:rPr>
              <w:t>II-D-7. Identify the number of different terms in any given polynomial.</w:t>
            </w:r>
          </w:p>
        </w:tc>
        <w:tc>
          <w:tcPr>
            <w:tcW w:w="5953" w:type="dxa"/>
          </w:tcPr>
          <w:p w14:paraId="2D13713C" w14:textId="77777777" w:rsidR="003D414E" w:rsidRPr="003D414E" w:rsidRDefault="003D414E" w:rsidP="003D414E">
            <w:pPr>
              <w:rPr>
                <w:rFonts w:ascii="Plus Jakarta Sans" w:eastAsia="Calibri" w:hAnsi="Plus Jakarta Sans" w:cstheme="majorHAnsi"/>
                <w:sz w:val="20"/>
                <w:szCs w:val="20"/>
              </w:rPr>
            </w:pPr>
            <w:r w:rsidRPr="003D414E">
              <w:rPr>
                <w:rFonts w:ascii="Plus Jakarta Sans" w:eastAsia="Calibri" w:hAnsi="Plus Jakarta Sans" w:cstheme="majorHAnsi"/>
                <w:sz w:val="20"/>
                <w:szCs w:val="20"/>
              </w:rPr>
              <w:t>Grade 9: Representing and Evaluating Polynomials</w:t>
            </w:r>
          </w:p>
        </w:tc>
      </w:tr>
      <w:tr w:rsidR="003D414E" w:rsidRPr="003D414E" w14:paraId="4F0DC02A" w14:textId="77777777" w:rsidTr="00232F02">
        <w:tc>
          <w:tcPr>
            <w:tcW w:w="3397" w:type="dxa"/>
          </w:tcPr>
          <w:p w14:paraId="398D427B" w14:textId="77777777" w:rsidR="003D414E" w:rsidRPr="003D414E" w:rsidRDefault="003D414E" w:rsidP="003D414E">
            <w:pPr>
              <w:rPr>
                <w:rFonts w:ascii="Plus Jakarta Sans" w:eastAsia="Calibri" w:hAnsi="Plus Jakarta Sans" w:cstheme="majorHAnsi"/>
                <w:sz w:val="20"/>
                <w:szCs w:val="20"/>
              </w:rPr>
            </w:pPr>
            <w:r w:rsidRPr="003D414E">
              <w:rPr>
                <w:rFonts w:ascii="Plus Jakarta Sans" w:eastAsia="Calibri" w:hAnsi="Plus Jakarta Sans" w:cstheme="majorHAnsi"/>
                <w:b/>
                <w:bCs/>
                <w:sz w:val="20"/>
                <w:szCs w:val="20"/>
              </w:rPr>
              <w:t>Unit E: Nutrition and Fitness</w:t>
            </w:r>
          </w:p>
        </w:tc>
        <w:tc>
          <w:tcPr>
            <w:tcW w:w="5953" w:type="dxa"/>
          </w:tcPr>
          <w:p w14:paraId="7B3C3016" w14:textId="77777777" w:rsidR="003D414E" w:rsidRPr="003D414E" w:rsidRDefault="003D414E" w:rsidP="003D414E">
            <w:pPr>
              <w:rPr>
                <w:rFonts w:ascii="Plus Jakarta Sans" w:eastAsia="Calibri" w:hAnsi="Plus Jakarta Sans" w:cstheme="majorHAnsi"/>
                <w:sz w:val="20"/>
                <w:szCs w:val="20"/>
              </w:rPr>
            </w:pPr>
            <w:r w:rsidRPr="003D414E">
              <w:rPr>
                <w:rFonts w:ascii="Plus Jakarta Sans" w:eastAsia="Calibri" w:hAnsi="Plus Jakarta Sans" w:cstheme="majorHAnsi"/>
                <w:sz w:val="20"/>
                <w:szCs w:val="20"/>
              </w:rPr>
              <w:t xml:space="preserve">N/A  </w:t>
            </w:r>
          </w:p>
        </w:tc>
      </w:tr>
      <w:tr w:rsidR="003D414E" w:rsidRPr="003D414E" w14:paraId="407B9353" w14:textId="77777777" w:rsidTr="00232F02">
        <w:tc>
          <w:tcPr>
            <w:tcW w:w="3397" w:type="dxa"/>
          </w:tcPr>
          <w:p w14:paraId="5D91F4FB" w14:textId="77777777" w:rsidR="003D414E" w:rsidRPr="003D414E" w:rsidRDefault="003D414E" w:rsidP="003D414E">
            <w:pPr>
              <w:rPr>
                <w:rFonts w:ascii="Plus Jakarta Sans" w:eastAsia="Calibri" w:hAnsi="Plus Jakarta Sans" w:cstheme="majorHAnsi"/>
                <w:sz w:val="20"/>
                <w:szCs w:val="20"/>
              </w:rPr>
            </w:pPr>
            <w:r w:rsidRPr="003D414E">
              <w:rPr>
                <w:rFonts w:ascii="Plus Jakarta Sans" w:eastAsia="Calibri" w:hAnsi="Plus Jakarta Sans" w:cstheme="majorHAnsi"/>
                <w:b/>
                <w:bCs/>
                <w:sz w:val="20"/>
                <w:szCs w:val="20"/>
              </w:rPr>
              <w:t>Unit F: Create Your Space</w:t>
            </w:r>
          </w:p>
        </w:tc>
        <w:tc>
          <w:tcPr>
            <w:tcW w:w="5953" w:type="dxa"/>
          </w:tcPr>
          <w:p w14:paraId="43702656" w14:textId="77777777" w:rsidR="003D414E" w:rsidRPr="003D414E" w:rsidRDefault="003D414E" w:rsidP="003D414E">
            <w:pPr>
              <w:rPr>
                <w:rFonts w:ascii="Plus Jakarta Sans" w:hAnsi="Plus Jakarta Sans"/>
                <w:sz w:val="20"/>
                <w:szCs w:val="20"/>
              </w:rPr>
            </w:pPr>
          </w:p>
        </w:tc>
      </w:tr>
      <w:tr w:rsidR="003D414E" w:rsidRPr="003D414E" w14:paraId="3862D86F" w14:textId="77777777" w:rsidTr="00232F02">
        <w:tc>
          <w:tcPr>
            <w:tcW w:w="3397" w:type="dxa"/>
          </w:tcPr>
          <w:p w14:paraId="5FCFA813" w14:textId="77777777" w:rsidR="003D414E" w:rsidRPr="003D414E" w:rsidRDefault="003D414E" w:rsidP="003D414E">
            <w:pPr>
              <w:rPr>
                <w:rFonts w:ascii="Plus Jakarta Sans" w:eastAsia="Calibri" w:hAnsi="Plus Jakarta Sans" w:cstheme="majorHAnsi"/>
                <w:sz w:val="20"/>
                <w:szCs w:val="20"/>
              </w:rPr>
            </w:pPr>
            <w:r w:rsidRPr="003D414E">
              <w:rPr>
                <w:rFonts w:ascii="Plus Jakarta Sans" w:eastAsia="Calibri" w:hAnsi="Plus Jakarta Sans" w:cstheme="majorHAnsi"/>
                <w:sz w:val="20"/>
                <w:szCs w:val="20"/>
              </w:rPr>
              <w:t>II-F-1. Make decisions concerning room renovations and justify those decisions both practically and mathematically.</w:t>
            </w:r>
          </w:p>
        </w:tc>
        <w:tc>
          <w:tcPr>
            <w:tcW w:w="5953" w:type="dxa"/>
          </w:tcPr>
          <w:p w14:paraId="3C6FC156" w14:textId="77777777" w:rsidR="003D414E" w:rsidRPr="003D414E" w:rsidRDefault="003D414E" w:rsidP="003D414E">
            <w:pPr>
              <w:rPr>
                <w:rFonts w:ascii="Plus Jakarta Sans" w:eastAsia="Calibri" w:hAnsi="Plus Jakarta Sans" w:cstheme="majorHAnsi"/>
                <w:sz w:val="20"/>
                <w:szCs w:val="20"/>
              </w:rPr>
            </w:pPr>
            <w:r w:rsidRPr="003D414E">
              <w:rPr>
                <w:rFonts w:ascii="Plus Jakarta Sans" w:eastAsia="Calibri" w:hAnsi="Plus Jakarta Sans" w:cstheme="majorHAnsi"/>
                <w:sz w:val="20"/>
                <w:szCs w:val="20"/>
              </w:rPr>
              <w:t xml:space="preserve">N/A  </w:t>
            </w:r>
          </w:p>
          <w:p w14:paraId="2658D151" w14:textId="77777777" w:rsidR="003D414E" w:rsidRPr="003D414E" w:rsidRDefault="003D414E" w:rsidP="003D414E">
            <w:pPr>
              <w:rPr>
                <w:rFonts w:ascii="Plus Jakarta Sans" w:hAnsi="Plus Jakarta Sans"/>
                <w:sz w:val="20"/>
                <w:szCs w:val="20"/>
              </w:rPr>
            </w:pPr>
          </w:p>
        </w:tc>
      </w:tr>
      <w:tr w:rsidR="003D414E" w:rsidRPr="003D414E" w14:paraId="647C2582" w14:textId="77777777" w:rsidTr="00232F02">
        <w:tc>
          <w:tcPr>
            <w:tcW w:w="3397" w:type="dxa"/>
          </w:tcPr>
          <w:p w14:paraId="4315E328" w14:textId="77777777" w:rsidR="003D414E" w:rsidRPr="003D414E" w:rsidRDefault="003D414E" w:rsidP="003D414E">
            <w:pPr>
              <w:rPr>
                <w:rFonts w:ascii="Plus Jakarta Sans" w:eastAsia="Calibri" w:hAnsi="Plus Jakarta Sans" w:cstheme="majorHAnsi"/>
                <w:sz w:val="20"/>
                <w:szCs w:val="20"/>
              </w:rPr>
            </w:pPr>
            <w:r w:rsidRPr="003D414E">
              <w:rPr>
                <w:rFonts w:ascii="Plus Jakarta Sans" w:eastAsia="Calibri" w:hAnsi="Plus Jakarta Sans" w:cstheme="majorHAnsi"/>
                <w:sz w:val="20"/>
                <w:szCs w:val="20"/>
              </w:rPr>
              <w:t>II-F-2. Prepare and present a written report outlining and justifying design considerations including measurements, scale drawings, and the cost of materials for a room renovation project.</w:t>
            </w:r>
          </w:p>
        </w:tc>
        <w:tc>
          <w:tcPr>
            <w:tcW w:w="5953" w:type="dxa"/>
          </w:tcPr>
          <w:p w14:paraId="39B83E4A" w14:textId="77777777" w:rsidR="003D414E" w:rsidRPr="003D414E" w:rsidRDefault="003D414E" w:rsidP="003D414E">
            <w:pPr>
              <w:rPr>
                <w:rFonts w:ascii="Plus Jakarta Sans" w:eastAsia="Calibri" w:hAnsi="Plus Jakarta Sans" w:cstheme="majorHAnsi"/>
                <w:sz w:val="20"/>
                <w:szCs w:val="20"/>
              </w:rPr>
            </w:pPr>
            <w:r w:rsidRPr="003D414E">
              <w:rPr>
                <w:rFonts w:ascii="Plus Jakarta Sans" w:eastAsia="Calibri" w:hAnsi="Plus Jakarta Sans" w:cstheme="majorHAnsi"/>
                <w:sz w:val="20"/>
                <w:szCs w:val="20"/>
              </w:rPr>
              <w:t>Grade 6: Determining the Perimeter of Polygons</w:t>
            </w:r>
          </w:p>
          <w:p w14:paraId="6C3A5EAB" w14:textId="77777777" w:rsidR="003D414E" w:rsidRPr="003D414E" w:rsidRDefault="003D414E" w:rsidP="003D414E">
            <w:pPr>
              <w:rPr>
                <w:rFonts w:ascii="Plus Jakarta Sans" w:eastAsia="Calibri" w:hAnsi="Plus Jakarta Sans" w:cstheme="majorHAnsi"/>
                <w:sz w:val="20"/>
                <w:szCs w:val="20"/>
              </w:rPr>
            </w:pPr>
            <w:r w:rsidRPr="003D414E">
              <w:rPr>
                <w:rFonts w:ascii="Plus Jakarta Sans" w:eastAsia="Calibri" w:hAnsi="Plus Jakarta Sans" w:cstheme="majorHAnsi"/>
                <w:sz w:val="20"/>
                <w:szCs w:val="20"/>
              </w:rPr>
              <w:t>Grade 6: Determining the Area of Rectangles</w:t>
            </w:r>
          </w:p>
          <w:p w14:paraId="164EB265" w14:textId="77777777" w:rsidR="003D414E" w:rsidRPr="003D414E" w:rsidRDefault="003D414E" w:rsidP="003D414E">
            <w:pPr>
              <w:rPr>
                <w:rFonts w:ascii="Plus Jakarta Sans" w:eastAsia="Calibri" w:hAnsi="Plus Jakarta Sans" w:cstheme="majorHAnsi"/>
                <w:sz w:val="20"/>
                <w:szCs w:val="20"/>
              </w:rPr>
            </w:pPr>
            <w:r w:rsidRPr="003D414E">
              <w:rPr>
                <w:rFonts w:ascii="Plus Jakarta Sans" w:eastAsia="Calibri" w:hAnsi="Plus Jakarta Sans" w:cstheme="majorHAnsi"/>
                <w:sz w:val="20"/>
                <w:szCs w:val="20"/>
              </w:rPr>
              <w:t>Grade 7: Determining the Area of Triangles and Parallelograms</w:t>
            </w:r>
          </w:p>
          <w:p w14:paraId="641E924C" w14:textId="77777777" w:rsidR="003D414E" w:rsidRPr="003D414E" w:rsidRDefault="003D414E" w:rsidP="003D414E">
            <w:pPr>
              <w:rPr>
                <w:rFonts w:ascii="Plus Jakarta Sans" w:eastAsia="Calibri" w:hAnsi="Plus Jakarta Sans" w:cstheme="majorHAnsi"/>
                <w:color w:val="EE0000"/>
                <w:sz w:val="20"/>
                <w:szCs w:val="20"/>
              </w:rPr>
            </w:pPr>
            <w:r w:rsidRPr="003D414E">
              <w:rPr>
                <w:rFonts w:ascii="Plus Jakarta Sans" w:eastAsia="Calibri" w:hAnsi="Plus Jakarta Sans" w:cstheme="majorHAnsi"/>
                <w:sz w:val="20"/>
                <w:szCs w:val="20"/>
              </w:rPr>
              <w:t>Grade 7: Scale Drawings</w:t>
            </w:r>
            <w:r w:rsidRPr="003D414E">
              <w:rPr>
                <w:rFonts w:ascii="Plus Jakarta Sans" w:hAnsi="Plus Jakarta Sans"/>
                <w:sz w:val="20"/>
                <w:szCs w:val="20"/>
              </w:rPr>
              <w:t xml:space="preserve"> </w:t>
            </w:r>
          </w:p>
          <w:p w14:paraId="03DF6400" w14:textId="77777777" w:rsidR="003D414E" w:rsidRPr="003D414E" w:rsidRDefault="003D414E" w:rsidP="003D414E">
            <w:pPr>
              <w:rPr>
                <w:rFonts w:ascii="Plus Jakarta Sans" w:eastAsia="Calibri" w:hAnsi="Plus Jakarta Sans" w:cstheme="majorHAnsi"/>
                <w:color w:val="EE0000"/>
                <w:sz w:val="20"/>
                <w:szCs w:val="20"/>
              </w:rPr>
            </w:pPr>
            <w:r w:rsidRPr="003D414E">
              <w:rPr>
                <w:rFonts w:ascii="Plus Jakarta Sans" w:eastAsia="Calibri" w:hAnsi="Plus Jakarta Sans" w:cstheme="majorHAnsi"/>
                <w:sz w:val="20"/>
                <w:szCs w:val="20"/>
              </w:rPr>
              <w:t xml:space="preserve">Grade 8: Using Scale Drawings </w:t>
            </w:r>
          </w:p>
          <w:p w14:paraId="2C0C072D" w14:textId="77777777" w:rsidR="003D414E" w:rsidRPr="003D414E" w:rsidRDefault="003D414E" w:rsidP="003D414E">
            <w:pPr>
              <w:rPr>
                <w:rFonts w:ascii="Plus Jakarta Sans" w:eastAsia="Calibri" w:hAnsi="Plus Jakarta Sans" w:cstheme="majorHAnsi"/>
                <w:sz w:val="20"/>
                <w:szCs w:val="20"/>
              </w:rPr>
            </w:pPr>
            <w:r w:rsidRPr="003D414E">
              <w:rPr>
                <w:rFonts w:ascii="Plus Jakarta Sans" w:eastAsia="Calibri" w:hAnsi="Plus Jakarta Sans" w:cstheme="majorHAnsi"/>
                <w:sz w:val="20"/>
                <w:szCs w:val="20"/>
              </w:rPr>
              <w:t>Grade 9: Drawing and Interpreting Scale Drawings</w:t>
            </w:r>
          </w:p>
        </w:tc>
      </w:tr>
    </w:tbl>
    <w:p w14:paraId="187E1E25" w14:textId="09B7D61B" w:rsidR="00305724" w:rsidRPr="003D414E" w:rsidRDefault="000A0230">
      <w:pPr>
        <w:rPr>
          <w:rFonts w:ascii="Plus Jakarta Sans" w:hAnsi="Plus Jakarta Sans"/>
          <w:sz w:val="20"/>
          <w:szCs w:val="20"/>
        </w:rPr>
      </w:pPr>
      <w:r w:rsidRPr="003D414E">
        <w:rPr>
          <w:rFonts w:ascii="Plus Jakarta Sans" w:hAnsi="Plus Jakarta Sans"/>
          <w:sz w:val="20"/>
          <w:szCs w:val="20"/>
        </w:rPr>
        <w:br w:type="page"/>
      </w:r>
    </w:p>
    <w:sectPr w:rsidR="00305724" w:rsidRPr="003D414E"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C8C0B2" w14:textId="77777777" w:rsidR="0021786A" w:rsidRDefault="0021786A" w:rsidP="003D414E">
      <w:pPr>
        <w:spacing w:after="0" w:line="240" w:lineRule="auto"/>
      </w:pPr>
      <w:r>
        <w:separator/>
      </w:r>
    </w:p>
  </w:endnote>
  <w:endnote w:type="continuationSeparator" w:id="0">
    <w:p w14:paraId="057049FE" w14:textId="77777777" w:rsidR="0021786A" w:rsidRDefault="0021786A" w:rsidP="003D41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lus Jakarta Sans">
    <w:panose1 w:val="00000000000000000000"/>
    <w:charset w:val="00"/>
    <w:family w:val="auto"/>
    <w:pitch w:val="variable"/>
    <w:sig w:usb0="A10000FF" w:usb1="4000607B" w:usb2="00000000" w:usb3="00000000" w:csb0="00000193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Plus Jakarta Sans" w:hAnsi="Plus Jakarta Sans"/>
        <w:sz w:val="20"/>
        <w:szCs w:val="20"/>
      </w:rPr>
      <w:id w:val="1010567648"/>
      <w:docPartObj>
        <w:docPartGallery w:val="Page Numbers (Bottom of Page)"/>
        <w:docPartUnique/>
      </w:docPartObj>
    </w:sdtPr>
    <w:sdtContent>
      <w:sdt>
        <w:sdtPr>
          <w:rPr>
            <w:rFonts w:ascii="Plus Jakarta Sans" w:hAnsi="Plus Jakarta Sans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21E1E345" w14:textId="7B90277F" w:rsidR="003D414E" w:rsidRPr="003D414E" w:rsidRDefault="003D414E">
            <w:pPr>
              <w:pStyle w:val="Footer"/>
              <w:jc w:val="right"/>
              <w:rPr>
                <w:rFonts w:ascii="Plus Jakarta Sans" w:hAnsi="Plus Jakarta Sans"/>
                <w:sz w:val="20"/>
                <w:szCs w:val="20"/>
              </w:rPr>
            </w:pPr>
            <w:r w:rsidRPr="003D414E">
              <w:rPr>
                <w:rFonts w:ascii="Plus Jakarta Sans" w:hAnsi="Plus Jakarta Sans"/>
                <w:sz w:val="20"/>
                <w:szCs w:val="20"/>
              </w:rPr>
              <w:t xml:space="preserve">Page </w:t>
            </w:r>
            <w:r w:rsidRPr="003D414E">
              <w:rPr>
                <w:rFonts w:ascii="Plus Jakarta Sans" w:hAnsi="Plus Jakarta Sans"/>
                <w:b/>
                <w:bCs/>
                <w:sz w:val="20"/>
                <w:szCs w:val="20"/>
              </w:rPr>
              <w:fldChar w:fldCharType="begin"/>
            </w:r>
            <w:r w:rsidRPr="003D414E">
              <w:rPr>
                <w:rFonts w:ascii="Plus Jakarta Sans" w:hAnsi="Plus Jakarta Sans"/>
                <w:b/>
                <w:bCs/>
                <w:sz w:val="20"/>
                <w:szCs w:val="20"/>
              </w:rPr>
              <w:instrText xml:space="preserve"> PAGE </w:instrText>
            </w:r>
            <w:r w:rsidRPr="003D414E">
              <w:rPr>
                <w:rFonts w:ascii="Plus Jakarta Sans" w:hAnsi="Plus Jakarta Sans"/>
                <w:b/>
                <w:bCs/>
                <w:sz w:val="20"/>
                <w:szCs w:val="20"/>
              </w:rPr>
              <w:fldChar w:fldCharType="separate"/>
            </w:r>
            <w:r w:rsidRPr="003D414E">
              <w:rPr>
                <w:rFonts w:ascii="Plus Jakarta Sans" w:hAnsi="Plus Jakarta Sans"/>
                <w:b/>
                <w:bCs/>
                <w:noProof/>
                <w:sz w:val="20"/>
                <w:szCs w:val="20"/>
              </w:rPr>
              <w:t>2</w:t>
            </w:r>
            <w:r w:rsidRPr="003D414E">
              <w:rPr>
                <w:rFonts w:ascii="Plus Jakarta Sans" w:hAnsi="Plus Jakarta Sans"/>
                <w:b/>
                <w:bCs/>
                <w:sz w:val="20"/>
                <w:szCs w:val="20"/>
              </w:rPr>
              <w:fldChar w:fldCharType="end"/>
            </w:r>
            <w:r w:rsidRPr="003D414E">
              <w:rPr>
                <w:rFonts w:ascii="Plus Jakarta Sans" w:hAnsi="Plus Jakarta Sans"/>
                <w:sz w:val="20"/>
                <w:szCs w:val="20"/>
              </w:rPr>
              <w:t xml:space="preserve"> of </w:t>
            </w:r>
            <w:r w:rsidRPr="003D414E">
              <w:rPr>
                <w:rFonts w:ascii="Plus Jakarta Sans" w:hAnsi="Plus Jakarta Sans"/>
                <w:b/>
                <w:bCs/>
                <w:sz w:val="20"/>
                <w:szCs w:val="20"/>
              </w:rPr>
              <w:fldChar w:fldCharType="begin"/>
            </w:r>
            <w:r w:rsidRPr="003D414E">
              <w:rPr>
                <w:rFonts w:ascii="Plus Jakarta Sans" w:hAnsi="Plus Jakarta Sans"/>
                <w:b/>
                <w:bCs/>
                <w:sz w:val="20"/>
                <w:szCs w:val="20"/>
              </w:rPr>
              <w:instrText xml:space="preserve"> NUMPAGES  </w:instrText>
            </w:r>
            <w:r w:rsidRPr="003D414E">
              <w:rPr>
                <w:rFonts w:ascii="Plus Jakarta Sans" w:hAnsi="Plus Jakarta Sans"/>
                <w:b/>
                <w:bCs/>
                <w:sz w:val="20"/>
                <w:szCs w:val="20"/>
              </w:rPr>
              <w:fldChar w:fldCharType="separate"/>
            </w:r>
            <w:r w:rsidRPr="003D414E">
              <w:rPr>
                <w:rFonts w:ascii="Plus Jakarta Sans" w:hAnsi="Plus Jakarta Sans"/>
                <w:b/>
                <w:bCs/>
                <w:noProof/>
                <w:sz w:val="20"/>
                <w:szCs w:val="20"/>
              </w:rPr>
              <w:t>2</w:t>
            </w:r>
            <w:r w:rsidRPr="003D414E">
              <w:rPr>
                <w:rFonts w:ascii="Plus Jakarta Sans" w:hAnsi="Plus Jakarta Sans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46DB038E" w14:textId="77777777" w:rsidR="003D414E" w:rsidRDefault="003D41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6EB46E" w14:textId="77777777" w:rsidR="0021786A" w:rsidRDefault="0021786A" w:rsidP="003D414E">
      <w:pPr>
        <w:spacing w:after="0" w:line="240" w:lineRule="auto"/>
      </w:pPr>
      <w:r>
        <w:separator/>
      </w:r>
    </w:p>
  </w:footnote>
  <w:footnote w:type="continuationSeparator" w:id="0">
    <w:p w14:paraId="7F9398DC" w14:textId="77777777" w:rsidR="0021786A" w:rsidRDefault="0021786A" w:rsidP="003D41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D6FB8"/>
    <w:multiLevelType w:val="hybridMultilevel"/>
    <w:tmpl w:val="7D048D6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E1DB1"/>
    <w:multiLevelType w:val="multilevel"/>
    <w:tmpl w:val="9CA60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905ED4"/>
    <w:multiLevelType w:val="hybridMultilevel"/>
    <w:tmpl w:val="6E6EEA0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E26ABC"/>
    <w:multiLevelType w:val="multilevel"/>
    <w:tmpl w:val="19287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01673F"/>
    <w:multiLevelType w:val="multilevel"/>
    <w:tmpl w:val="3A983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985863"/>
    <w:multiLevelType w:val="multilevel"/>
    <w:tmpl w:val="35124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986AAC"/>
    <w:multiLevelType w:val="hybridMultilevel"/>
    <w:tmpl w:val="3F366A0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622AE5"/>
    <w:multiLevelType w:val="hybridMultilevel"/>
    <w:tmpl w:val="892CC1D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E36DA3"/>
    <w:multiLevelType w:val="hybridMultilevel"/>
    <w:tmpl w:val="AD8A064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344327"/>
    <w:multiLevelType w:val="hybridMultilevel"/>
    <w:tmpl w:val="FD6818E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8568D9"/>
    <w:multiLevelType w:val="hybridMultilevel"/>
    <w:tmpl w:val="3AC2B71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457EA6"/>
    <w:multiLevelType w:val="multilevel"/>
    <w:tmpl w:val="D2B03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38740F1"/>
    <w:multiLevelType w:val="hybridMultilevel"/>
    <w:tmpl w:val="2A8465A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A7093E"/>
    <w:multiLevelType w:val="hybridMultilevel"/>
    <w:tmpl w:val="735896D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ED128F"/>
    <w:multiLevelType w:val="multilevel"/>
    <w:tmpl w:val="36FA5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E444695"/>
    <w:multiLevelType w:val="hybridMultilevel"/>
    <w:tmpl w:val="F9F007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7732721">
    <w:abstractNumId w:val="12"/>
  </w:num>
  <w:num w:numId="2" w16cid:durableId="2011332012">
    <w:abstractNumId w:val="13"/>
  </w:num>
  <w:num w:numId="3" w16cid:durableId="1500578291">
    <w:abstractNumId w:val="10"/>
  </w:num>
  <w:num w:numId="4" w16cid:durableId="64836588">
    <w:abstractNumId w:val="6"/>
  </w:num>
  <w:num w:numId="5" w16cid:durableId="1111971667">
    <w:abstractNumId w:val="7"/>
  </w:num>
  <w:num w:numId="6" w16cid:durableId="196554199">
    <w:abstractNumId w:val="4"/>
  </w:num>
  <w:num w:numId="7" w16cid:durableId="1876967464">
    <w:abstractNumId w:val="2"/>
  </w:num>
  <w:num w:numId="8" w16cid:durableId="446462642">
    <w:abstractNumId w:val="5"/>
  </w:num>
  <w:num w:numId="9" w16cid:durableId="566768406">
    <w:abstractNumId w:val="11"/>
  </w:num>
  <w:num w:numId="10" w16cid:durableId="1829052773">
    <w:abstractNumId w:val="3"/>
  </w:num>
  <w:num w:numId="11" w16cid:durableId="455298465">
    <w:abstractNumId w:val="8"/>
  </w:num>
  <w:num w:numId="12" w16cid:durableId="873465106">
    <w:abstractNumId w:val="14"/>
  </w:num>
  <w:num w:numId="13" w16cid:durableId="1769498276">
    <w:abstractNumId w:val="0"/>
  </w:num>
  <w:num w:numId="14" w16cid:durableId="461995810">
    <w:abstractNumId w:val="15"/>
  </w:num>
  <w:num w:numId="15" w16cid:durableId="2079742519">
    <w:abstractNumId w:val="1"/>
  </w:num>
  <w:num w:numId="16" w16cid:durableId="211605036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548"/>
    <w:rsid w:val="00046F35"/>
    <w:rsid w:val="000579AA"/>
    <w:rsid w:val="000A0230"/>
    <w:rsid w:val="000D5384"/>
    <w:rsid w:val="000E26CC"/>
    <w:rsid w:val="0010240E"/>
    <w:rsid w:val="0014192E"/>
    <w:rsid w:val="001424E0"/>
    <w:rsid w:val="0018311C"/>
    <w:rsid w:val="00187925"/>
    <w:rsid w:val="001A77EB"/>
    <w:rsid w:val="001C5DA7"/>
    <w:rsid w:val="001D0906"/>
    <w:rsid w:val="001F2411"/>
    <w:rsid w:val="001F305A"/>
    <w:rsid w:val="001F6CBA"/>
    <w:rsid w:val="001F6CCD"/>
    <w:rsid w:val="00211827"/>
    <w:rsid w:val="00214DDC"/>
    <w:rsid w:val="00215868"/>
    <w:rsid w:val="0021786A"/>
    <w:rsid w:val="002329BA"/>
    <w:rsid w:val="00232F02"/>
    <w:rsid w:val="00235D78"/>
    <w:rsid w:val="00237E00"/>
    <w:rsid w:val="00273B71"/>
    <w:rsid w:val="00280B27"/>
    <w:rsid w:val="00282357"/>
    <w:rsid w:val="00286B18"/>
    <w:rsid w:val="00297551"/>
    <w:rsid w:val="002D6AB2"/>
    <w:rsid w:val="002F0986"/>
    <w:rsid w:val="003029E2"/>
    <w:rsid w:val="00305724"/>
    <w:rsid w:val="003257F3"/>
    <w:rsid w:val="0037358B"/>
    <w:rsid w:val="003973BF"/>
    <w:rsid w:val="003D414E"/>
    <w:rsid w:val="003F6548"/>
    <w:rsid w:val="003F67A3"/>
    <w:rsid w:val="004303E2"/>
    <w:rsid w:val="00436151"/>
    <w:rsid w:val="00442878"/>
    <w:rsid w:val="0045372F"/>
    <w:rsid w:val="00460A5A"/>
    <w:rsid w:val="00473176"/>
    <w:rsid w:val="004C3D0C"/>
    <w:rsid w:val="004D3F20"/>
    <w:rsid w:val="004F242C"/>
    <w:rsid w:val="004F49BF"/>
    <w:rsid w:val="004F6213"/>
    <w:rsid w:val="005239E2"/>
    <w:rsid w:val="00535F48"/>
    <w:rsid w:val="005465C7"/>
    <w:rsid w:val="0057353B"/>
    <w:rsid w:val="0058411F"/>
    <w:rsid w:val="00591295"/>
    <w:rsid w:val="00593F75"/>
    <w:rsid w:val="005A1879"/>
    <w:rsid w:val="005A344F"/>
    <w:rsid w:val="005D6B45"/>
    <w:rsid w:val="005F21DE"/>
    <w:rsid w:val="0062386B"/>
    <w:rsid w:val="006324EB"/>
    <w:rsid w:val="00655D2B"/>
    <w:rsid w:val="00672C8B"/>
    <w:rsid w:val="006861A2"/>
    <w:rsid w:val="006C5008"/>
    <w:rsid w:val="006E0DB9"/>
    <w:rsid w:val="006E439E"/>
    <w:rsid w:val="006F41EC"/>
    <w:rsid w:val="006F551B"/>
    <w:rsid w:val="00707992"/>
    <w:rsid w:val="007234CA"/>
    <w:rsid w:val="0076371E"/>
    <w:rsid w:val="00775EFE"/>
    <w:rsid w:val="00784468"/>
    <w:rsid w:val="00787FE1"/>
    <w:rsid w:val="007A3402"/>
    <w:rsid w:val="007A5FCE"/>
    <w:rsid w:val="007B1FB5"/>
    <w:rsid w:val="007B20AD"/>
    <w:rsid w:val="007D2608"/>
    <w:rsid w:val="007F4EAA"/>
    <w:rsid w:val="00816164"/>
    <w:rsid w:val="008A7069"/>
    <w:rsid w:val="008B2789"/>
    <w:rsid w:val="008C3FC9"/>
    <w:rsid w:val="008D6E0D"/>
    <w:rsid w:val="008F1D97"/>
    <w:rsid w:val="009054FD"/>
    <w:rsid w:val="00916C53"/>
    <w:rsid w:val="00917F0D"/>
    <w:rsid w:val="00935B7D"/>
    <w:rsid w:val="00952CAA"/>
    <w:rsid w:val="00964248"/>
    <w:rsid w:val="00985487"/>
    <w:rsid w:val="009A704E"/>
    <w:rsid w:val="009B4705"/>
    <w:rsid w:val="009C4657"/>
    <w:rsid w:val="009D75ED"/>
    <w:rsid w:val="009E3600"/>
    <w:rsid w:val="009F1F13"/>
    <w:rsid w:val="00A02768"/>
    <w:rsid w:val="00A06B94"/>
    <w:rsid w:val="00A11A21"/>
    <w:rsid w:val="00A245DA"/>
    <w:rsid w:val="00A2750F"/>
    <w:rsid w:val="00A41AE6"/>
    <w:rsid w:val="00A44829"/>
    <w:rsid w:val="00A51716"/>
    <w:rsid w:val="00A53565"/>
    <w:rsid w:val="00A57CFA"/>
    <w:rsid w:val="00A850EE"/>
    <w:rsid w:val="00AA6281"/>
    <w:rsid w:val="00AC289F"/>
    <w:rsid w:val="00AE3B55"/>
    <w:rsid w:val="00AF1BEA"/>
    <w:rsid w:val="00B23312"/>
    <w:rsid w:val="00B330F1"/>
    <w:rsid w:val="00B43093"/>
    <w:rsid w:val="00B71B9D"/>
    <w:rsid w:val="00B81D75"/>
    <w:rsid w:val="00BA694F"/>
    <w:rsid w:val="00BB733E"/>
    <w:rsid w:val="00BC4A40"/>
    <w:rsid w:val="00C30B63"/>
    <w:rsid w:val="00C329E3"/>
    <w:rsid w:val="00C41777"/>
    <w:rsid w:val="00CC4C55"/>
    <w:rsid w:val="00CD00CE"/>
    <w:rsid w:val="00CD47E6"/>
    <w:rsid w:val="00D05E63"/>
    <w:rsid w:val="00D103F2"/>
    <w:rsid w:val="00D3619E"/>
    <w:rsid w:val="00D66F5D"/>
    <w:rsid w:val="00D67B0E"/>
    <w:rsid w:val="00D96F38"/>
    <w:rsid w:val="00DB6307"/>
    <w:rsid w:val="00DC3221"/>
    <w:rsid w:val="00DC6D3C"/>
    <w:rsid w:val="00E0040A"/>
    <w:rsid w:val="00E06699"/>
    <w:rsid w:val="00E357BB"/>
    <w:rsid w:val="00E431F8"/>
    <w:rsid w:val="00E8521A"/>
    <w:rsid w:val="00EA5EDA"/>
    <w:rsid w:val="00EB21BF"/>
    <w:rsid w:val="00EB602B"/>
    <w:rsid w:val="00EF3590"/>
    <w:rsid w:val="00F04632"/>
    <w:rsid w:val="00F279DD"/>
    <w:rsid w:val="00F470D4"/>
    <w:rsid w:val="00F614E9"/>
    <w:rsid w:val="00F64656"/>
    <w:rsid w:val="00F66774"/>
    <w:rsid w:val="00F840B9"/>
    <w:rsid w:val="00FA545B"/>
    <w:rsid w:val="00FC44BD"/>
    <w:rsid w:val="00FF7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45114C"/>
  <w15:chartTrackingRefBased/>
  <w15:docId w15:val="{8FF8A623-07D4-44AE-90A8-EB57F2BD1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65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65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65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65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65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65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65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65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65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65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65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65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654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654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65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65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65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65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65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65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65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65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65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65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65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65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65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65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654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F65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D41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414E"/>
  </w:style>
  <w:style w:type="paragraph" w:styleId="Footer">
    <w:name w:val="footer"/>
    <w:basedOn w:val="Normal"/>
    <w:link w:val="FooterChar"/>
    <w:uiPriority w:val="99"/>
    <w:unhideWhenUsed/>
    <w:rsid w:val="003D41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41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8cc434d7-97d0-47d3-b5c5-14fe0e33e34b}" enabled="0" method="" siteId="{8cc434d7-97d0-47d3-b5c5-14fe0e33e34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684</Words>
  <Characters>4155</Characters>
  <Application>Microsoft Office Word</Application>
  <DocSecurity>0</DocSecurity>
  <Lines>166</Lines>
  <Paragraphs>118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Rieger</dc:creator>
  <cp:keywords/>
  <dc:description/>
  <cp:lastModifiedBy>Melina Sanchez-Caba</cp:lastModifiedBy>
  <cp:revision>27</cp:revision>
  <dcterms:created xsi:type="dcterms:W3CDTF">2026-07-13T13:24:00Z</dcterms:created>
  <dcterms:modified xsi:type="dcterms:W3CDTF">2026-07-28T21:09:00Z</dcterms:modified>
</cp:coreProperties>
</file>